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3A" w:rsidRDefault="003E6A3A" w:rsidP="003E6A3A"/>
    <w:p w:rsidR="003E6A3A" w:rsidRPr="00E63F59" w:rsidRDefault="003E6A3A" w:rsidP="003E6A3A">
      <w:pPr>
        <w:jc w:val="center"/>
      </w:pPr>
    </w:p>
    <w:p w:rsidR="003E6A3A" w:rsidRDefault="003E6A3A" w:rsidP="003E6A3A">
      <w:pPr>
        <w:jc w:val="center"/>
        <w:rPr>
          <w:rFonts w:ascii="Arial Narrow" w:hAnsi="Arial Narrow" w:cs="Arial"/>
          <w:b/>
          <w:i/>
        </w:rPr>
      </w:pPr>
    </w:p>
    <w:p w:rsidR="003E6A3A" w:rsidRPr="00204F89" w:rsidRDefault="003E6A3A" w:rsidP="003E6A3A">
      <w:pPr>
        <w:jc w:val="center"/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1E8BDA" wp14:editId="03E81C9D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4" name="Картина 1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7A9E7485" wp14:editId="2BE90914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5" name="Картина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E1A5C" wp14:editId="061609F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3" name="Право съединени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37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x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ATF9+0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BB6D36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3E6A3A" w:rsidRPr="004670F1" w:rsidRDefault="003E6A3A" w:rsidP="003E6A3A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3E6A3A" w:rsidRPr="004670F1" w:rsidRDefault="003E6A3A" w:rsidP="003E6A3A">
      <w:pPr>
        <w:jc w:val="center"/>
        <w:rPr>
          <w:b/>
        </w:rPr>
      </w:pPr>
    </w:p>
    <w:p w:rsidR="003E6A3A" w:rsidRDefault="003E6A3A" w:rsidP="003E6A3A">
      <w:pPr>
        <w:rPr>
          <w:b/>
        </w:rPr>
      </w:pPr>
    </w:p>
    <w:p w:rsidR="003E6A3A" w:rsidRPr="004670F1" w:rsidRDefault="003E6A3A" w:rsidP="003E6A3A">
      <w:pPr>
        <w:rPr>
          <w:b/>
          <w:lang w:val="en-US"/>
        </w:rPr>
      </w:pPr>
      <w:r w:rsidRPr="004670F1">
        <w:rPr>
          <w:b/>
        </w:rPr>
        <w:t>ДО</w:t>
      </w:r>
    </w:p>
    <w:p w:rsidR="003E6A3A" w:rsidRPr="004670F1" w:rsidRDefault="003E6A3A" w:rsidP="003E6A3A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3E6A3A" w:rsidRDefault="003E6A3A" w:rsidP="003E6A3A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3E6A3A" w:rsidRDefault="003E6A3A" w:rsidP="003E6A3A">
      <w:pPr>
        <w:rPr>
          <w:b/>
        </w:rPr>
      </w:pPr>
    </w:p>
    <w:p w:rsidR="003E6A3A" w:rsidRDefault="003E6A3A" w:rsidP="003E6A3A">
      <w:pPr>
        <w:rPr>
          <w:b/>
        </w:rPr>
      </w:pPr>
    </w:p>
    <w:p w:rsidR="003E6A3A" w:rsidRPr="00817A75" w:rsidRDefault="003E6A3A" w:rsidP="003E6A3A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3E6A3A" w:rsidRPr="00817A75" w:rsidRDefault="003E6A3A" w:rsidP="003E6A3A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3E6A3A" w:rsidRPr="00817A75" w:rsidRDefault="003E6A3A" w:rsidP="003E6A3A">
      <w:pPr>
        <w:jc w:val="center"/>
        <w:rPr>
          <w:b/>
        </w:rPr>
      </w:pPr>
      <w:r w:rsidRPr="00817A75">
        <w:rPr>
          <w:b/>
        </w:rPr>
        <w:t>Кмет на община Добричка</w:t>
      </w:r>
    </w:p>
    <w:p w:rsidR="003E6A3A" w:rsidRDefault="003E6A3A" w:rsidP="003E6A3A">
      <w:pPr>
        <w:jc w:val="center"/>
      </w:pPr>
    </w:p>
    <w:p w:rsidR="003E6A3A" w:rsidRDefault="003E6A3A" w:rsidP="003E6A3A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ТНОСНО:</w:t>
      </w:r>
      <w:r w:rsidRPr="00974F2E">
        <w:rPr>
          <w:b/>
        </w:rPr>
        <w:t xml:space="preserve"> </w:t>
      </w:r>
      <w:r w:rsidR="00D84AAF">
        <w:rPr>
          <w:u w:val="single"/>
        </w:rPr>
        <w:t>Поправка в Р</w:t>
      </w:r>
      <w:r>
        <w:rPr>
          <w:u w:val="single"/>
        </w:rPr>
        <w:t>ешение №</w:t>
      </w:r>
      <w:r w:rsidR="00D6736D">
        <w:rPr>
          <w:u w:val="single"/>
        </w:rPr>
        <w:t xml:space="preserve"> 613</w:t>
      </w:r>
      <w:r>
        <w:rPr>
          <w:u w:val="single"/>
        </w:rPr>
        <w:t xml:space="preserve"> по протокол №</w:t>
      </w:r>
      <w:r w:rsidR="00D6736D">
        <w:rPr>
          <w:u w:val="single"/>
        </w:rPr>
        <w:t xml:space="preserve"> 40</w:t>
      </w:r>
      <w:r>
        <w:rPr>
          <w:u w:val="single"/>
        </w:rPr>
        <w:t xml:space="preserve"> от заседание на Добрички общински съвет, проведено на </w:t>
      </w:r>
      <w:r w:rsidR="00D6736D">
        <w:rPr>
          <w:u w:val="single"/>
        </w:rPr>
        <w:t>27.04.2026</w:t>
      </w:r>
      <w:r>
        <w:rPr>
          <w:u w:val="single"/>
        </w:rPr>
        <w:t xml:space="preserve">г.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 </w:t>
      </w:r>
    </w:p>
    <w:p w:rsidR="003E6A3A" w:rsidRDefault="003E6A3A" w:rsidP="003E6A3A">
      <w:pPr>
        <w:jc w:val="both"/>
        <w:rPr>
          <w:u w:val="single"/>
        </w:rPr>
      </w:pPr>
    </w:p>
    <w:p w:rsidR="003E6A3A" w:rsidRDefault="003E6A3A" w:rsidP="003E6A3A">
      <w:pPr>
        <w:jc w:val="both"/>
        <w:rPr>
          <w:u w:val="single"/>
        </w:rPr>
      </w:pPr>
    </w:p>
    <w:p w:rsidR="003E6A3A" w:rsidRPr="00CC49FD" w:rsidRDefault="003E6A3A" w:rsidP="003E6A3A">
      <w:pPr>
        <w:ind w:firstLine="708"/>
        <w:rPr>
          <w:b/>
          <w:u w:val="single"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3E6A3A" w:rsidRDefault="003E6A3A" w:rsidP="003E6A3A">
      <w:pPr>
        <w:jc w:val="both"/>
      </w:pPr>
      <w:r>
        <w:tab/>
      </w:r>
    </w:p>
    <w:p w:rsidR="008F5FB0" w:rsidRDefault="008F5FB0" w:rsidP="003E6A3A">
      <w:pPr>
        <w:ind w:firstLine="708"/>
        <w:jc w:val="both"/>
      </w:pPr>
      <w:r>
        <w:t>С</w:t>
      </w:r>
      <w:r w:rsidR="003E6A3A">
        <w:t xml:space="preserve"> Решение №</w:t>
      </w:r>
      <w:r w:rsidR="00D6736D">
        <w:t xml:space="preserve"> 613</w:t>
      </w:r>
      <w:r w:rsidR="003E6A3A">
        <w:t xml:space="preserve"> по протокол </w:t>
      </w:r>
      <w:r w:rsidR="003E6A3A" w:rsidRPr="003E6A3A">
        <w:t>№</w:t>
      </w:r>
      <w:r w:rsidR="00D6736D">
        <w:t xml:space="preserve"> 40</w:t>
      </w:r>
      <w:r w:rsidR="003E6A3A" w:rsidRPr="003E6A3A">
        <w:t xml:space="preserve"> от заседание на Добрички общински съвет, проведено на </w:t>
      </w:r>
      <w:r w:rsidR="00D6736D">
        <w:t>27.04.2026</w:t>
      </w:r>
      <w:r w:rsidR="003E6A3A" w:rsidRPr="003E6A3A">
        <w:t>г.</w:t>
      </w:r>
      <w:r w:rsidR="003E6A3A">
        <w:t xml:space="preserve"> </w:t>
      </w:r>
      <w:r>
        <w:t>е дадено</w:t>
      </w:r>
      <w:r w:rsidR="003E6A3A">
        <w:t xml:space="preserve"> съгласие да се </w:t>
      </w:r>
      <w:r w:rsidR="006D5CB0">
        <w:t xml:space="preserve">извърши </w:t>
      </w:r>
      <w:r w:rsidR="00D6736D">
        <w:t>прекратяване на съсобственост</w:t>
      </w:r>
      <w:r w:rsidR="006D5CB0">
        <w:t xml:space="preserve"> </w:t>
      </w:r>
      <w:r w:rsidR="00D6736D">
        <w:t>в</w:t>
      </w:r>
      <w:r w:rsidR="006D5CB0">
        <w:t xml:space="preserve"> </w:t>
      </w:r>
      <w:r w:rsidR="00D6736D">
        <w:rPr>
          <w:noProof/>
        </w:rPr>
        <w:t>Поземлен имот с идентификатор 21083.501.107</w:t>
      </w:r>
      <w:r w:rsidR="006D5CB0">
        <w:t xml:space="preserve"> </w:t>
      </w:r>
      <w:r w:rsidR="003E6A3A">
        <w:t xml:space="preserve">по </w:t>
      </w:r>
      <w:r w:rsidR="00D6736D">
        <w:t>КККР</w:t>
      </w:r>
      <w:r w:rsidR="003E6A3A">
        <w:t xml:space="preserve"> на с. </w:t>
      </w:r>
      <w:r w:rsidR="00D614E6">
        <w:t>Победа</w:t>
      </w:r>
      <w:r w:rsidR="003E6A3A">
        <w:t>, община Добричка</w:t>
      </w:r>
      <w:r>
        <w:t>.</w:t>
      </w:r>
    </w:p>
    <w:p w:rsidR="003E6A3A" w:rsidRDefault="00517EEB" w:rsidP="003E6A3A">
      <w:pPr>
        <w:ind w:firstLine="708"/>
        <w:jc w:val="both"/>
      </w:pPr>
      <w:r>
        <w:t xml:space="preserve">При изготвяне на заповед за плащане се установи, </w:t>
      </w:r>
      <w:r w:rsidR="00BB6D36">
        <w:t xml:space="preserve">че </w:t>
      </w:r>
      <w:r w:rsidR="00467E9E">
        <w:t xml:space="preserve">е допусната техническа грешка при изписване на кадастралния номер на имота в </w:t>
      </w:r>
      <w:r w:rsidR="00BB6D36">
        <w:t>точка</w:t>
      </w:r>
      <w:r w:rsidR="00467E9E">
        <w:t xml:space="preserve"> </w:t>
      </w:r>
      <w:r w:rsidR="00467E9E">
        <w:rPr>
          <w:lang w:val="en-US"/>
        </w:rPr>
        <w:t>II</w:t>
      </w:r>
      <w:r w:rsidR="00BB6D36">
        <w:t xml:space="preserve"> от Решение № 613/27.04.2026г.</w:t>
      </w:r>
      <w:r w:rsidR="003E6A3A">
        <w:t>, като вместо „</w:t>
      </w:r>
      <w:r w:rsidR="00467E9E">
        <w:rPr>
          <w:noProof/>
        </w:rPr>
        <w:t>Поземлен имот с идентификатор 21083.501.107</w:t>
      </w:r>
      <w:r w:rsidR="00BA49A8">
        <w:t xml:space="preserve">“ е </w:t>
      </w:r>
      <w:r w:rsidR="00467E9E">
        <w:t>изписано</w:t>
      </w:r>
      <w:r w:rsidR="003E6A3A">
        <w:t xml:space="preserve"> „</w:t>
      </w:r>
      <w:r w:rsidR="00467E9E">
        <w:rPr>
          <w:noProof/>
        </w:rPr>
        <w:t>Поземлен имот с идентификатор 21083.501.865</w:t>
      </w:r>
      <w:r w:rsidR="003E6A3A">
        <w:t>“</w:t>
      </w:r>
    </w:p>
    <w:p w:rsidR="00C064FD" w:rsidRPr="004670F1" w:rsidRDefault="00C064FD" w:rsidP="00C064FD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</w:p>
    <w:p w:rsidR="00C064FD" w:rsidRPr="002E4FBD" w:rsidRDefault="00C064FD" w:rsidP="00C064FD">
      <w:pPr>
        <w:ind w:left="705"/>
        <w:jc w:val="right"/>
        <w:rPr>
          <w:b/>
        </w:rPr>
      </w:pPr>
      <w:r>
        <w:tab/>
      </w:r>
      <w:r>
        <w:tab/>
      </w:r>
      <w:r>
        <w:tab/>
      </w:r>
      <w:r>
        <w:tab/>
      </w:r>
      <w:r w:rsidRPr="002E4FBD">
        <w:rPr>
          <w:b/>
        </w:rPr>
        <w:t>ПРОЕКТ!</w:t>
      </w:r>
    </w:p>
    <w:p w:rsidR="00C064FD" w:rsidRDefault="00C064FD" w:rsidP="00C064FD">
      <w:pPr>
        <w:jc w:val="center"/>
        <w:rPr>
          <w:b/>
        </w:rPr>
      </w:pPr>
      <w:bookmarkStart w:id="0" w:name="_GoBack"/>
      <w:bookmarkEnd w:id="0"/>
      <w:r w:rsidRPr="002E4FBD">
        <w:rPr>
          <w:b/>
        </w:rPr>
        <w:t>РЕШЕНИЕ:</w:t>
      </w:r>
    </w:p>
    <w:p w:rsidR="00C064FD" w:rsidRDefault="00C064FD" w:rsidP="003E6A3A">
      <w:pPr>
        <w:ind w:firstLine="708"/>
        <w:jc w:val="both"/>
      </w:pPr>
    </w:p>
    <w:p w:rsidR="00C064FD" w:rsidRDefault="003E6A3A" w:rsidP="003E6A3A">
      <w:pPr>
        <w:ind w:firstLine="708"/>
        <w:jc w:val="both"/>
      </w:pPr>
      <w:r w:rsidRPr="001F72C8">
        <w:t xml:space="preserve">І. </w:t>
      </w:r>
      <w:r>
        <w:t xml:space="preserve">На основание чл. </w:t>
      </w:r>
      <w:r w:rsidR="0024629D">
        <w:t>45, ал.</w:t>
      </w:r>
      <w:r w:rsidR="00467E9E">
        <w:t xml:space="preserve"> </w:t>
      </w:r>
      <w:r w:rsidR="0024629D">
        <w:t>9</w:t>
      </w:r>
      <w:r w:rsidR="00C064FD">
        <w:t xml:space="preserve"> </w:t>
      </w:r>
      <w:r w:rsidR="0024629D">
        <w:rPr>
          <w:bCs/>
          <w:color w:val="000000"/>
          <w:shd w:val="clear" w:color="auto" w:fill="FEFEFE"/>
        </w:rPr>
        <w:t>във връзка с чл.</w:t>
      </w:r>
      <w:r w:rsidR="00467E9E">
        <w:rPr>
          <w:bCs/>
          <w:color w:val="000000"/>
          <w:shd w:val="clear" w:color="auto" w:fill="FEFEFE"/>
        </w:rPr>
        <w:t xml:space="preserve"> </w:t>
      </w:r>
      <w:r w:rsidR="0024629D">
        <w:rPr>
          <w:bCs/>
          <w:color w:val="000000"/>
          <w:shd w:val="clear" w:color="auto" w:fill="FEFEFE"/>
        </w:rPr>
        <w:t>21, ал.</w:t>
      </w:r>
      <w:r w:rsidR="00467E9E">
        <w:rPr>
          <w:bCs/>
          <w:color w:val="000000"/>
          <w:shd w:val="clear" w:color="auto" w:fill="FEFEFE"/>
        </w:rPr>
        <w:t xml:space="preserve"> </w:t>
      </w:r>
      <w:r w:rsidR="0024629D">
        <w:rPr>
          <w:bCs/>
          <w:color w:val="000000"/>
          <w:shd w:val="clear" w:color="auto" w:fill="FEFEFE"/>
        </w:rPr>
        <w:t>1, т.</w:t>
      </w:r>
      <w:r w:rsidR="00467E9E">
        <w:rPr>
          <w:bCs/>
          <w:color w:val="000000"/>
          <w:shd w:val="clear" w:color="auto" w:fill="FEFEFE"/>
        </w:rPr>
        <w:t xml:space="preserve"> </w:t>
      </w:r>
      <w:r w:rsidR="0024629D">
        <w:rPr>
          <w:bCs/>
          <w:color w:val="000000"/>
          <w:shd w:val="clear" w:color="auto" w:fill="FEFEFE"/>
        </w:rPr>
        <w:t xml:space="preserve">8 от </w:t>
      </w:r>
      <w:r w:rsidR="0024629D">
        <w:t>Закона за местното самоуправление и местната администрация</w:t>
      </w:r>
      <w:r w:rsidR="00B3566C">
        <w:t xml:space="preserve"> /ЗМСМА/</w:t>
      </w:r>
      <w:r w:rsidR="0024629D">
        <w:t xml:space="preserve"> и чл.</w:t>
      </w:r>
      <w:r w:rsidR="00467E9E">
        <w:t xml:space="preserve"> </w:t>
      </w:r>
      <w:r w:rsidR="0024629D">
        <w:t>62, ал.</w:t>
      </w:r>
      <w:r w:rsidR="00467E9E">
        <w:t xml:space="preserve"> </w:t>
      </w:r>
      <w:r w:rsidR="0024629D">
        <w:t xml:space="preserve">2 </w:t>
      </w:r>
      <w:r w:rsidR="00C064FD">
        <w:t xml:space="preserve">от </w:t>
      </w:r>
      <w:proofErr w:type="spellStart"/>
      <w:r w:rsidR="00C064FD">
        <w:rPr>
          <w:bCs/>
          <w:color w:val="000000"/>
          <w:shd w:val="clear" w:color="auto" w:fill="FEFEFE"/>
        </w:rPr>
        <w:t>А</w:t>
      </w:r>
      <w:r w:rsidR="00C064FD" w:rsidRPr="00C064FD">
        <w:rPr>
          <w:bCs/>
          <w:color w:val="000000"/>
          <w:shd w:val="clear" w:color="auto" w:fill="FEFEFE"/>
        </w:rPr>
        <w:t>дминистра</w:t>
      </w:r>
      <w:r w:rsidR="00467E9E">
        <w:rPr>
          <w:bCs/>
          <w:color w:val="000000"/>
          <w:shd w:val="clear" w:color="auto" w:fill="FEFEFE"/>
        </w:rPr>
        <w:t>-</w:t>
      </w:r>
      <w:r w:rsidR="00C064FD" w:rsidRPr="00C064FD">
        <w:rPr>
          <w:bCs/>
          <w:color w:val="000000"/>
          <w:shd w:val="clear" w:color="auto" w:fill="FEFEFE"/>
        </w:rPr>
        <w:t>тивнопроцесуален</w:t>
      </w:r>
      <w:proofErr w:type="spellEnd"/>
      <w:r w:rsidR="00C064FD" w:rsidRPr="00C064FD">
        <w:rPr>
          <w:bCs/>
          <w:color w:val="000000"/>
          <w:shd w:val="clear" w:color="auto" w:fill="FEFEFE"/>
        </w:rPr>
        <w:t xml:space="preserve"> кодекс</w:t>
      </w:r>
      <w:r w:rsidR="00B16170">
        <w:t xml:space="preserve">, </w:t>
      </w:r>
      <w:r>
        <w:t xml:space="preserve">Добрички общински съвет </w:t>
      </w:r>
      <w:r w:rsidR="00C064FD">
        <w:t xml:space="preserve">изменя Решение </w:t>
      </w:r>
      <w:r w:rsidR="008F5FB0">
        <w:t>№</w:t>
      </w:r>
      <w:r w:rsidR="00467E9E">
        <w:t xml:space="preserve"> 613 по протокол </w:t>
      </w:r>
      <w:r w:rsidR="00467E9E" w:rsidRPr="003E6A3A">
        <w:t>№</w:t>
      </w:r>
      <w:r w:rsidR="00467E9E">
        <w:t xml:space="preserve"> 40</w:t>
      </w:r>
      <w:r w:rsidR="00467E9E" w:rsidRPr="003E6A3A">
        <w:t xml:space="preserve"> от заседание на Добрички общински съвет, проведено на </w:t>
      </w:r>
      <w:r w:rsidR="00467E9E">
        <w:t>27.04.2026</w:t>
      </w:r>
      <w:r w:rsidR="00467E9E" w:rsidRPr="003E6A3A">
        <w:t>г.</w:t>
      </w:r>
      <w:r w:rsidR="00C064FD">
        <w:t xml:space="preserve"> в частта на изписване </w:t>
      </w:r>
      <w:r w:rsidR="008F5FB0">
        <w:t xml:space="preserve">номера на </w:t>
      </w:r>
      <w:r w:rsidR="00467E9E">
        <w:t>имота</w:t>
      </w:r>
      <w:r w:rsidR="00B16170">
        <w:t xml:space="preserve"> в </w:t>
      </w:r>
      <w:r w:rsidR="00BB6D36">
        <w:t>точка</w:t>
      </w:r>
      <w:r w:rsidR="00B16170">
        <w:t xml:space="preserve"> </w:t>
      </w:r>
      <w:r w:rsidR="00B16170">
        <w:rPr>
          <w:lang w:val="en-US"/>
        </w:rPr>
        <w:t>II</w:t>
      </w:r>
      <w:r w:rsidR="00C064FD">
        <w:t xml:space="preserve">, като вместо </w:t>
      </w:r>
      <w:r w:rsidR="008F5FB0">
        <w:t>„</w:t>
      </w:r>
      <w:r w:rsidR="00BB6D36">
        <w:rPr>
          <w:noProof/>
        </w:rPr>
        <w:t>107</w:t>
      </w:r>
      <w:r w:rsidR="00BB6D36" w:rsidRPr="00007B98">
        <w:rPr>
          <w:noProof/>
        </w:rPr>
        <w:t xml:space="preserve"> кв.м</w:t>
      </w:r>
      <w:r w:rsidR="00BB6D36">
        <w:rPr>
          <w:noProof/>
        </w:rPr>
        <w:t xml:space="preserve"> идеална част </w:t>
      </w:r>
      <w:r w:rsidR="00BB6D36" w:rsidRPr="00007B98">
        <w:rPr>
          <w:noProof/>
        </w:rPr>
        <w:t xml:space="preserve">от </w:t>
      </w:r>
      <w:r w:rsidR="00BB6D36">
        <w:rPr>
          <w:noProof/>
        </w:rPr>
        <w:t xml:space="preserve">Поземлен имот с идентификатор 21083.501.865, </w:t>
      </w:r>
      <w:r w:rsidR="00BB6D36" w:rsidRPr="00D27A25">
        <w:rPr>
          <w:noProof/>
        </w:rPr>
        <w:t xml:space="preserve">по </w:t>
      </w:r>
      <w:r w:rsidR="00BB6D36">
        <w:rPr>
          <w:noProof/>
        </w:rPr>
        <w:t>КККР</w:t>
      </w:r>
      <w:r w:rsidR="00BB6D36" w:rsidRPr="00D27A25">
        <w:rPr>
          <w:noProof/>
        </w:rPr>
        <w:t xml:space="preserve"> на с. </w:t>
      </w:r>
      <w:r w:rsidR="00BB6D36">
        <w:rPr>
          <w:noProof/>
        </w:rPr>
        <w:t>Победа</w:t>
      </w:r>
      <w:r w:rsidR="00BB6D36" w:rsidRPr="00D27A25">
        <w:rPr>
          <w:noProof/>
        </w:rPr>
        <w:t xml:space="preserve">, община Добричка </w:t>
      </w:r>
      <w:r w:rsidR="00BB6D36">
        <w:rPr>
          <w:noProof/>
        </w:rPr>
        <w:t>целия с</w:t>
      </w:r>
      <w:r w:rsidR="00BB6D36" w:rsidRPr="00D27A25">
        <w:rPr>
          <w:noProof/>
        </w:rPr>
        <w:t xml:space="preserve"> площ </w:t>
      </w:r>
      <w:r w:rsidR="00BB6D36">
        <w:rPr>
          <w:noProof/>
        </w:rPr>
        <w:t>1047</w:t>
      </w:r>
      <w:r w:rsidR="00BB6D36" w:rsidRPr="00D27A25">
        <w:rPr>
          <w:noProof/>
        </w:rPr>
        <w:t xml:space="preserve"> кв.м</w:t>
      </w:r>
      <w:r w:rsidR="008F5FB0">
        <w:t>“</w:t>
      </w:r>
      <w:r w:rsidR="00BA49A8">
        <w:t>,</w:t>
      </w:r>
      <w:r w:rsidR="00C064FD">
        <w:t xml:space="preserve"> </w:t>
      </w:r>
      <w:r w:rsidR="00E127DF">
        <w:t>се чете</w:t>
      </w:r>
      <w:r w:rsidR="00C064FD">
        <w:t xml:space="preserve"> </w:t>
      </w:r>
      <w:r w:rsidR="008F5FB0">
        <w:t>„</w:t>
      </w:r>
      <w:r w:rsidR="00BB6D36">
        <w:rPr>
          <w:noProof/>
        </w:rPr>
        <w:t>107</w:t>
      </w:r>
      <w:r w:rsidR="00BB6D36" w:rsidRPr="00007B98">
        <w:rPr>
          <w:noProof/>
        </w:rPr>
        <w:t xml:space="preserve"> кв.м</w:t>
      </w:r>
      <w:r w:rsidR="00BB6D36">
        <w:rPr>
          <w:noProof/>
        </w:rPr>
        <w:t xml:space="preserve"> идеална част </w:t>
      </w:r>
      <w:r w:rsidR="00BB6D36" w:rsidRPr="00007B98">
        <w:rPr>
          <w:noProof/>
        </w:rPr>
        <w:t xml:space="preserve">от </w:t>
      </w:r>
      <w:r w:rsidR="00BB6D36">
        <w:rPr>
          <w:noProof/>
        </w:rPr>
        <w:t>Поземлен имот с идентификатор 21083.501.</w:t>
      </w:r>
      <w:r w:rsidR="00BB6D36">
        <w:rPr>
          <w:noProof/>
        </w:rPr>
        <w:t>107</w:t>
      </w:r>
      <w:r w:rsidR="00BB6D36">
        <w:rPr>
          <w:noProof/>
        </w:rPr>
        <w:t xml:space="preserve">, </w:t>
      </w:r>
      <w:r w:rsidR="00BB6D36" w:rsidRPr="00D27A25">
        <w:rPr>
          <w:noProof/>
        </w:rPr>
        <w:t xml:space="preserve">по </w:t>
      </w:r>
      <w:r w:rsidR="00BB6D36">
        <w:rPr>
          <w:noProof/>
        </w:rPr>
        <w:t>КККР</w:t>
      </w:r>
      <w:r w:rsidR="00BB6D36" w:rsidRPr="00D27A25">
        <w:rPr>
          <w:noProof/>
        </w:rPr>
        <w:t xml:space="preserve"> на с. </w:t>
      </w:r>
      <w:r w:rsidR="00BB6D36">
        <w:rPr>
          <w:noProof/>
        </w:rPr>
        <w:t>Победа</w:t>
      </w:r>
      <w:r w:rsidR="00BB6D36" w:rsidRPr="00D27A25">
        <w:rPr>
          <w:noProof/>
        </w:rPr>
        <w:t xml:space="preserve">, община Добричка </w:t>
      </w:r>
      <w:r w:rsidR="00BB6D36">
        <w:rPr>
          <w:noProof/>
        </w:rPr>
        <w:t>целия с</w:t>
      </w:r>
      <w:r w:rsidR="00BB6D36" w:rsidRPr="00D27A25">
        <w:rPr>
          <w:noProof/>
        </w:rPr>
        <w:t xml:space="preserve"> площ </w:t>
      </w:r>
      <w:r w:rsidR="00BB6D36">
        <w:rPr>
          <w:noProof/>
        </w:rPr>
        <w:t>1047</w:t>
      </w:r>
      <w:r w:rsidR="00BB6D36" w:rsidRPr="00D27A25">
        <w:rPr>
          <w:noProof/>
        </w:rPr>
        <w:t xml:space="preserve"> кв.м</w:t>
      </w:r>
      <w:r w:rsidR="00B16170">
        <w:rPr>
          <w:noProof/>
        </w:rPr>
        <w:t>“.</w:t>
      </w:r>
      <w:r w:rsidR="00467E9E">
        <w:rPr>
          <w:noProof/>
        </w:rPr>
        <w:t xml:space="preserve"> </w:t>
      </w:r>
      <w:r w:rsidR="00893097">
        <w:t>В останалата част Решението остава без промяна.</w:t>
      </w:r>
    </w:p>
    <w:p w:rsidR="003E6A3A" w:rsidRDefault="003E6A3A" w:rsidP="003E6A3A">
      <w:pPr>
        <w:ind w:firstLine="708"/>
        <w:jc w:val="both"/>
      </w:pPr>
    </w:p>
    <w:p w:rsidR="003E6A3A" w:rsidRPr="004065FD" w:rsidRDefault="003E6A3A" w:rsidP="003E6A3A">
      <w:pPr>
        <w:jc w:val="both"/>
        <w:rPr>
          <w:b/>
          <w:lang w:val="en-US"/>
        </w:rPr>
      </w:pPr>
    </w:p>
    <w:p w:rsidR="003E6A3A" w:rsidRPr="004065FD" w:rsidRDefault="003E6A3A" w:rsidP="003E6A3A">
      <w:pPr>
        <w:jc w:val="both"/>
        <w:rPr>
          <w:b/>
          <w:lang w:val="en-US"/>
        </w:rPr>
      </w:pPr>
      <w:r>
        <w:rPr>
          <w:b/>
        </w:rPr>
        <w:t>ВНОСИТЕЛ:</w:t>
      </w:r>
    </w:p>
    <w:p w:rsidR="003E6A3A" w:rsidRPr="00580592" w:rsidRDefault="003E6A3A" w:rsidP="003E6A3A">
      <w:pPr>
        <w:jc w:val="both"/>
        <w:rPr>
          <w:b/>
        </w:rPr>
      </w:pPr>
      <w:r>
        <w:rPr>
          <w:b/>
        </w:rPr>
        <w:t>СОНЯ ГЕОРГИЕВА</w:t>
      </w:r>
    </w:p>
    <w:p w:rsidR="003E6A3A" w:rsidRDefault="003E6A3A" w:rsidP="003E6A3A">
      <w:pPr>
        <w:jc w:val="both"/>
        <w:rPr>
          <w:i/>
        </w:rPr>
      </w:pPr>
      <w:r w:rsidRPr="00580592">
        <w:rPr>
          <w:i/>
        </w:rPr>
        <w:t>Кмет на община Добричка</w:t>
      </w:r>
    </w:p>
    <w:p w:rsidR="003E6A3A" w:rsidRDefault="003E6A3A" w:rsidP="003E6A3A">
      <w:pPr>
        <w:jc w:val="both"/>
        <w:rPr>
          <w:i/>
        </w:rPr>
      </w:pPr>
    </w:p>
    <w:p w:rsidR="00B16170" w:rsidRPr="00B16170" w:rsidRDefault="00B16170" w:rsidP="00B16170">
      <w:pPr>
        <w:rPr>
          <w:sz w:val="20"/>
          <w:szCs w:val="20"/>
        </w:rPr>
      </w:pPr>
      <w:r w:rsidRPr="00B16170">
        <w:rPr>
          <w:sz w:val="20"/>
          <w:szCs w:val="20"/>
        </w:rPr>
        <w:t>Съгласували:</w:t>
      </w:r>
    </w:p>
    <w:p w:rsidR="00B16170" w:rsidRPr="00B16170" w:rsidRDefault="00B16170" w:rsidP="00B16170">
      <w:pPr>
        <w:rPr>
          <w:sz w:val="20"/>
          <w:szCs w:val="20"/>
        </w:rPr>
      </w:pPr>
      <w:r w:rsidRPr="00B16170">
        <w:rPr>
          <w:sz w:val="20"/>
          <w:szCs w:val="20"/>
        </w:rPr>
        <w:t>Иван Пейчев</w:t>
      </w:r>
    </w:p>
    <w:p w:rsidR="00B16170" w:rsidRPr="00B16170" w:rsidRDefault="00B16170" w:rsidP="00B16170">
      <w:pPr>
        <w:rPr>
          <w:i/>
          <w:sz w:val="20"/>
          <w:szCs w:val="20"/>
        </w:rPr>
      </w:pPr>
      <w:r w:rsidRPr="00B16170">
        <w:rPr>
          <w:i/>
          <w:sz w:val="20"/>
          <w:szCs w:val="20"/>
        </w:rPr>
        <w:t>Зам.- кмет УТСОСПООС</w:t>
      </w:r>
    </w:p>
    <w:p w:rsidR="00B16170" w:rsidRPr="00B16170" w:rsidRDefault="00B16170" w:rsidP="00B16170">
      <w:pPr>
        <w:ind w:right="-1577"/>
        <w:rPr>
          <w:sz w:val="20"/>
          <w:szCs w:val="20"/>
        </w:rPr>
      </w:pPr>
      <w:r w:rsidRPr="00B16170">
        <w:rPr>
          <w:sz w:val="20"/>
          <w:szCs w:val="20"/>
        </w:rPr>
        <w:t xml:space="preserve">Арх. Даниела Георгиева    </w:t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proofErr w:type="spellStart"/>
      <w:r w:rsidRPr="00B16170">
        <w:rPr>
          <w:sz w:val="20"/>
          <w:szCs w:val="20"/>
        </w:rPr>
        <w:t>Адв</w:t>
      </w:r>
      <w:proofErr w:type="spellEnd"/>
      <w:r w:rsidRPr="00B16170">
        <w:rPr>
          <w:sz w:val="20"/>
          <w:szCs w:val="20"/>
        </w:rPr>
        <w:t>. ……………………..</w:t>
      </w:r>
    </w:p>
    <w:p w:rsidR="00B16170" w:rsidRPr="00B16170" w:rsidRDefault="00B16170" w:rsidP="00B16170">
      <w:pPr>
        <w:ind w:right="-1577"/>
        <w:rPr>
          <w:i/>
          <w:sz w:val="20"/>
          <w:szCs w:val="20"/>
        </w:rPr>
      </w:pPr>
      <w:r w:rsidRPr="00B16170">
        <w:rPr>
          <w:i/>
          <w:sz w:val="20"/>
          <w:szCs w:val="20"/>
        </w:rPr>
        <w:t xml:space="preserve">Гл. архитект                                                           </w:t>
      </w:r>
      <w:r w:rsidRPr="00B16170">
        <w:rPr>
          <w:i/>
          <w:sz w:val="20"/>
          <w:szCs w:val="20"/>
        </w:rPr>
        <w:tab/>
        <w:t xml:space="preserve">    </w:t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  <w:t>Юрист при Общината</w:t>
      </w:r>
    </w:p>
    <w:p w:rsidR="00B16170" w:rsidRPr="00B16170" w:rsidRDefault="00B16170" w:rsidP="00B16170">
      <w:pPr>
        <w:jc w:val="both"/>
        <w:rPr>
          <w:i/>
          <w:sz w:val="20"/>
          <w:szCs w:val="20"/>
        </w:rPr>
      </w:pPr>
      <w:r w:rsidRPr="00B16170">
        <w:rPr>
          <w:i/>
          <w:sz w:val="20"/>
          <w:szCs w:val="20"/>
        </w:rPr>
        <w:t>ИД Директор дирекция УТСОСПООС</w:t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  <w:t xml:space="preserve">    </w:t>
      </w:r>
      <w:r w:rsidRPr="00B16170">
        <w:rPr>
          <w:i/>
          <w:sz w:val="20"/>
          <w:szCs w:val="20"/>
        </w:rPr>
        <w:tab/>
      </w:r>
      <w:r w:rsidRPr="00B16170">
        <w:rPr>
          <w:sz w:val="20"/>
          <w:szCs w:val="20"/>
        </w:rPr>
        <w:t>Дата:</w:t>
      </w:r>
      <w:r w:rsidRPr="00B16170">
        <w:rPr>
          <w:sz w:val="20"/>
          <w:szCs w:val="20"/>
        </w:rPr>
        <w:tab/>
      </w:r>
    </w:p>
    <w:p w:rsidR="00B16170" w:rsidRPr="00B16170" w:rsidRDefault="00B16170" w:rsidP="00B16170">
      <w:pPr>
        <w:jc w:val="both"/>
        <w:rPr>
          <w:sz w:val="20"/>
          <w:szCs w:val="20"/>
        </w:rPr>
      </w:pPr>
      <w:r w:rsidRPr="00B16170">
        <w:rPr>
          <w:sz w:val="20"/>
          <w:szCs w:val="20"/>
        </w:rPr>
        <w:t>Дата:</w:t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  <w:t>Изготвил:</w:t>
      </w:r>
    </w:p>
    <w:p w:rsidR="00B16170" w:rsidRPr="00B16170" w:rsidRDefault="00B16170" w:rsidP="00B16170">
      <w:pPr>
        <w:jc w:val="both"/>
        <w:rPr>
          <w:sz w:val="20"/>
          <w:szCs w:val="20"/>
        </w:rPr>
      </w:pPr>
      <w:r w:rsidRPr="00B16170">
        <w:rPr>
          <w:sz w:val="20"/>
          <w:szCs w:val="20"/>
        </w:rPr>
        <w:t>Мария Димитрова</w:t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  <w:t>Валентина Колева</w:t>
      </w:r>
    </w:p>
    <w:p w:rsidR="00B16170" w:rsidRPr="00B16170" w:rsidRDefault="00B16170" w:rsidP="00B16170">
      <w:pPr>
        <w:jc w:val="both"/>
        <w:rPr>
          <w:i/>
          <w:sz w:val="20"/>
          <w:szCs w:val="20"/>
        </w:rPr>
      </w:pPr>
      <w:r w:rsidRPr="00B16170">
        <w:rPr>
          <w:i/>
          <w:sz w:val="20"/>
          <w:szCs w:val="20"/>
        </w:rPr>
        <w:t>Началник отдел ОСЕ</w:t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</w:r>
      <w:r w:rsidRPr="00B16170">
        <w:rPr>
          <w:i/>
          <w:sz w:val="20"/>
          <w:szCs w:val="20"/>
        </w:rPr>
        <w:tab/>
        <w:t>Ст. специалист ОСИ</w:t>
      </w:r>
      <w:r w:rsidRPr="00B16170">
        <w:rPr>
          <w:i/>
          <w:sz w:val="20"/>
          <w:szCs w:val="20"/>
        </w:rPr>
        <w:tab/>
      </w:r>
    </w:p>
    <w:p w:rsidR="00B16170" w:rsidRPr="00B16170" w:rsidRDefault="00B16170" w:rsidP="00B16170">
      <w:pPr>
        <w:rPr>
          <w:sz w:val="20"/>
          <w:szCs w:val="20"/>
        </w:rPr>
      </w:pPr>
      <w:r w:rsidRPr="00B16170">
        <w:rPr>
          <w:sz w:val="20"/>
          <w:szCs w:val="20"/>
        </w:rPr>
        <w:t xml:space="preserve">Дата: </w:t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r w:rsidRPr="00B16170">
        <w:rPr>
          <w:sz w:val="20"/>
          <w:szCs w:val="20"/>
        </w:rPr>
        <w:tab/>
      </w:r>
      <w:proofErr w:type="spellStart"/>
      <w:r w:rsidRPr="00B16170">
        <w:rPr>
          <w:sz w:val="20"/>
          <w:szCs w:val="20"/>
        </w:rPr>
        <w:t>Дата</w:t>
      </w:r>
      <w:proofErr w:type="spellEnd"/>
      <w:r w:rsidRPr="00B16170">
        <w:rPr>
          <w:sz w:val="20"/>
          <w:szCs w:val="20"/>
        </w:rPr>
        <w:t xml:space="preserve"> </w:t>
      </w:r>
    </w:p>
    <w:p w:rsidR="003E6A3A" w:rsidRDefault="003E6A3A" w:rsidP="003E6A3A"/>
    <w:p w:rsidR="003E6A3A" w:rsidRDefault="003E6A3A" w:rsidP="003E6A3A"/>
    <w:p w:rsidR="00C72CE2" w:rsidRDefault="00C72CE2"/>
    <w:sectPr w:rsidR="00C72CE2" w:rsidSect="00BB6D3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0A"/>
    <w:rsid w:val="00066ED4"/>
    <w:rsid w:val="000A6B71"/>
    <w:rsid w:val="0024629D"/>
    <w:rsid w:val="003E6A3A"/>
    <w:rsid w:val="0045623C"/>
    <w:rsid w:val="00467E9E"/>
    <w:rsid w:val="004924BB"/>
    <w:rsid w:val="00517EEB"/>
    <w:rsid w:val="006D5CB0"/>
    <w:rsid w:val="00766278"/>
    <w:rsid w:val="00893097"/>
    <w:rsid w:val="008F5FB0"/>
    <w:rsid w:val="00A0650A"/>
    <w:rsid w:val="00B16170"/>
    <w:rsid w:val="00B3566C"/>
    <w:rsid w:val="00BA49A8"/>
    <w:rsid w:val="00BB6D36"/>
    <w:rsid w:val="00C064FD"/>
    <w:rsid w:val="00C72CE2"/>
    <w:rsid w:val="00D614E6"/>
    <w:rsid w:val="00D6736D"/>
    <w:rsid w:val="00D84AAF"/>
    <w:rsid w:val="00E127DF"/>
    <w:rsid w:val="00F3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6A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6A3A"/>
    <w:pPr>
      <w:ind w:left="720"/>
      <w:contextualSpacing/>
    </w:pPr>
  </w:style>
  <w:style w:type="paragraph" w:styleId="a5">
    <w:name w:val="No Spacing"/>
    <w:uiPriority w:val="1"/>
    <w:qFormat/>
    <w:rsid w:val="003E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0A6B7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A6B7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6A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6A3A"/>
    <w:pPr>
      <w:ind w:left="720"/>
      <w:contextualSpacing/>
    </w:pPr>
  </w:style>
  <w:style w:type="paragraph" w:styleId="a5">
    <w:name w:val="No Spacing"/>
    <w:uiPriority w:val="1"/>
    <w:qFormat/>
    <w:rsid w:val="003E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0A6B7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A6B7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14</cp:revision>
  <cp:lastPrinted>2023-04-10T13:14:00Z</cp:lastPrinted>
  <dcterms:created xsi:type="dcterms:W3CDTF">2023-04-10T12:51:00Z</dcterms:created>
  <dcterms:modified xsi:type="dcterms:W3CDTF">2026-06-01T13:35:00Z</dcterms:modified>
</cp:coreProperties>
</file>