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77" w:rsidRDefault="00494577" w:rsidP="00E47A49">
      <w:pPr>
        <w:jc w:val="both"/>
        <w:rPr>
          <w:b/>
          <w:bCs/>
          <w:color w:val="000000"/>
        </w:rPr>
      </w:pPr>
    </w:p>
    <w:p w:rsidR="00E81A98" w:rsidRDefault="00E81A98" w:rsidP="00E47A49">
      <w:pPr>
        <w:jc w:val="both"/>
        <w:rPr>
          <w:b/>
          <w:bCs/>
          <w:color w:val="000000"/>
        </w:rPr>
      </w:pPr>
    </w:p>
    <w:p w:rsidR="00A643DA" w:rsidRDefault="00A643DA" w:rsidP="00E47A49">
      <w:pPr>
        <w:jc w:val="both"/>
        <w:rPr>
          <w:b/>
          <w:bCs/>
          <w:color w:val="000000"/>
        </w:rPr>
      </w:pPr>
    </w:p>
    <w:p w:rsidR="00A643DA" w:rsidRPr="00F466E7" w:rsidRDefault="00A643DA" w:rsidP="00E47A49">
      <w:pPr>
        <w:jc w:val="both"/>
        <w:rPr>
          <w:b/>
          <w:bCs/>
          <w:color w:val="000000"/>
        </w:rPr>
      </w:pPr>
    </w:p>
    <w:p w:rsidR="00622ACA" w:rsidRPr="00F466E7" w:rsidRDefault="00622ACA" w:rsidP="00E47A49">
      <w:pPr>
        <w:jc w:val="both"/>
        <w:rPr>
          <w:b/>
          <w:bCs/>
          <w:color w:val="000000"/>
        </w:rPr>
      </w:pPr>
    </w:p>
    <w:p w:rsidR="00E47A49" w:rsidRPr="00F466E7" w:rsidRDefault="000F7937" w:rsidP="00E47A49">
      <w:pPr>
        <w:jc w:val="both"/>
        <w:rPr>
          <w:b/>
          <w:bCs/>
          <w:color w:val="000000"/>
        </w:rPr>
      </w:pPr>
      <w:r w:rsidRPr="00F466E7">
        <w:rPr>
          <w:b/>
          <w:bCs/>
          <w:color w:val="000000"/>
        </w:rPr>
        <w:t>ДО</w:t>
      </w:r>
    </w:p>
    <w:p w:rsidR="00E47A49" w:rsidRPr="00F466E7" w:rsidRDefault="00E47A49" w:rsidP="00E47A49">
      <w:pPr>
        <w:jc w:val="both"/>
        <w:rPr>
          <w:b/>
          <w:bCs/>
          <w:color w:val="000000"/>
        </w:rPr>
      </w:pPr>
      <w:r w:rsidRPr="00F466E7">
        <w:rPr>
          <w:b/>
          <w:bCs/>
          <w:color w:val="000000"/>
        </w:rPr>
        <w:t>ДОБРИЧКИ ОБЩИНСКИ СЪВЕТ</w:t>
      </w:r>
    </w:p>
    <w:p w:rsidR="00A643DA" w:rsidRDefault="00A643DA" w:rsidP="00E47A49">
      <w:pPr>
        <w:jc w:val="center"/>
        <w:rPr>
          <w:b/>
        </w:rPr>
      </w:pPr>
    </w:p>
    <w:p w:rsidR="00A643DA" w:rsidRDefault="00A643DA" w:rsidP="00E47A49">
      <w:pPr>
        <w:jc w:val="center"/>
        <w:rPr>
          <w:b/>
        </w:rPr>
      </w:pPr>
    </w:p>
    <w:p w:rsidR="00E47A49" w:rsidRPr="00F466E7" w:rsidRDefault="00E47A49" w:rsidP="00E47A49">
      <w:pPr>
        <w:jc w:val="center"/>
        <w:rPr>
          <w:b/>
        </w:rPr>
      </w:pPr>
      <w:r w:rsidRPr="00F466E7">
        <w:rPr>
          <w:b/>
        </w:rPr>
        <w:t>ДОКЛАДНА ЗАПИСКА</w:t>
      </w:r>
    </w:p>
    <w:p w:rsidR="00E47A49" w:rsidRPr="00F466E7" w:rsidRDefault="00494577" w:rsidP="00E47A49">
      <w:pPr>
        <w:jc w:val="center"/>
        <w:rPr>
          <w:bCs/>
          <w:color w:val="000000"/>
        </w:rPr>
      </w:pPr>
      <w:r w:rsidRPr="00F466E7">
        <w:t xml:space="preserve">от </w:t>
      </w:r>
      <w:r w:rsidRPr="00F466E7">
        <w:rPr>
          <w:bCs/>
          <w:color w:val="000000"/>
        </w:rPr>
        <w:t>Соня Иванова Георгиева</w:t>
      </w:r>
    </w:p>
    <w:p w:rsidR="00E47A49" w:rsidRPr="00F466E7" w:rsidRDefault="00E47A49" w:rsidP="00E47A49">
      <w:pPr>
        <w:jc w:val="center"/>
        <w:rPr>
          <w:i/>
        </w:rPr>
      </w:pPr>
      <w:r w:rsidRPr="00F466E7">
        <w:rPr>
          <w:i/>
        </w:rPr>
        <w:t>Кмет на община Добричка</w:t>
      </w:r>
    </w:p>
    <w:p w:rsidR="00E47A49" w:rsidRPr="00F466E7" w:rsidRDefault="00E47A49" w:rsidP="00E47A49"/>
    <w:p w:rsidR="00947755" w:rsidRPr="00F466E7" w:rsidRDefault="00E47A49" w:rsidP="00CB10F1">
      <w:pPr>
        <w:ind w:firstLine="708"/>
        <w:jc w:val="both"/>
      </w:pPr>
      <w:r w:rsidRPr="00F466E7">
        <w:rPr>
          <w:u w:val="single"/>
        </w:rPr>
        <w:t>Относно</w:t>
      </w:r>
      <w:r w:rsidRPr="00F466E7">
        <w:t xml:space="preserve">: </w:t>
      </w:r>
      <w:r w:rsidR="002801A3" w:rsidRPr="00F466E7">
        <w:t>Съгласие за изме</w:t>
      </w:r>
      <w:r w:rsidR="00C41271" w:rsidRPr="00F466E7">
        <w:t>н</w:t>
      </w:r>
      <w:r w:rsidR="002801A3" w:rsidRPr="00F466E7">
        <w:t>е</w:t>
      </w:r>
      <w:r w:rsidR="00C41271" w:rsidRPr="00F466E7">
        <w:t>н</w:t>
      </w:r>
      <w:r w:rsidR="002801A3" w:rsidRPr="00F466E7">
        <w:t>ие на кадастралната карта и кадастралните регистри на с. Крагулево, община Добричка</w:t>
      </w:r>
      <w:r w:rsidR="00C41271" w:rsidRPr="00F466E7">
        <w:t>, засягащо общински поземлен имот с идентификатор 39242.12.87, НТП Пасище</w:t>
      </w:r>
    </w:p>
    <w:p w:rsidR="00986020" w:rsidRPr="00F466E7" w:rsidRDefault="00986020" w:rsidP="00986020">
      <w:pPr>
        <w:jc w:val="both"/>
        <w:rPr>
          <w:bCs/>
          <w:color w:val="000000"/>
        </w:rPr>
      </w:pPr>
    </w:p>
    <w:p w:rsidR="00986020" w:rsidRPr="00F466E7" w:rsidRDefault="00986020" w:rsidP="00077CF3">
      <w:pPr>
        <w:spacing w:after="240"/>
        <w:rPr>
          <w:b/>
          <w:bCs/>
          <w:color w:val="000000"/>
        </w:rPr>
      </w:pPr>
      <w:r w:rsidRPr="00F466E7">
        <w:rPr>
          <w:b/>
          <w:bCs/>
          <w:color w:val="000000"/>
        </w:rPr>
        <w:t>УВАЖАЕМИ ГОСПОЖИ И ГОСПОДА ОБЩИНСКИ СЪВЕТНИЦИ,</w:t>
      </w:r>
    </w:p>
    <w:p w:rsidR="00C41271" w:rsidRPr="00F466E7" w:rsidRDefault="00C41271" w:rsidP="007932EF">
      <w:pPr>
        <w:ind w:firstLine="708"/>
        <w:jc w:val="both"/>
        <w:rPr>
          <w:bCs/>
          <w:color w:val="000000"/>
        </w:rPr>
      </w:pPr>
      <w:r w:rsidRPr="00F466E7">
        <w:rPr>
          <w:bCs/>
          <w:color w:val="000000"/>
        </w:rPr>
        <w:t>Във връзка</w:t>
      </w:r>
      <w:r w:rsidR="007932EF" w:rsidRPr="00F466E7">
        <w:t xml:space="preserve"> със системни проблеми с водоснабдяването и </w:t>
      </w:r>
      <w:r w:rsidR="00B52DD0">
        <w:t>търсене на</w:t>
      </w:r>
      <w:r w:rsidR="007932EF" w:rsidRPr="00F466E7">
        <w:t xml:space="preserve"> начин за осигуряване на питейна вода за жителите на с. Крагулево</w:t>
      </w:r>
      <w:r w:rsidRPr="00F466E7">
        <w:rPr>
          <w:bCs/>
          <w:color w:val="000000"/>
        </w:rPr>
        <w:t xml:space="preserve"> е проведена процедура за </w:t>
      </w:r>
      <w:r w:rsidRPr="00F466E7">
        <w:t xml:space="preserve">издаване на разрешително за </w:t>
      </w:r>
      <w:proofErr w:type="spellStart"/>
      <w:r w:rsidRPr="00F466E7">
        <w:t>водовземане</w:t>
      </w:r>
      <w:proofErr w:type="spellEnd"/>
      <w:r w:rsidRPr="00F466E7">
        <w:t xml:space="preserve"> от каптиран извор „КИ Чешма Селска Т 66 – община Добричка-Крагулево“</w:t>
      </w:r>
      <w:r w:rsidR="00B52DD0" w:rsidRPr="00B52DD0">
        <w:t xml:space="preserve"> </w:t>
      </w:r>
      <w:r w:rsidR="00B52DD0" w:rsidRPr="00F466E7">
        <w:t xml:space="preserve">от </w:t>
      </w:r>
      <w:proofErr w:type="spellStart"/>
      <w:r w:rsidR="00B52DD0" w:rsidRPr="00F466E7">
        <w:t>Басейнова</w:t>
      </w:r>
      <w:proofErr w:type="spellEnd"/>
      <w:r w:rsidR="00B52DD0" w:rsidRPr="00F466E7">
        <w:t xml:space="preserve"> дирекция „Дунавски район“</w:t>
      </w:r>
      <w:r w:rsidR="00B52DD0">
        <w:rPr>
          <w:bCs/>
          <w:color w:val="000000"/>
        </w:rPr>
        <w:t>. Изворът се</w:t>
      </w:r>
      <w:r w:rsidR="008D7B19" w:rsidRPr="00F466E7">
        <w:rPr>
          <w:bCs/>
          <w:color w:val="000000"/>
        </w:rPr>
        <w:t xml:space="preserve"> намира в </w:t>
      </w:r>
      <w:r w:rsidR="008D7B19" w:rsidRPr="00F466E7">
        <w:t>поземлен и</w:t>
      </w:r>
      <w:r w:rsidR="00B52DD0">
        <w:t>мот с идентификатор 39242.12.87 по КККР на с.Крагулево, общ.Добричка</w:t>
      </w:r>
      <w:r w:rsidR="007932EF" w:rsidRPr="00F466E7">
        <w:t>.</w:t>
      </w:r>
    </w:p>
    <w:p w:rsidR="009843CD" w:rsidRPr="00F466E7" w:rsidRDefault="007932EF" w:rsidP="00B52DD0">
      <w:pPr>
        <w:jc w:val="both"/>
      </w:pPr>
      <w:r w:rsidRPr="00F466E7">
        <w:rPr>
          <w:bCs/>
          <w:color w:val="000000"/>
        </w:rPr>
        <w:tab/>
      </w:r>
      <w:r w:rsidR="00B52DD0">
        <w:rPr>
          <w:bCs/>
          <w:color w:val="000000"/>
        </w:rPr>
        <w:t xml:space="preserve">С издаване на </w:t>
      </w:r>
      <w:r w:rsidRPr="00F466E7">
        <w:rPr>
          <w:bCs/>
          <w:color w:val="000000"/>
        </w:rPr>
        <w:t>Ра</w:t>
      </w:r>
      <w:r w:rsidRPr="00F466E7">
        <w:t>зрешително № 11511546/ 16.</w:t>
      </w:r>
      <w:r w:rsidR="005250D3" w:rsidRPr="00F466E7">
        <w:t xml:space="preserve">10.2023 г. </w:t>
      </w:r>
      <w:r w:rsidR="00B52DD0">
        <w:t xml:space="preserve">за </w:t>
      </w:r>
      <w:proofErr w:type="spellStart"/>
      <w:r w:rsidR="00B52DD0">
        <w:t>водовземане</w:t>
      </w:r>
      <w:proofErr w:type="spellEnd"/>
      <w:r w:rsidR="00B52DD0">
        <w:t xml:space="preserve"> е заложено условие да се</w:t>
      </w:r>
      <w:r w:rsidR="005250D3" w:rsidRPr="00F466E7">
        <w:t xml:space="preserve"> учред</w:t>
      </w:r>
      <w:r w:rsidR="00B52DD0">
        <w:t>и</w:t>
      </w:r>
      <w:r w:rsidR="005250D3" w:rsidRPr="00F466E7">
        <w:t xml:space="preserve"> санитарно-охранителна зона</w:t>
      </w:r>
      <w:r w:rsidR="00940C8B" w:rsidRPr="00F466E7">
        <w:t xml:space="preserve"> (СОЗ)</w:t>
      </w:r>
      <w:r w:rsidR="005250D3" w:rsidRPr="00F466E7">
        <w:t xml:space="preserve"> </w:t>
      </w:r>
      <w:r w:rsidR="00F466E7" w:rsidRPr="00F466E7">
        <w:t>около</w:t>
      </w:r>
      <w:r w:rsidR="005250D3" w:rsidRPr="00F466E7">
        <w:t xml:space="preserve"> водоизточника.</w:t>
      </w:r>
      <w:r w:rsidR="00940C8B" w:rsidRPr="00F466E7">
        <w:t xml:space="preserve"> </w:t>
      </w:r>
      <w:r w:rsidR="00B52DD0">
        <w:t xml:space="preserve">В изпълнение е </w:t>
      </w:r>
      <w:r w:rsidR="00940C8B" w:rsidRPr="00F466E7">
        <w:t>изготвен проект за СОЗ, съгласно нормативните изисквания</w:t>
      </w:r>
      <w:r w:rsidR="00863927" w:rsidRPr="00F466E7">
        <w:t>.</w:t>
      </w:r>
      <w:r w:rsidR="00B52DD0">
        <w:t xml:space="preserve"> </w:t>
      </w:r>
      <w:r w:rsidR="00940C8B" w:rsidRPr="00F466E7">
        <w:t>С</w:t>
      </w:r>
      <w:r w:rsidR="00863927" w:rsidRPr="00F466E7">
        <w:t>ъс</w:t>
      </w:r>
      <w:r w:rsidR="00940C8B" w:rsidRPr="00F466E7">
        <w:rPr>
          <w:color w:val="000000"/>
        </w:rPr>
        <w:t xml:space="preserve"> </w:t>
      </w:r>
      <w:r w:rsidR="00863927" w:rsidRPr="00F466E7">
        <w:rPr>
          <w:color w:val="000000"/>
        </w:rPr>
        <w:t>Заповед</w:t>
      </w:r>
      <w:r w:rsidR="00940C8B" w:rsidRPr="00F466E7">
        <w:rPr>
          <w:color w:val="000000"/>
        </w:rPr>
        <w:t xml:space="preserve"> № СОЗ-698/ 15.04.2024 г. </w:t>
      </w:r>
      <w:r w:rsidR="00863927" w:rsidRPr="00F466E7">
        <w:rPr>
          <w:color w:val="000000"/>
        </w:rPr>
        <w:t xml:space="preserve">на директора </w:t>
      </w:r>
      <w:r w:rsidR="00940C8B" w:rsidRPr="00F466E7">
        <w:rPr>
          <w:color w:val="000000"/>
        </w:rPr>
        <w:t xml:space="preserve">на </w:t>
      </w:r>
      <w:proofErr w:type="spellStart"/>
      <w:r w:rsidR="00863927" w:rsidRPr="00F466E7">
        <w:rPr>
          <w:color w:val="000000"/>
        </w:rPr>
        <w:t>Б</w:t>
      </w:r>
      <w:r w:rsidR="00940C8B" w:rsidRPr="00F466E7">
        <w:rPr>
          <w:color w:val="000000"/>
        </w:rPr>
        <w:t>асейновата</w:t>
      </w:r>
      <w:proofErr w:type="spellEnd"/>
      <w:r w:rsidR="00940C8B" w:rsidRPr="00F466E7">
        <w:rPr>
          <w:color w:val="000000"/>
        </w:rPr>
        <w:t xml:space="preserve"> дирекция </w:t>
      </w:r>
      <w:r w:rsidR="00940C8B" w:rsidRPr="00F466E7">
        <w:t>„Дунавски район“</w:t>
      </w:r>
      <w:r w:rsidR="00FE107F" w:rsidRPr="00F466E7">
        <w:t xml:space="preserve"> </w:t>
      </w:r>
      <w:r w:rsidR="00940C8B" w:rsidRPr="00F466E7">
        <w:t>е учредена</w:t>
      </w:r>
      <w:r w:rsidR="00863927" w:rsidRPr="00F466E7">
        <w:t xml:space="preserve"> санитарно-охранителна зона около водоизточник за добив на подземни води от каптирания извор за обществено питейно-битово водоснабдяване на с. Крагулево. </w:t>
      </w:r>
      <w:r w:rsidR="00B52DD0">
        <w:t>За целта</w:t>
      </w:r>
      <w:r w:rsidR="00863927" w:rsidRPr="00F466E7">
        <w:t xml:space="preserve"> Община Добричка следва да обособ</w:t>
      </w:r>
      <w:r w:rsidR="00B52DD0">
        <w:t>и</w:t>
      </w:r>
      <w:r w:rsidR="00863927" w:rsidRPr="00F466E7">
        <w:t xml:space="preserve"> самостоятелен поземлен имот за земите, заети от пояс I-ви</w:t>
      </w:r>
      <w:r w:rsidR="009843CD" w:rsidRPr="00F466E7">
        <w:t xml:space="preserve"> на санитарно-охранителната зона около каптиран извор „КИ Чешма Селска Т 66 – община Добричка-Крагулево“, </w:t>
      </w:r>
      <w:r w:rsidR="00F466E7">
        <w:t>в съответствие с</w:t>
      </w:r>
      <w:r w:rsidR="009843CD" w:rsidRPr="00F466E7">
        <w:t xml:space="preserve"> изискванията на Закона за водите и Наредба № 3 от 16 октомври 2000 г. за условията и реда за проучване, проектиране, утвърждаване и експлоатация на санитарно-охранителните зони около водоизточниците и съоръженията за питейно-битово водоснабдяване и около водоизточниците на минерални води, използвани за лечебни, профилактични, питейни и хигиенни нужди.</w:t>
      </w:r>
    </w:p>
    <w:p w:rsidR="009843CD" w:rsidRPr="00F466E7" w:rsidRDefault="008D7B19" w:rsidP="009843CD">
      <w:pPr>
        <w:ind w:firstLine="708"/>
        <w:jc w:val="both"/>
      </w:pPr>
      <w:r w:rsidRPr="00F466E7">
        <w:t xml:space="preserve">Пояс I-ви </w:t>
      </w:r>
      <w:r w:rsidR="00FE107F" w:rsidRPr="00F466E7">
        <w:t>на санитарно-охранителната зона</w:t>
      </w:r>
      <w:r w:rsidR="0058167B" w:rsidRPr="00F466E7">
        <w:t xml:space="preserve"> е с площ 217,60 кв.м</w:t>
      </w:r>
      <w:r w:rsidR="00FE107F" w:rsidRPr="00F466E7">
        <w:t xml:space="preserve"> </w:t>
      </w:r>
      <w:r w:rsidR="0058167B" w:rsidRPr="00F466E7">
        <w:t xml:space="preserve">и </w:t>
      </w:r>
      <w:r w:rsidR="00FE107F" w:rsidRPr="00F466E7">
        <w:t>попада в поземлен имот с идентификатор 39242.12.87 по КККР на с. Крагулево, община Добричка</w:t>
      </w:r>
      <w:r w:rsidR="0058167B" w:rsidRPr="00F466E7">
        <w:t>.</w:t>
      </w:r>
    </w:p>
    <w:p w:rsidR="00C41271" w:rsidRPr="00F466E7" w:rsidRDefault="009573C2" w:rsidP="00863927">
      <w:pPr>
        <w:ind w:firstLine="708"/>
        <w:jc w:val="both"/>
      </w:pPr>
      <w:r w:rsidRPr="00F466E7">
        <w:t>П</w:t>
      </w:r>
      <w:r w:rsidR="008D7B19" w:rsidRPr="00F466E7">
        <w:t xml:space="preserve">оземлен имот с идентификатор 39242.12.87, </w:t>
      </w:r>
      <w:r w:rsidR="00BB2DC2">
        <w:t>с начин на трайно ползване „п</w:t>
      </w:r>
      <w:r w:rsidR="008D7B19" w:rsidRPr="00F466E7">
        <w:t>асище</w:t>
      </w:r>
      <w:r w:rsidR="00BB2DC2">
        <w:t>“ е с</w:t>
      </w:r>
      <w:r w:rsidR="008D7B19" w:rsidRPr="00F466E7">
        <w:t xml:space="preserve"> площ 3581</w:t>
      </w:r>
      <w:r w:rsidR="001053BA" w:rsidRPr="00F466E7">
        <w:t>8</w:t>
      </w:r>
      <w:r w:rsidR="00BB2DC2">
        <w:t xml:space="preserve"> кв.</w:t>
      </w:r>
      <w:r w:rsidR="008D7B19" w:rsidRPr="00F466E7">
        <w:t>м</w:t>
      </w:r>
      <w:r w:rsidR="00373984" w:rsidRPr="00F466E7">
        <w:t xml:space="preserve"> по КККР на с. Крагулево, община Добричка, </w:t>
      </w:r>
      <w:r w:rsidR="008D7B19" w:rsidRPr="00F466E7">
        <w:t>на основание</w:t>
      </w:r>
      <w:r w:rsidR="0079211D" w:rsidRPr="00F466E7">
        <w:t xml:space="preserve"> </w:t>
      </w:r>
      <w:r w:rsidR="008D7B19" w:rsidRPr="00F466E7">
        <w:t xml:space="preserve">чл. 2, ал. 1, т. </w:t>
      </w:r>
      <w:r w:rsidR="00373984" w:rsidRPr="00F466E7">
        <w:t>3</w:t>
      </w:r>
      <w:r w:rsidR="008D7B19" w:rsidRPr="00F466E7">
        <w:t xml:space="preserve"> и чл. 3, ал. 2, т. </w:t>
      </w:r>
      <w:r w:rsidR="00373984" w:rsidRPr="00F466E7">
        <w:t>1</w:t>
      </w:r>
      <w:r w:rsidR="008D7B19" w:rsidRPr="00F466E7">
        <w:t xml:space="preserve"> от Закона за общинската собственост</w:t>
      </w:r>
      <w:r w:rsidR="003D3F8B" w:rsidRPr="00F466E7">
        <w:t xml:space="preserve">, във връзка с чл. 25 от Закона за собствеността и ползването на земеделските земи </w:t>
      </w:r>
      <w:r w:rsidR="008D7B19" w:rsidRPr="00F466E7">
        <w:t xml:space="preserve">е </w:t>
      </w:r>
      <w:r w:rsidR="003D3F8B" w:rsidRPr="00F466E7">
        <w:t xml:space="preserve">публична </w:t>
      </w:r>
      <w:r w:rsidR="008D7B19" w:rsidRPr="00F466E7">
        <w:t>общинска</w:t>
      </w:r>
      <w:r w:rsidR="0079211D" w:rsidRPr="00F466E7">
        <w:t xml:space="preserve"> </w:t>
      </w:r>
      <w:r w:rsidR="008D7B19" w:rsidRPr="00F466E7">
        <w:t>собственост</w:t>
      </w:r>
      <w:r w:rsidR="00373984" w:rsidRPr="00F466E7">
        <w:t>.</w:t>
      </w:r>
      <w:r w:rsidR="003D3F8B" w:rsidRPr="00F466E7">
        <w:t xml:space="preserve"> За имота </w:t>
      </w:r>
      <w:r w:rsidR="00105E50" w:rsidRPr="00F466E7">
        <w:t>има</w:t>
      </w:r>
      <w:r w:rsidR="003D3F8B" w:rsidRPr="00F466E7">
        <w:t xml:space="preserve"> съставен Акт № 7822 за публична общинска собственост, </w:t>
      </w:r>
      <w:r w:rsidR="00BB2DC2">
        <w:t xml:space="preserve">вписан с акт № 105, том </w:t>
      </w:r>
      <w:r w:rsidR="00BB2DC2">
        <w:rPr>
          <w:lang w:val="en-US"/>
        </w:rPr>
        <w:t>IX</w:t>
      </w:r>
      <w:r w:rsidR="00BB2DC2">
        <w:t>, вх.рег.</w:t>
      </w:r>
      <w:r w:rsidR="003D3F8B" w:rsidRPr="00F466E7">
        <w:t xml:space="preserve"> № 3462 на 04.06.2020 г.</w:t>
      </w:r>
      <w:r w:rsidR="00BB2DC2">
        <w:t xml:space="preserve"> на </w:t>
      </w:r>
      <w:proofErr w:type="spellStart"/>
      <w:r w:rsidR="00BB2DC2">
        <w:t>СВп</w:t>
      </w:r>
      <w:proofErr w:type="spellEnd"/>
      <w:r w:rsidR="00BB2DC2">
        <w:t xml:space="preserve"> _ Добрич при </w:t>
      </w:r>
      <w:proofErr w:type="spellStart"/>
      <w:r w:rsidR="00BB2DC2">
        <w:t>АВп</w:t>
      </w:r>
      <w:proofErr w:type="spellEnd"/>
      <w:r w:rsidR="00BB2DC2">
        <w:t>.</w:t>
      </w:r>
    </w:p>
    <w:p w:rsidR="00941E97" w:rsidRPr="00563923" w:rsidRDefault="00941E97" w:rsidP="00563923">
      <w:pPr>
        <w:ind w:firstLine="708"/>
        <w:jc w:val="both"/>
      </w:pPr>
      <w:r w:rsidRPr="00F466E7">
        <w:rPr>
          <w:bCs/>
          <w:color w:val="000000"/>
        </w:rPr>
        <w:lastRenderedPageBreak/>
        <w:t xml:space="preserve">За разделянето на ПИ </w:t>
      </w:r>
      <w:r w:rsidRPr="00F466E7">
        <w:t xml:space="preserve">39242.12.87 е изготвена скица-предложение </w:t>
      </w:r>
      <w:r w:rsidR="00BB2DC2">
        <w:t>за изменение на кадастралната карта и кадастралните регистри</w:t>
      </w:r>
      <w:r w:rsidR="00563923">
        <w:t xml:space="preserve">. Образуват се три нови имота </w:t>
      </w:r>
      <w:r w:rsidR="00F466E7">
        <w:t>– публична общинска собственост.</w:t>
      </w:r>
    </w:p>
    <w:p w:rsidR="00441FB1" w:rsidRPr="00F466E7" w:rsidRDefault="00441FB1" w:rsidP="0007005A">
      <w:pPr>
        <w:ind w:firstLine="708"/>
        <w:jc w:val="both"/>
      </w:pPr>
      <w:r w:rsidRPr="00F466E7">
        <w:t>Предв</w:t>
      </w:r>
      <w:r w:rsidR="00323265" w:rsidRPr="00F466E7">
        <w:t>ид</w:t>
      </w:r>
      <w:r w:rsidRPr="00F466E7">
        <w:t xml:space="preserve"> гореизложеното, предлагам Добрички об</w:t>
      </w:r>
      <w:r w:rsidR="006D7640" w:rsidRPr="00F466E7">
        <w:t>щински съвет да приеме следното</w:t>
      </w:r>
    </w:p>
    <w:p w:rsidR="00E47A49" w:rsidRPr="00F466E7" w:rsidRDefault="000B098A" w:rsidP="00E47A49">
      <w:pPr>
        <w:ind w:left="7080"/>
        <w:rPr>
          <w:b/>
        </w:rPr>
      </w:pPr>
      <w:r w:rsidRPr="00F466E7">
        <w:rPr>
          <w:b/>
        </w:rPr>
        <w:t>ПРОЕКТ</w:t>
      </w:r>
      <w:r w:rsidR="00E47A49" w:rsidRPr="00F466E7">
        <w:rPr>
          <w:b/>
        </w:rPr>
        <w:t>!</w:t>
      </w:r>
    </w:p>
    <w:p w:rsidR="00E47A49" w:rsidRPr="00F466E7" w:rsidRDefault="000B098A" w:rsidP="00E47A49">
      <w:pPr>
        <w:jc w:val="center"/>
        <w:rPr>
          <w:b/>
        </w:rPr>
      </w:pPr>
      <w:r w:rsidRPr="00F466E7">
        <w:rPr>
          <w:b/>
        </w:rPr>
        <w:t>Р Е Ш Е Н И Е</w:t>
      </w:r>
      <w:r w:rsidR="00E47A49" w:rsidRPr="00F466E7">
        <w:rPr>
          <w:b/>
        </w:rPr>
        <w:t>:</w:t>
      </w:r>
    </w:p>
    <w:p w:rsidR="00E47A49" w:rsidRPr="00F466E7" w:rsidRDefault="00E47A49" w:rsidP="00E47A49">
      <w:pPr>
        <w:jc w:val="center"/>
        <w:rPr>
          <w:b/>
        </w:rPr>
      </w:pPr>
    </w:p>
    <w:p w:rsidR="006625F5" w:rsidRPr="00F466E7" w:rsidRDefault="00F466E7" w:rsidP="00BF13A3">
      <w:pPr>
        <w:ind w:firstLine="708"/>
        <w:jc w:val="both"/>
      </w:pPr>
      <w:r>
        <w:rPr>
          <w:color w:val="000000"/>
          <w:lang w:val="en-US"/>
        </w:rPr>
        <w:t>I</w:t>
      </w:r>
      <w:r w:rsidR="007C4987" w:rsidRPr="00F466E7">
        <w:rPr>
          <w:color w:val="000000"/>
        </w:rPr>
        <w:t xml:space="preserve">. </w:t>
      </w:r>
      <w:r w:rsidR="00441FB1" w:rsidRPr="00F466E7">
        <w:rPr>
          <w:color w:val="000000"/>
        </w:rPr>
        <w:t xml:space="preserve">На основание </w:t>
      </w:r>
      <w:r w:rsidR="0002489E" w:rsidRPr="00F466E7">
        <w:rPr>
          <w:color w:val="000000"/>
        </w:rPr>
        <w:t xml:space="preserve">чл. 21, ал. 1, т. 8 от ЗМСМА, </w:t>
      </w:r>
      <w:r w:rsidR="00FA1D8A" w:rsidRPr="00F466E7">
        <w:rPr>
          <w:color w:val="000000"/>
        </w:rPr>
        <w:t xml:space="preserve">чл. 8, ал. </w:t>
      </w:r>
      <w:r w:rsidR="0002489E" w:rsidRPr="00F466E7">
        <w:rPr>
          <w:color w:val="000000"/>
        </w:rPr>
        <w:t>1</w:t>
      </w:r>
      <w:r w:rsidR="00FA1D8A" w:rsidRPr="00F466E7">
        <w:rPr>
          <w:color w:val="000000"/>
        </w:rPr>
        <w:t xml:space="preserve"> от </w:t>
      </w:r>
      <w:r w:rsidR="00FA1D8A" w:rsidRPr="00F466E7">
        <w:t>Закона за общинската собственост и чл. 51, ал. 1</w:t>
      </w:r>
      <w:r w:rsidR="00E81A98">
        <w:t>, т. 1</w:t>
      </w:r>
      <w:r w:rsidR="00FA1D8A" w:rsidRPr="00F466E7">
        <w:t xml:space="preserve"> от Закона за кадастъра и имотния регистър</w:t>
      </w:r>
      <w:r w:rsidR="00E81A98">
        <w:t xml:space="preserve">, чл. 41, ал. 2 от </w:t>
      </w:r>
      <w:r w:rsidR="00E81A98" w:rsidRPr="00F466E7">
        <w:t>Наредба № 3 от 16 октомври 2000 г. за условията и реда за проучване, проектиране, утвърждаване и експлоатация на санитарно-охранителните зони около водоизточниците и съоръженията за питейно-битово водоснабдяване и около водоизточниците на минерални води, използвани за лечебни, профилактични, питейни и хигиенни нужди</w:t>
      </w:r>
      <w:r w:rsidR="00023A74">
        <w:rPr>
          <w:lang w:val="en-US"/>
        </w:rPr>
        <w:t>,</w:t>
      </w:r>
      <w:r w:rsidR="00E81A98">
        <w:t xml:space="preserve"> </w:t>
      </w:r>
      <w:r w:rsidR="00FA1D8A" w:rsidRPr="00F466E7">
        <w:rPr>
          <w:color w:val="000000"/>
        </w:rPr>
        <w:t xml:space="preserve">Добрички общински съвет </w:t>
      </w:r>
      <w:r w:rsidR="00563923">
        <w:rPr>
          <w:color w:val="000000"/>
        </w:rPr>
        <w:t xml:space="preserve">дава съгласие за изменение на КККР </w:t>
      </w:r>
      <w:r w:rsidR="00563923" w:rsidRPr="00F466E7">
        <w:t xml:space="preserve">за </w:t>
      </w:r>
      <w:r w:rsidR="00563923">
        <w:t>ПИ № 39242.12.87 по КК</w:t>
      </w:r>
      <w:r w:rsidR="00563923" w:rsidRPr="00F466E7">
        <w:t>КР на с. Крагулево</w:t>
      </w:r>
      <w:r w:rsidR="00563923">
        <w:t>, общ.Добричка</w:t>
      </w:r>
      <w:r w:rsidR="00563923">
        <w:t>,</w:t>
      </w:r>
      <w:r w:rsidR="00563923" w:rsidRPr="00F466E7">
        <w:rPr>
          <w:color w:val="000000"/>
        </w:rPr>
        <w:t xml:space="preserve"> </w:t>
      </w:r>
      <w:r w:rsidR="00563923">
        <w:rPr>
          <w:color w:val="000000"/>
        </w:rPr>
        <w:t xml:space="preserve">съгласно </w:t>
      </w:r>
      <w:r w:rsidR="006625F5" w:rsidRPr="00F466E7">
        <w:rPr>
          <w:color w:val="000000"/>
        </w:rPr>
        <w:t xml:space="preserve">скица-предложение </w:t>
      </w:r>
      <w:r w:rsidR="00563923">
        <w:rPr>
          <w:color w:val="000000"/>
        </w:rPr>
        <w:t xml:space="preserve">за </w:t>
      </w:r>
      <w:r w:rsidR="00270DBF" w:rsidRPr="00F466E7">
        <w:t>образува</w:t>
      </w:r>
      <w:r w:rsidR="00563923">
        <w:t>не на</w:t>
      </w:r>
      <w:r w:rsidR="00270DBF" w:rsidRPr="00F466E7">
        <w:t xml:space="preserve"> три нови имота, както следва:</w:t>
      </w:r>
    </w:p>
    <w:p w:rsidR="00270DBF" w:rsidRPr="00F466E7" w:rsidRDefault="00270DBF" w:rsidP="00BF13A3">
      <w:pPr>
        <w:ind w:firstLine="708"/>
        <w:jc w:val="both"/>
      </w:pPr>
      <w:r w:rsidRPr="00F466E7">
        <w:t xml:space="preserve">1. ПИ 39242.12.88 – 869 кв. м, </w:t>
      </w:r>
      <w:r w:rsidR="00563923" w:rsidRPr="00563923">
        <w:t>н</w:t>
      </w:r>
      <w:r w:rsidR="00563923">
        <w:t>ачин на трайно ползване :</w:t>
      </w:r>
      <w:r w:rsidRPr="00F466E7">
        <w:t xml:space="preserve"> пасище;</w:t>
      </w:r>
    </w:p>
    <w:p w:rsidR="00270DBF" w:rsidRPr="00F466E7" w:rsidRDefault="00270DBF" w:rsidP="00BF13A3">
      <w:pPr>
        <w:ind w:firstLine="708"/>
        <w:jc w:val="both"/>
      </w:pPr>
      <w:r w:rsidRPr="00F466E7">
        <w:t xml:space="preserve">2. ПИ 39242.12.89 – 218 кв.м (за земите, заети от пояс I-ви на санитарно-охранителната зона около каптиран извор „КИ Чешма Селска Т 66 – община Добричка-Крагулево“), </w:t>
      </w:r>
      <w:r w:rsidR="00563923" w:rsidRPr="00563923">
        <w:t>начин на трайно ползване</w:t>
      </w:r>
      <w:r w:rsidR="00563923">
        <w:t xml:space="preserve"> :</w:t>
      </w:r>
      <w:r w:rsidRPr="00F466E7">
        <w:t xml:space="preserve"> за </w:t>
      </w:r>
      <w:proofErr w:type="spellStart"/>
      <w:r w:rsidRPr="00F466E7">
        <w:t>водностопанско</w:t>
      </w:r>
      <w:proofErr w:type="spellEnd"/>
      <w:r w:rsidRPr="00F466E7">
        <w:t>, хидромелиоративно съоръжение;</w:t>
      </w:r>
    </w:p>
    <w:p w:rsidR="00563923" w:rsidRDefault="00270DBF" w:rsidP="00563923">
      <w:pPr>
        <w:ind w:firstLine="708"/>
        <w:jc w:val="both"/>
      </w:pPr>
      <w:r w:rsidRPr="00F466E7">
        <w:t xml:space="preserve">3. ПИ 39242.12.90 – 34730 кв. м, </w:t>
      </w:r>
      <w:r w:rsidR="00563923">
        <w:t xml:space="preserve">начин на трайно ползване  : </w:t>
      </w:r>
      <w:r w:rsidR="00563923" w:rsidRPr="00563923">
        <w:t>пасище</w:t>
      </w:r>
      <w:r w:rsidR="00563923">
        <w:t>.</w:t>
      </w:r>
    </w:p>
    <w:p w:rsidR="00FA1D8A" w:rsidRPr="00F466E7" w:rsidRDefault="00F466E7" w:rsidP="00563923">
      <w:pPr>
        <w:ind w:firstLine="708"/>
        <w:jc w:val="both"/>
        <w:rPr>
          <w:color w:val="000000"/>
        </w:rPr>
      </w:pPr>
      <w:r>
        <w:rPr>
          <w:lang w:val="en-US"/>
        </w:rPr>
        <w:t>II</w:t>
      </w:r>
      <w:r w:rsidR="007C4987" w:rsidRPr="00F466E7">
        <w:t xml:space="preserve">. </w:t>
      </w:r>
      <w:r w:rsidR="007C4987" w:rsidRPr="00F466E7">
        <w:rPr>
          <w:rFonts w:eastAsia="Arial" w:cs="Arial"/>
        </w:rPr>
        <w:t>Възлага на кмета на община Добричка последващи законови действия.</w:t>
      </w:r>
    </w:p>
    <w:p w:rsidR="007C4987" w:rsidRPr="00F466E7" w:rsidRDefault="007C4987" w:rsidP="00BF13A3">
      <w:pPr>
        <w:ind w:firstLine="708"/>
        <w:jc w:val="both"/>
      </w:pPr>
    </w:p>
    <w:p w:rsidR="00127281" w:rsidRPr="00F466E7" w:rsidRDefault="00127281" w:rsidP="00BF13A3">
      <w:pPr>
        <w:ind w:firstLine="708"/>
        <w:jc w:val="both"/>
      </w:pPr>
      <w:r w:rsidRPr="00F466E7">
        <w:t>Приложени</w:t>
      </w:r>
      <w:r w:rsidR="00EA7F8D" w:rsidRPr="00F466E7">
        <w:t>е</w:t>
      </w:r>
      <w:r w:rsidRPr="00F466E7">
        <w:t>:</w:t>
      </w:r>
    </w:p>
    <w:p w:rsidR="00E0017B" w:rsidRPr="00F466E7" w:rsidRDefault="00E0017B" w:rsidP="00214B64">
      <w:pPr>
        <w:pStyle w:val="ae"/>
        <w:numPr>
          <w:ilvl w:val="0"/>
          <w:numId w:val="4"/>
        </w:numPr>
        <w:jc w:val="both"/>
      </w:pPr>
      <w:r w:rsidRPr="00F466E7">
        <w:t>Скица-предложение за разделяне на ПИ 39242.12.87</w:t>
      </w:r>
    </w:p>
    <w:p w:rsidR="00127281" w:rsidRPr="00F466E7" w:rsidRDefault="00FE107F" w:rsidP="00214B64">
      <w:pPr>
        <w:pStyle w:val="ae"/>
        <w:numPr>
          <w:ilvl w:val="0"/>
          <w:numId w:val="4"/>
        </w:numPr>
        <w:jc w:val="both"/>
      </w:pPr>
      <w:r w:rsidRPr="00F466E7">
        <w:rPr>
          <w:color w:val="000000"/>
        </w:rPr>
        <w:t xml:space="preserve">Разрешително за </w:t>
      </w:r>
      <w:proofErr w:type="spellStart"/>
      <w:r w:rsidRPr="00F466E7">
        <w:rPr>
          <w:color w:val="000000"/>
        </w:rPr>
        <w:t>водовземане</w:t>
      </w:r>
      <w:proofErr w:type="spellEnd"/>
      <w:r w:rsidRPr="00F466E7">
        <w:rPr>
          <w:color w:val="000000"/>
        </w:rPr>
        <w:t xml:space="preserve"> </w:t>
      </w:r>
      <w:r w:rsidRPr="00F466E7">
        <w:t>№ 11511546/ 16.10.2023 г.</w:t>
      </w:r>
    </w:p>
    <w:p w:rsidR="00FE107F" w:rsidRPr="00F466E7" w:rsidRDefault="00FE107F" w:rsidP="00214B64">
      <w:pPr>
        <w:pStyle w:val="ae"/>
        <w:numPr>
          <w:ilvl w:val="0"/>
          <w:numId w:val="4"/>
        </w:numPr>
        <w:jc w:val="both"/>
      </w:pPr>
      <w:r w:rsidRPr="00F466E7">
        <w:rPr>
          <w:color w:val="000000"/>
        </w:rPr>
        <w:t>Заповед № СОЗ-698/ 15.04.2024 г.</w:t>
      </w:r>
    </w:p>
    <w:p w:rsidR="00FE107F" w:rsidRPr="00F466E7" w:rsidRDefault="00FE107F" w:rsidP="00214B64">
      <w:pPr>
        <w:pStyle w:val="ae"/>
        <w:numPr>
          <w:ilvl w:val="0"/>
          <w:numId w:val="4"/>
        </w:numPr>
        <w:jc w:val="both"/>
      </w:pPr>
      <w:r w:rsidRPr="00F466E7">
        <w:rPr>
          <w:color w:val="000000"/>
        </w:rPr>
        <w:t>Предписание от РЗИ № ВхК-1071СЕОС/ 01.03.2024 г.</w:t>
      </w:r>
    </w:p>
    <w:p w:rsidR="00FE107F" w:rsidRPr="00F466E7" w:rsidRDefault="00FE107F" w:rsidP="00214B64">
      <w:pPr>
        <w:pStyle w:val="ae"/>
        <w:numPr>
          <w:ilvl w:val="0"/>
          <w:numId w:val="4"/>
        </w:numPr>
        <w:jc w:val="both"/>
      </w:pPr>
      <w:r w:rsidRPr="00F466E7">
        <w:t>Акт за публична общинска собственост на ПИ 39242.12.87</w:t>
      </w:r>
    </w:p>
    <w:p w:rsidR="00E47A49" w:rsidRDefault="00E47A49" w:rsidP="0002213B">
      <w:pPr>
        <w:jc w:val="both"/>
        <w:rPr>
          <w:b/>
        </w:rPr>
      </w:pPr>
    </w:p>
    <w:p w:rsidR="00E81A98" w:rsidRPr="00F466E7" w:rsidRDefault="00E81A98" w:rsidP="0002213B">
      <w:pPr>
        <w:jc w:val="both"/>
        <w:rPr>
          <w:b/>
        </w:rPr>
      </w:pPr>
    </w:p>
    <w:p w:rsidR="00FE107F" w:rsidRPr="00F466E7" w:rsidRDefault="00FE107F" w:rsidP="00CB109B">
      <w:pPr>
        <w:jc w:val="both"/>
        <w:rPr>
          <w:b/>
        </w:rPr>
      </w:pPr>
    </w:p>
    <w:p w:rsidR="00CB109B" w:rsidRPr="00F466E7" w:rsidRDefault="00E47A49" w:rsidP="00CB109B">
      <w:pPr>
        <w:jc w:val="both"/>
        <w:rPr>
          <w:b/>
        </w:rPr>
      </w:pPr>
      <w:r w:rsidRPr="00F466E7">
        <w:rPr>
          <w:b/>
        </w:rPr>
        <w:t>ВНАСЯ</w:t>
      </w:r>
    </w:p>
    <w:p w:rsidR="00E47A49" w:rsidRPr="00F466E7" w:rsidRDefault="00CB109B" w:rsidP="00CB109B">
      <w:pPr>
        <w:jc w:val="both"/>
        <w:rPr>
          <w:b/>
        </w:rPr>
      </w:pPr>
      <w:r w:rsidRPr="00F466E7">
        <w:rPr>
          <w:b/>
        </w:rPr>
        <w:t>СОНЯ ГЕОРГИЕВА</w:t>
      </w:r>
    </w:p>
    <w:p w:rsidR="00E47A49" w:rsidRPr="00F466E7" w:rsidRDefault="00E47A49" w:rsidP="0002213B">
      <w:pPr>
        <w:jc w:val="both"/>
        <w:rPr>
          <w:i/>
        </w:rPr>
      </w:pPr>
      <w:r w:rsidRPr="00F466E7">
        <w:rPr>
          <w:i/>
        </w:rPr>
        <w:t>Кмет на община Добричка</w:t>
      </w:r>
    </w:p>
    <w:p w:rsidR="00E47A49" w:rsidRPr="00F466E7" w:rsidRDefault="00E47A49" w:rsidP="0002213B"/>
    <w:p w:rsidR="00E81A98" w:rsidRDefault="00E81A98" w:rsidP="00E81A98"/>
    <w:p w:rsidR="00E81A98" w:rsidRPr="00A643DA" w:rsidRDefault="00E81A98" w:rsidP="00E81A98">
      <w:pPr>
        <w:rPr>
          <w:sz w:val="22"/>
          <w:szCs w:val="22"/>
        </w:rPr>
      </w:pPr>
      <w:bookmarkStart w:id="0" w:name="_GoBack"/>
      <w:bookmarkEnd w:id="0"/>
      <w:r w:rsidRPr="00A643DA">
        <w:rPr>
          <w:sz w:val="22"/>
          <w:szCs w:val="22"/>
        </w:rPr>
        <w:t>Съгласували:</w:t>
      </w:r>
    </w:p>
    <w:p w:rsidR="00E81A98" w:rsidRPr="00A643DA" w:rsidRDefault="00E81A98" w:rsidP="00E81A98">
      <w:pPr>
        <w:rPr>
          <w:sz w:val="22"/>
          <w:szCs w:val="22"/>
        </w:rPr>
      </w:pPr>
      <w:r w:rsidRPr="00A643DA">
        <w:rPr>
          <w:sz w:val="22"/>
          <w:szCs w:val="22"/>
        </w:rPr>
        <w:t>Иван Пейчев</w:t>
      </w:r>
    </w:p>
    <w:p w:rsidR="00E81A98" w:rsidRPr="00A643DA" w:rsidRDefault="00E81A98" w:rsidP="00E81A98">
      <w:pPr>
        <w:rPr>
          <w:i/>
          <w:sz w:val="22"/>
          <w:szCs w:val="22"/>
        </w:rPr>
      </w:pPr>
      <w:r w:rsidRPr="00A643DA">
        <w:rPr>
          <w:i/>
          <w:sz w:val="22"/>
          <w:szCs w:val="22"/>
        </w:rPr>
        <w:t>Зам.-кмет УТСОСПООС</w:t>
      </w:r>
    </w:p>
    <w:p w:rsidR="00E81A98" w:rsidRPr="00A643DA" w:rsidRDefault="00E81A98" w:rsidP="00E81A98">
      <w:pPr>
        <w:rPr>
          <w:sz w:val="22"/>
          <w:szCs w:val="22"/>
        </w:rPr>
      </w:pPr>
    </w:p>
    <w:p w:rsidR="00E81A98" w:rsidRPr="00A643DA" w:rsidRDefault="00E81A98" w:rsidP="00E81A98">
      <w:pPr>
        <w:rPr>
          <w:sz w:val="22"/>
          <w:szCs w:val="22"/>
        </w:rPr>
      </w:pPr>
      <w:r w:rsidRPr="00A643DA">
        <w:rPr>
          <w:sz w:val="22"/>
          <w:szCs w:val="22"/>
        </w:rPr>
        <w:t>Даниела Георгиева</w:t>
      </w:r>
    </w:p>
    <w:p w:rsidR="00E81A98" w:rsidRPr="00A643DA" w:rsidRDefault="00E81A98" w:rsidP="00E81A98">
      <w:pPr>
        <w:rPr>
          <w:i/>
          <w:sz w:val="22"/>
          <w:szCs w:val="22"/>
        </w:rPr>
      </w:pPr>
      <w:r w:rsidRPr="00A643DA">
        <w:rPr>
          <w:i/>
          <w:sz w:val="22"/>
          <w:szCs w:val="22"/>
        </w:rPr>
        <w:t>Гл. архитект и и.д. директор УТСОСПООС</w:t>
      </w:r>
    </w:p>
    <w:p w:rsidR="00E81A98" w:rsidRPr="00A643DA" w:rsidRDefault="00E81A98" w:rsidP="00E81A98">
      <w:pPr>
        <w:rPr>
          <w:i/>
          <w:sz w:val="22"/>
          <w:szCs w:val="22"/>
        </w:rPr>
      </w:pPr>
    </w:p>
    <w:p w:rsidR="00E81A98" w:rsidRPr="00A643DA" w:rsidRDefault="00E81A98" w:rsidP="00E81A98">
      <w:pPr>
        <w:jc w:val="both"/>
        <w:rPr>
          <w:sz w:val="22"/>
          <w:szCs w:val="22"/>
        </w:rPr>
      </w:pPr>
      <w:r w:rsidRPr="00A643DA">
        <w:rPr>
          <w:sz w:val="22"/>
          <w:szCs w:val="22"/>
        </w:rPr>
        <w:t>инж. Таня Василева</w:t>
      </w:r>
    </w:p>
    <w:p w:rsidR="00E81A98" w:rsidRPr="00A643DA" w:rsidRDefault="00E81A98" w:rsidP="00E81A98">
      <w:pPr>
        <w:rPr>
          <w:sz w:val="22"/>
          <w:szCs w:val="22"/>
        </w:rPr>
      </w:pPr>
      <w:r w:rsidRPr="00A643DA">
        <w:rPr>
          <w:i/>
          <w:sz w:val="22"/>
          <w:szCs w:val="22"/>
        </w:rPr>
        <w:t>Началник УТИД, дирекция УТСОСПООС</w:t>
      </w:r>
    </w:p>
    <w:p w:rsidR="00E81A98" w:rsidRPr="00A643DA" w:rsidRDefault="00E81A98" w:rsidP="00E81A98">
      <w:pPr>
        <w:rPr>
          <w:sz w:val="22"/>
          <w:szCs w:val="22"/>
        </w:rPr>
      </w:pPr>
    </w:p>
    <w:p w:rsidR="00E81A98" w:rsidRPr="00A643DA" w:rsidRDefault="00E81A98" w:rsidP="00E81A98">
      <w:pPr>
        <w:rPr>
          <w:i/>
          <w:sz w:val="22"/>
          <w:szCs w:val="22"/>
        </w:rPr>
      </w:pPr>
      <w:r w:rsidRPr="00A643DA">
        <w:rPr>
          <w:i/>
          <w:sz w:val="22"/>
          <w:szCs w:val="22"/>
        </w:rPr>
        <w:t>Юрист:</w:t>
      </w:r>
    </w:p>
    <w:p w:rsidR="00E81A98" w:rsidRPr="00A643DA" w:rsidRDefault="00E81A98" w:rsidP="00E81A98">
      <w:pPr>
        <w:rPr>
          <w:sz w:val="22"/>
          <w:szCs w:val="22"/>
        </w:rPr>
      </w:pPr>
    </w:p>
    <w:p w:rsidR="00E81A98" w:rsidRPr="00A643DA" w:rsidRDefault="00E81A98" w:rsidP="00E81A98">
      <w:pPr>
        <w:rPr>
          <w:sz w:val="22"/>
          <w:szCs w:val="22"/>
        </w:rPr>
      </w:pPr>
      <w:r w:rsidRPr="00A643DA">
        <w:rPr>
          <w:sz w:val="22"/>
          <w:szCs w:val="22"/>
        </w:rPr>
        <w:t>Изготвил:</w:t>
      </w:r>
    </w:p>
    <w:p w:rsidR="00E81A98" w:rsidRPr="00A643DA" w:rsidRDefault="00E81A98" w:rsidP="00E81A98">
      <w:pPr>
        <w:rPr>
          <w:sz w:val="22"/>
          <w:szCs w:val="22"/>
        </w:rPr>
      </w:pPr>
      <w:r w:rsidRPr="00A643DA">
        <w:rPr>
          <w:sz w:val="22"/>
          <w:szCs w:val="22"/>
        </w:rPr>
        <w:t>Добринка Петрова</w:t>
      </w:r>
    </w:p>
    <w:p w:rsidR="00793624" w:rsidRPr="00A643DA" w:rsidRDefault="00E81A98" w:rsidP="0002213B">
      <w:pPr>
        <w:rPr>
          <w:color w:val="FFFFFF" w:themeColor="background1"/>
          <w:sz w:val="22"/>
          <w:szCs w:val="22"/>
        </w:rPr>
      </w:pPr>
      <w:r w:rsidRPr="00A643DA">
        <w:rPr>
          <w:i/>
          <w:sz w:val="22"/>
          <w:szCs w:val="22"/>
        </w:rPr>
        <w:t>Гл. експерт ОПИ</w:t>
      </w:r>
      <w:r w:rsidR="005C00C5" w:rsidRPr="00A643DA">
        <w:rPr>
          <w:i/>
          <w:color w:val="FFFFFF" w:themeColor="background1"/>
          <w:sz w:val="22"/>
          <w:szCs w:val="22"/>
        </w:rPr>
        <w:t>. експерт ОПИ</w:t>
      </w:r>
    </w:p>
    <w:sectPr w:rsidR="00793624" w:rsidRPr="00A643DA" w:rsidSect="00A643DA">
      <w:headerReference w:type="first" r:id="rId9"/>
      <w:pgSz w:w="11906" w:h="16838" w:code="9"/>
      <w:pgMar w:top="1276" w:right="1418" w:bottom="851" w:left="1418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005" w:rsidRDefault="00813005" w:rsidP="002D0C2E">
      <w:r>
        <w:separator/>
      </w:r>
    </w:p>
  </w:endnote>
  <w:endnote w:type="continuationSeparator" w:id="0">
    <w:p w:rsidR="00813005" w:rsidRDefault="00813005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005" w:rsidRDefault="00813005" w:rsidP="002D0C2E">
      <w:r>
        <w:separator/>
      </w:r>
    </w:p>
  </w:footnote>
  <w:footnote w:type="continuationSeparator" w:id="0">
    <w:p w:rsidR="00813005" w:rsidRDefault="00813005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265" w:rsidRDefault="00323265" w:rsidP="0002213B">
    <w:pPr>
      <w:jc w:val="center"/>
      <w:rPr>
        <w:rFonts w:ascii="Arial Narrow" w:hAnsi="Arial Narrow" w:cs="Arial"/>
        <w:b/>
        <w:i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7C113A5B" wp14:editId="3BF8C213">
          <wp:simplePos x="0" y="0"/>
          <wp:positionH relativeFrom="column">
            <wp:posOffset>-150495</wp:posOffset>
          </wp:positionH>
          <wp:positionV relativeFrom="paragraph">
            <wp:posOffset>-132715</wp:posOffset>
          </wp:positionV>
          <wp:extent cx="617220" cy="914400"/>
          <wp:effectExtent l="0" t="0" r="0" b="0"/>
          <wp:wrapSquare wrapText="bothSides"/>
          <wp:docPr id="4" name="Картина 4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</w:rPr>
      <w:drawing>
        <wp:anchor distT="0" distB="0" distL="114300" distR="114300" simplePos="0" relativeHeight="251668480" behindDoc="0" locked="0" layoutInCell="1" allowOverlap="1" wp14:anchorId="513A270C" wp14:editId="3EF8D086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5" name="Картина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A64845C" wp14:editId="2D36BBE7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109F74C2" id="Право съединение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ONNYTF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A643DA">
      <w:rPr>
        <w:rFonts w:ascii="Arial Narrow" w:hAnsi="Arial Narrow" w:cs="Arial"/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90.75pt;margin-top:-2.7pt;width:282.75pt;height:18pt;z-index:251667456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323265" w:rsidRPr="009E4EDF" w:rsidRDefault="00323265" w:rsidP="0002213B">
    <w:pPr>
      <w:spacing w:before="240"/>
      <w:jc w:val="center"/>
      <w:rPr>
        <w:rFonts w:ascii="Arial Narrow" w:hAnsi="Arial Narrow" w:cs="Arial"/>
        <w:lang w:val="ru-RU"/>
      </w:rPr>
    </w:pPr>
    <w:r w:rsidRPr="009E4EDF">
      <w:rPr>
        <w:rFonts w:ascii="Arial Narrow" w:hAnsi="Arial Narrow" w:cs="Arial"/>
        <w:b/>
        <w:i/>
      </w:rPr>
      <w:t>Ул.”Независимост” № 20, централа: 058/600 889; факс: 058/600 806;</w:t>
    </w:r>
  </w:p>
  <w:p w:rsidR="00323265" w:rsidRPr="009E4EDF" w:rsidRDefault="00323265" w:rsidP="0002213B">
    <w:pPr>
      <w:jc w:val="center"/>
      <w:rPr>
        <w:rFonts w:ascii="Arial Narrow" w:hAnsi="Arial Narrow" w:cs="Arial"/>
        <w:b/>
        <w:i/>
      </w:rPr>
    </w:pPr>
    <w:r w:rsidRPr="009E4EDF">
      <w:rPr>
        <w:rFonts w:ascii="Arial Narrow" w:hAnsi="Arial Narrow" w:cs="Arial"/>
        <w:b/>
        <w:i/>
      </w:rPr>
      <w:t xml:space="preserve"> e-mail: </w:t>
    </w:r>
    <w:hyperlink r:id="rId3" w:history="1">
      <w:r w:rsidRPr="009E4EDF">
        <w:rPr>
          <w:rStyle w:val="a7"/>
          <w:rFonts w:ascii="Arial Narrow" w:hAnsi="Arial Narrow" w:cs="Arial"/>
          <w:b/>
          <w:i/>
        </w:rPr>
        <w:t>obshtina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@</w:t>
      </w:r>
      <w:r w:rsidRPr="009E4EDF">
        <w:rPr>
          <w:rStyle w:val="a7"/>
          <w:rFonts w:ascii="Arial Narrow" w:hAnsi="Arial Narrow" w:cs="Arial"/>
          <w:b/>
          <w:i/>
        </w:rPr>
        <w:t>dobrichka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.</w:t>
      </w:r>
      <w:r w:rsidRPr="009E4EDF">
        <w:rPr>
          <w:rStyle w:val="a7"/>
          <w:rFonts w:ascii="Arial Narrow" w:hAnsi="Arial Narrow" w:cs="Arial"/>
          <w:b/>
          <w:i/>
        </w:rPr>
        <w:t>bg</w:t>
      </w:r>
    </w:hyperlink>
    <w:r w:rsidRPr="009E4EDF">
      <w:rPr>
        <w:rFonts w:ascii="Arial Narrow" w:hAnsi="Arial Narrow" w:cs="Arial"/>
        <w:b/>
        <w:i/>
      </w:rPr>
      <w:t xml:space="preserve">; web site: </w:t>
    </w:r>
    <w:hyperlink r:id="rId4" w:history="1">
      <w:r w:rsidRPr="009E4EDF">
        <w:rPr>
          <w:rStyle w:val="a7"/>
          <w:rFonts w:ascii="Arial Narrow" w:hAnsi="Arial Narrow" w:cs="Arial"/>
          <w:b/>
          <w:i/>
        </w:rPr>
        <w:t>www.dobrichka.bg</w:t>
      </w:r>
    </w:hyperlink>
  </w:p>
  <w:p w:rsidR="00323265" w:rsidRDefault="0032326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175B0"/>
    <w:multiLevelType w:val="hybridMultilevel"/>
    <w:tmpl w:val="34BC66FE"/>
    <w:lvl w:ilvl="0" w:tplc="866ED3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E60A77"/>
    <w:multiLevelType w:val="hybridMultilevel"/>
    <w:tmpl w:val="9A66C890"/>
    <w:lvl w:ilvl="0" w:tplc="60980BE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3014CD8"/>
    <w:multiLevelType w:val="hybridMultilevel"/>
    <w:tmpl w:val="E4EEFC26"/>
    <w:lvl w:ilvl="0" w:tplc="EB9C427C">
      <w:start w:val="1"/>
      <w:numFmt w:val="upperRoman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69B670D"/>
    <w:multiLevelType w:val="hybridMultilevel"/>
    <w:tmpl w:val="302C92CC"/>
    <w:lvl w:ilvl="0" w:tplc="F6585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F234A98"/>
    <w:multiLevelType w:val="hybridMultilevel"/>
    <w:tmpl w:val="B5609F0A"/>
    <w:lvl w:ilvl="0" w:tplc="AA06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14D13"/>
    <w:rsid w:val="00020AE5"/>
    <w:rsid w:val="0002213B"/>
    <w:rsid w:val="00023A74"/>
    <w:rsid w:val="0002489E"/>
    <w:rsid w:val="00030F4B"/>
    <w:rsid w:val="00036445"/>
    <w:rsid w:val="00051703"/>
    <w:rsid w:val="0007005A"/>
    <w:rsid w:val="00077CF3"/>
    <w:rsid w:val="000A140C"/>
    <w:rsid w:val="000B098A"/>
    <w:rsid w:val="000B49D8"/>
    <w:rsid w:val="000D1707"/>
    <w:rsid w:val="000D5CF0"/>
    <w:rsid w:val="000E252B"/>
    <w:rsid w:val="000F26C2"/>
    <w:rsid w:val="000F7937"/>
    <w:rsid w:val="00101DE2"/>
    <w:rsid w:val="001053BA"/>
    <w:rsid w:val="00105E50"/>
    <w:rsid w:val="00127281"/>
    <w:rsid w:val="001364FA"/>
    <w:rsid w:val="00143DE6"/>
    <w:rsid w:val="0014629C"/>
    <w:rsid w:val="001532B7"/>
    <w:rsid w:val="00164B8B"/>
    <w:rsid w:val="00167FD5"/>
    <w:rsid w:val="001815E6"/>
    <w:rsid w:val="001A738E"/>
    <w:rsid w:val="001B7FCC"/>
    <w:rsid w:val="001F0104"/>
    <w:rsid w:val="001F709E"/>
    <w:rsid w:val="00206140"/>
    <w:rsid w:val="00214B64"/>
    <w:rsid w:val="00220EAD"/>
    <w:rsid w:val="00270DBF"/>
    <w:rsid w:val="002801A3"/>
    <w:rsid w:val="002A086C"/>
    <w:rsid w:val="002A25B4"/>
    <w:rsid w:val="002B6254"/>
    <w:rsid w:val="002D0C2E"/>
    <w:rsid w:val="002E6A8C"/>
    <w:rsid w:val="00323265"/>
    <w:rsid w:val="00323C67"/>
    <w:rsid w:val="00326CCB"/>
    <w:rsid w:val="00334B64"/>
    <w:rsid w:val="0033609C"/>
    <w:rsid w:val="0034568F"/>
    <w:rsid w:val="003470C3"/>
    <w:rsid w:val="00361699"/>
    <w:rsid w:val="0036583A"/>
    <w:rsid w:val="00373984"/>
    <w:rsid w:val="00383B92"/>
    <w:rsid w:val="003A0266"/>
    <w:rsid w:val="003B1242"/>
    <w:rsid w:val="003B451D"/>
    <w:rsid w:val="003D3F8B"/>
    <w:rsid w:val="003D787A"/>
    <w:rsid w:val="003F210C"/>
    <w:rsid w:val="00401DD0"/>
    <w:rsid w:val="0040365E"/>
    <w:rsid w:val="00430676"/>
    <w:rsid w:val="00441FB1"/>
    <w:rsid w:val="00467202"/>
    <w:rsid w:val="00494577"/>
    <w:rsid w:val="004979DB"/>
    <w:rsid w:val="004B4C08"/>
    <w:rsid w:val="004D2CD0"/>
    <w:rsid w:val="004E3883"/>
    <w:rsid w:val="004E39CA"/>
    <w:rsid w:val="005145D0"/>
    <w:rsid w:val="005250D3"/>
    <w:rsid w:val="00525871"/>
    <w:rsid w:val="0054105B"/>
    <w:rsid w:val="00563923"/>
    <w:rsid w:val="0058167B"/>
    <w:rsid w:val="005C00C5"/>
    <w:rsid w:val="005F070B"/>
    <w:rsid w:val="005F41ED"/>
    <w:rsid w:val="0060528A"/>
    <w:rsid w:val="00622ACA"/>
    <w:rsid w:val="00624411"/>
    <w:rsid w:val="00625EB5"/>
    <w:rsid w:val="00634A67"/>
    <w:rsid w:val="00656DFE"/>
    <w:rsid w:val="006625F5"/>
    <w:rsid w:val="006715F3"/>
    <w:rsid w:val="006D7640"/>
    <w:rsid w:val="006F4B5A"/>
    <w:rsid w:val="006F6AAC"/>
    <w:rsid w:val="007327CF"/>
    <w:rsid w:val="0073624E"/>
    <w:rsid w:val="00736279"/>
    <w:rsid w:val="00747BCC"/>
    <w:rsid w:val="00750C2E"/>
    <w:rsid w:val="00754FAE"/>
    <w:rsid w:val="00774E2E"/>
    <w:rsid w:val="0079211D"/>
    <w:rsid w:val="007932EF"/>
    <w:rsid w:val="00793624"/>
    <w:rsid w:val="00795DF6"/>
    <w:rsid w:val="007C1D0D"/>
    <w:rsid w:val="007C4987"/>
    <w:rsid w:val="007D28E0"/>
    <w:rsid w:val="007E0D9D"/>
    <w:rsid w:val="007E1FD2"/>
    <w:rsid w:val="0080383B"/>
    <w:rsid w:val="00813005"/>
    <w:rsid w:val="0082584F"/>
    <w:rsid w:val="00853E57"/>
    <w:rsid w:val="00856301"/>
    <w:rsid w:val="00863927"/>
    <w:rsid w:val="00875597"/>
    <w:rsid w:val="008A449C"/>
    <w:rsid w:val="008B16D7"/>
    <w:rsid w:val="008B26DB"/>
    <w:rsid w:val="008B3C6C"/>
    <w:rsid w:val="008B748D"/>
    <w:rsid w:val="008D7B19"/>
    <w:rsid w:val="008F043C"/>
    <w:rsid w:val="00940C8B"/>
    <w:rsid w:val="00941E97"/>
    <w:rsid w:val="00947755"/>
    <w:rsid w:val="009573C2"/>
    <w:rsid w:val="009843CD"/>
    <w:rsid w:val="00986020"/>
    <w:rsid w:val="009C630C"/>
    <w:rsid w:val="009E1E05"/>
    <w:rsid w:val="00A003A3"/>
    <w:rsid w:val="00A019F3"/>
    <w:rsid w:val="00A06374"/>
    <w:rsid w:val="00A357E2"/>
    <w:rsid w:val="00A5534D"/>
    <w:rsid w:val="00A572DE"/>
    <w:rsid w:val="00A60BEF"/>
    <w:rsid w:val="00A61783"/>
    <w:rsid w:val="00A643DA"/>
    <w:rsid w:val="00A80553"/>
    <w:rsid w:val="00AA29D5"/>
    <w:rsid w:val="00AE02C8"/>
    <w:rsid w:val="00AE4359"/>
    <w:rsid w:val="00AF1B4E"/>
    <w:rsid w:val="00B476D2"/>
    <w:rsid w:val="00B52DD0"/>
    <w:rsid w:val="00BA4CE1"/>
    <w:rsid w:val="00BB1680"/>
    <w:rsid w:val="00BB2DC2"/>
    <w:rsid w:val="00BF13A3"/>
    <w:rsid w:val="00BF28C4"/>
    <w:rsid w:val="00C26760"/>
    <w:rsid w:val="00C41271"/>
    <w:rsid w:val="00C66524"/>
    <w:rsid w:val="00C70BE7"/>
    <w:rsid w:val="00C80C8D"/>
    <w:rsid w:val="00C944DD"/>
    <w:rsid w:val="00CB109B"/>
    <w:rsid w:val="00CB10F1"/>
    <w:rsid w:val="00CE76EB"/>
    <w:rsid w:val="00CF7CAA"/>
    <w:rsid w:val="00D17C31"/>
    <w:rsid w:val="00D26140"/>
    <w:rsid w:val="00D604A4"/>
    <w:rsid w:val="00D6357F"/>
    <w:rsid w:val="00D900D7"/>
    <w:rsid w:val="00DA1512"/>
    <w:rsid w:val="00DA79C4"/>
    <w:rsid w:val="00DD1231"/>
    <w:rsid w:val="00E0017B"/>
    <w:rsid w:val="00E12ADF"/>
    <w:rsid w:val="00E12F8A"/>
    <w:rsid w:val="00E2404E"/>
    <w:rsid w:val="00E47A49"/>
    <w:rsid w:val="00E55051"/>
    <w:rsid w:val="00E80C41"/>
    <w:rsid w:val="00E81A98"/>
    <w:rsid w:val="00E96A83"/>
    <w:rsid w:val="00EA1504"/>
    <w:rsid w:val="00EA7F8D"/>
    <w:rsid w:val="00EB460D"/>
    <w:rsid w:val="00EC103D"/>
    <w:rsid w:val="00EE22F5"/>
    <w:rsid w:val="00F00769"/>
    <w:rsid w:val="00F07D6E"/>
    <w:rsid w:val="00F3120A"/>
    <w:rsid w:val="00F466E7"/>
    <w:rsid w:val="00F5684D"/>
    <w:rsid w:val="00F707E7"/>
    <w:rsid w:val="00F771EA"/>
    <w:rsid w:val="00F96780"/>
    <w:rsid w:val="00FA0E21"/>
    <w:rsid w:val="00FA1D8A"/>
    <w:rsid w:val="00FE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Body Text Indent"/>
    <w:basedOn w:val="a"/>
    <w:link w:val="ab"/>
    <w:rsid w:val="00E47A49"/>
    <w:pPr>
      <w:ind w:firstLine="851"/>
    </w:pPr>
    <w:rPr>
      <w:sz w:val="36"/>
      <w:szCs w:val="20"/>
      <w:lang w:eastAsia="en-US"/>
    </w:rPr>
  </w:style>
  <w:style w:type="character" w:customStyle="1" w:styleId="ab">
    <w:name w:val="Основен текст с отстъп Знак"/>
    <w:basedOn w:val="a0"/>
    <w:link w:val="aa"/>
    <w:rsid w:val="00E47A49"/>
    <w:rPr>
      <w:rFonts w:ascii="Times New Roman" w:eastAsia="Times New Roman" w:hAnsi="Times New Roman" w:cs="Times New Roman"/>
      <w:sz w:val="36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61699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361699"/>
    <w:rPr>
      <w:rFonts w:ascii="Tahoma" w:eastAsia="Times New Roman" w:hAnsi="Tahoma" w:cs="Tahoma"/>
      <w:sz w:val="16"/>
      <w:szCs w:val="16"/>
      <w:lang w:eastAsia="bg-BG"/>
    </w:rPr>
  </w:style>
  <w:style w:type="paragraph" w:styleId="ae">
    <w:name w:val="List Paragraph"/>
    <w:basedOn w:val="a"/>
    <w:uiPriority w:val="34"/>
    <w:qFormat/>
    <w:rsid w:val="00853E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Body Text Indent"/>
    <w:basedOn w:val="a"/>
    <w:link w:val="ab"/>
    <w:rsid w:val="00E47A49"/>
    <w:pPr>
      <w:ind w:firstLine="851"/>
    </w:pPr>
    <w:rPr>
      <w:sz w:val="36"/>
      <w:szCs w:val="20"/>
      <w:lang w:eastAsia="en-US"/>
    </w:rPr>
  </w:style>
  <w:style w:type="character" w:customStyle="1" w:styleId="ab">
    <w:name w:val="Основен текст с отстъп Знак"/>
    <w:basedOn w:val="a0"/>
    <w:link w:val="aa"/>
    <w:rsid w:val="00E47A49"/>
    <w:rPr>
      <w:rFonts w:ascii="Times New Roman" w:eastAsia="Times New Roman" w:hAnsi="Times New Roman" w:cs="Times New Roman"/>
      <w:sz w:val="36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61699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361699"/>
    <w:rPr>
      <w:rFonts w:ascii="Tahoma" w:eastAsia="Times New Roman" w:hAnsi="Tahoma" w:cs="Tahoma"/>
      <w:sz w:val="16"/>
      <w:szCs w:val="16"/>
      <w:lang w:eastAsia="bg-BG"/>
    </w:rPr>
  </w:style>
  <w:style w:type="paragraph" w:styleId="ae">
    <w:name w:val="List Paragraph"/>
    <w:basedOn w:val="a"/>
    <w:uiPriority w:val="34"/>
    <w:qFormat/>
    <w:rsid w:val="00853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2C36B-483B-4A75-997D-F8EB71981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Румен Мунтянов</cp:lastModifiedBy>
  <cp:revision>44</cp:revision>
  <cp:lastPrinted>2025-02-10T08:59:00Z</cp:lastPrinted>
  <dcterms:created xsi:type="dcterms:W3CDTF">2019-01-25T06:53:00Z</dcterms:created>
  <dcterms:modified xsi:type="dcterms:W3CDTF">2025-02-11T13:35:00Z</dcterms:modified>
</cp:coreProperties>
</file>