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5078A8" w:rsidRPr="00310ACB" w:rsidRDefault="005078A8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15581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6C41A7" w:rsidRDefault="006C41A7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7F12A8" w:rsidRPr="00310ACB" w:rsidRDefault="007F12A8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51515A" w:rsidRPr="0051515A">
        <w:rPr>
          <w:noProof/>
          <w:u w:val="single"/>
        </w:rPr>
        <w:t xml:space="preserve">Отдаване под наем на общински поземлен имот с идентификатор </w:t>
      </w:r>
      <w:r w:rsidR="0051515A">
        <w:rPr>
          <w:noProof/>
          <w:u w:val="single"/>
        </w:rPr>
        <w:t>43997.1.1</w:t>
      </w:r>
      <w:r w:rsidR="0051515A" w:rsidRPr="0051515A">
        <w:rPr>
          <w:noProof/>
          <w:u w:val="single"/>
        </w:rPr>
        <w:t xml:space="preserve"> по КККР на с. </w:t>
      </w:r>
      <w:r w:rsidR="0051515A">
        <w:rPr>
          <w:noProof/>
          <w:u w:val="single"/>
        </w:rPr>
        <w:t>Ловчанци</w:t>
      </w:r>
      <w:r w:rsidR="0051515A" w:rsidRPr="0051515A">
        <w:rPr>
          <w:noProof/>
          <w:u w:val="single"/>
        </w:rPr>
        <w:t>, община Добричка.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51515A" w:rsidRPr="00B92A99" w:rsidRDefault="0051515A" w:rsidP="0051515A">
      <w:pPr>
        <w:ind w:firstLine="567"/>
        <w:jc w:val="both"/>
        <w:rPr>
          <w:noProof/>
        </w:rPr>
      </w:pPr>
      <w:r w:rsidRPr="00B92A99">
        <w:rPr>
          <w:noProof/>
        </w:rPr>
        <w:t xml:space="preserve">В община Добричка постъпи искане с вх. рег. № ВхК – </w:t>
      </w:r>
      <w:r>
        <w:rPr>
          <w:noProof/>
        </w:rPr>
        <w:t>1499/19.03.2025</w:t>
      </w:r>
      <w:r w:rsidRPr="00B92A99">
        <w:rPr>
          <w:noProof/>
        </w:rPr>
        <w:t xml:space="preserve">г. от </w:t>
      </w:r>
      <w:r>
        <w:rPr>
          <w:noProof/>
        </w:rPr>
        <w:t>Станимир Атанасов Бойчев</w:t>
      </w:r>
      <w:r w:rsidRPr="00B92A99">
        <w:rPr>
          <w:noProof/>
        </w:rPr>
        <w:t xml:space="preserve"> за сключване на договор за наем </w:t>
      </w:r>
      <w:r w:rsidR="00B45EFC">
        <w:rPr>
          <w:noProof/>
        </w:rPr>
        <w:t>за срок от 5 /пет/ стопански години</w:t>
      </w:r>
      <w:r w:rsidR="00B45EFC" w:rsidRPr="00B92A99">
        <w:rPr>
          <w:noProof/>
        </w:rPr>
        <w:t xml:space="preserve"> </w:t>
      </w:r>
      <w:r w:rsidRPr="00B92A99">
        <w:rPr>
          <w:noProof/>
        </w:rPr>
        <w:t xml:space="preserve">на поземлен имот с идентификатор </w:t>
      </w:r>
      <w:r>
        <w:rPr>
          <w:noProof/>
        </w:rPr>
        <w:t>43997.1.1</w:t>
      </w:r>
      <w:r w:rsidR="00B45EFC">
        <w:rPr>
          <w:noProof/>
          <w:lang w:val="en-US"/>
        </w:rPr>
        <w:t xml:space="preserve">, </w:t>
      </w:r>
      <w:r w:rsidR="00B45EFC">
        <w:rPr>
          <w:noProof/>
        </w:rPr>
        <w:t xml:space="preserve">в който </w:t>
      </w:r>
      <w:r>
        <w:rPr>
          <w:noProof/>
        </w:rPr>
        <w:t xml:space="preserve">отглежда трайни насаждения – лавандула. </w:t>
      </w:r>
    </w:p>
    <w:p w:rsidR="0051515A" w:rsidRPr="00B92A99" w:rsidRDefault="0051515A" w:rsidP="0051515A">
      <w:pPr>
        <w:ind w:firstLine="567"/>
        <w:jc w:val="both"/>
        <w:rPr>
          <w:noProof/>
          <w:u w:val="single"/>
        </w:rPr>
      </w:pPr>
      <w:r w:rsidRPr="00B92A99">
        <w:rPr>
          <w:noProof/>
        </w:rPr>
        <w:t xml:space="preserve">Поземлен имот с идентификатор </w:t>
      </w:r>
      <w:r>
        <w:rPr>
          <w:noProof/>
        </w:rPr>
        <w:t>43997.1.1</w:t>
      </w:r>
      <w:r w:rsidRPr="00B92A99">
        <w:rPr>
          <w:noProof/>
        </w:rPr>
        <w:t xml:space="preserve">, категория </w:t>
      </w:r>
      <w:r>
        <w:rPr>
          <w:noProof/>
        </w:rPr>
        <w:t>3</w:t>
      </w:r>
      <w:r w:rsidRPr="00B92A99">
        <w:rPr>
          <w:noProof/>
        </w:rPr>
        <w:t xml:space="preserve">, с площ </w:t>
      </w:r>
      <w:r>
        <w:rPr>
          <w:noProof/>
        </w:rPr>
        <w:t>90,992</w:t>
      </w:r>
      <w:r w:rsidRPr="00B92A99">
        <w:rPr>
          <w:noProof/>
        </w:rPr>
        <w:t xml:space="preserve"> дка, с начин на трайно ползване - „</w:t>
      </w:r>
      <w:r>
        <w:rPr>
          <w:noProof/>
        </w:rPr>
        <w:t>нива</w:t>
      </w:r>
      <w:r w:rsidRPr="00B92A99">
        <w:rPr>
          <w:noProof/>
        </w:rPr>
        <w:t xml:space="preserve">“ по КККР на с. </w:t>
      </w:r>
      <w:r>
        <w:rPr>
          <w:noProof/>
        </w:rPr>
        <w:t>Ловчанци</w:t>
      </w:r>
      <w:r w:rsidRPr="00B92A99">
        <w:rPr>
          <w:noProof/>
        </w:rPr>
        <w:t xml:space="preserve"> е частна общинска собственост. Имотът е актуван с АОС № </w:t>
      </w:r>
      <w:r>
        <w:rPr>
          <w:noProof/>
        </w:rPr>
        <w:t>7783/27.04.2020</w:t>
      </w:r>
      <w:r w:rsidRPr="00B92A99">
        <w:rPr>
          <w:noProof/>
        </w:rPr>
        <w:t xml:space="preserve">г., вписан в Служба по вписванията - Добрич </w:t>
      </w:r>
      <w:r>
        <w:rPr>
          <w:noProof/>
        </w:rPr>
        <w:t>с</w:t>
      </w:r>
      <w:r w:rsidRPr="00B92A99">
        <w:rPr>
          <w:noProof/>
        </w:rPr>
        <w:t xml:space="preserve"> акт № </w:t>
      </w:r>
      <w:r>
        <w:rPr>
          <w:noProof/>
        </w:rPr>
        <w:t>184</w:t>
      </w:r>
      <w:r w:rsidRPr="00B92A99">
        <w:rPr>
          <w:noProof/>
        </w:rPr>
        <w:t>, том VI</w:t>
      </w:r>
      <w:r>
        <w:rPr>
          <w:noProof/>
          <w:lang w:val="en-US"/>
        </w:rPr>
        <w:t>I</w:t>
      </w:r>
      <w:r w:rsidRPr="00B92A99">
        <w:rPr>
          <w:noProof/>
        </w:rPr>
        <w:t xml:space="preserve">, вх. рег. № </w:t>
      </w:r>
      <w:r>
        <w:rPr>
          <w:noProof/>
        </w:rPr>
        <w:t>2724/05.05.2020</w:t>
      </w:r>
      <w:r w:rsidRPr="00B92A99">
        <w:rPr>
          <w:noProof/>
        </w:rPr>
        <w:t xml:space="preserve">г. За имота има </w:t>
      </w:r>
      <w:r>
        <w:rPr>
          <w:noProof/>
        </w:rPr>
        <w:t xml:space="preserve">сключен </w:t>
      </w:r>
      <w:r w:rsidRPr="00B92A99">
        <w:rPr>
          <w:noProof/>
        </w:rPr>
        <w:t xml:space="preserve">договор за наем </w:t>
      </w:r>
      <w:r w:rsidR="002329A1" w:rsidRPr="00B92A99">
        <w:rPr>
          <w:noProof/>
        </w:rPr>
        <w:t xml:space="preserve">между Община Добричка и </w:t>
      </w:r>
      <w:r w:rsidR="002329A1">
        <w:rPr>
          <w:noProof/>
        </w:rPr>
        <w:t>Станимир Атанасов Бойчев</w:t>
      </w:r>
      <w:r w:rsidRPr="00B92A99">
        <w:rPr>
          <w:noProof/>
        </w:rPr>
        <w:t>, който изтича на</w:t>
      </w:r>
      <w:r w:rsidR="006B0B28">
        <w:rPr>
          <w:noProof/>
        </w:rPr>
        <w:t xml:space="preserve"> 01.10.2025</w:t>
      </w:r>
      <w:r w:rsidRPr="00B92A99">
        <w:rPr>
          <w:noProof/>
        </w:rPr>
        <w:t>г.</w:t>
      </w:r>
    </w:p>
    <w:p w:rsidR="0051515A" w:rsidRPr="00B92A99" w:rsidRDefault="006B0B28" w:rsidP="0051515A">
      <w:pPr>
        <w:ind w:firstLine="567"/>
        <w:jc w:val="both"/>
      </w:pPr>
      <w:r>
        <w:rPr>
          <w:noProof/>
        </w:rPr>
        <w:t>Към молбата е представ</w:t>
      </w:r>
      <w:r w:rsidR="00F508F8">
        <w:rPr>
          <w:noProof/>
        </w:rPr>
        <w:t>ено</w:t>
      </w:r>
      <w:r>
        <w:rPr>
          <w:noProof/>
        </w:rPr>
        <w:t xml:space="preserve"> Приложение № 5 към договор за контрол и сертификация на производство и етикиране на биологични продукти</w:t>
      </w:r>
      <w:r w:rsidR="002329A1" w:rsidRPr="002329A1">
        <w:rPr>
          <w:noProof/>
        </w:rPr>
        <w:t xml:space="preserve"> </w:t>
      </w:r>
      <w:r w:rsidR="002329A1">
        <w:rPr>
          <w:noProof/>
        </w:rPr>
        <w:t xml:space="preserve">от 21.01.2022г., който е </w:t>
      </w:r>
      <w:r w:rsidR="00D65C98">
        <w:rPr>
          <w:noProof/>
        </w:rPr>
        <w:t>със срок</w:t>
      </w:r>
      <w:r>
        <w:rPr>
          <w:noProof/>
        </w:rPr>
        <w:t xml:space="preserve"> до 31.12.2026г.</w:t>
      </w:r>
      <w:r w:rsidR="00D65C98">
        <w:rPr>
          <w:noProof/>
        </w:rPr>
        <w:t xml:space="preserve"> и автоматично </w:t>
      </w:r>
      <w:r w:rsidR="00F508F8">
        <w:rPr>
          <w:noProof/>
        </w:rPr>
        <w:t xml:space="preserve">се подновява за </w:t>
      </w:r>
      <w:r w:rsidR="00D65C98">
        <w:rPr>
          <w:noProof/>
        </w:rPr>
        <w:t xml:space="preserve">всяка </w:t>
      </w:r>
      <w:r w:rsidR="00F508F8">
        <w:rPr>
          <w:noProof/>
        </w:rPr>
        <w:t>следваща</w:t>
      </w:r>
      <w:r w:rsidR="00D65C98">
        <w:rPr>
          <w:noProof/>
        </w:rPr>
        <w:t xml:space="preserve"> календарна</w:t>
      </w:r>
      <w:r w:rsidR="00F508F8">
        <w:rPr>
          <w:noProof/>
        </w:rPr>
        <w:t xml:space="preserve"> година.</w:t>
      </w:r>
      <w:r w:rsidR="00D65C98">
        <w:rPr>
          <w:noProof/>
        </w:rPr>
        <w:t xml:space="preserve"> Установява се</w:t>
      </w:r>
      <w:r w:rsidR="00D65C98" w:rsidRPr="00D65C98">
        <w:rPr>
          <w:noProof/>
        </w:rPr>
        <w:t xml:space="preserve"> включването на недвижимият имот в многогодишен ангажимент по интервенция „Биологично растениевъдство“</w:t>
      </w:r>
      <w:r w:rsidR="00D65C98">
        <w:rPr>
          <w:noProof/>
        </w:rPr>
        <w:t>.</w:t>
      </w:r>
    </w:p>
    <w:p w:rsidR="0051515A" w:rsidRDefault="0051515A" w:rsidP="0051515A">
      <w:pPr>
        <w:ind w:firstLine="567"/>
        <w:jc w:val="both"/>
        <w:rPr>
          <w:noProof/>
        </w:rPr>
      </w:pPr>
      <w:r w:rsidRPr="00B92A99">
        <w:rPr>
          <w:noProof/>
        </w:rPr>
        <w:t xml:space="preserve">Предоставено е </w:t>
      </w:r>
      <w:r>
        <w:rPr>
          <w:noProof/>
        </w:rPr>
        <w:t xml:space="preserve">и </w:t>
      </w:r>
      <w:r w:rsidRPr="00B92A99">
        <w:rPr>
          <w:noProof/>
        </w:rPr>
        <w:t>положително становище с вх. рег. № ВхК–</w:t>
      </w:r>
      <w:r w:rsidR="006B0B28">
        <w:rPr>
          <w:noProof/>
        </w:rPr>
        <w:t>1839/02.04.2025</w:t>
      </w:r>
      <w:r w:rsidRPr="00B92A99">
        <w:rPr>
          <w:noProof/>
        </w:rPr>
        <w:t>г</w:t>
      </w:r>
      <w:r w:rsidR="009A13A6">
        <w:rPr>
          <w:noProof/>
        </w:rPr>
        <w:t>.</w:t>
      </w:r>
      <w:r w:rsidRPr="00B92A99">
        <w:rPr>
          <w:noProof/>
        </w:rPr>
        <w:t xml:space="preserve"> от кмет</w:t>
      </w:r>
      <w:r w:rsidR="006B0B28">
        <w:rPr>
          <w:noProof/>
        </w:rPr>
        <w:t>а</w:t>
      </w:r>
      <w:r w:rsidRPr="00B92A99">
        <w:rPr>
          <w:noProof/>
        </w:rPr>
        <w:t xml:space="preserve"> на с. </w:t>
      </w:r>
      <w:r w:rsidR="006B0B28">
        <w:rPr>
          <w:noProof/>
        </w:rPr>
        <w:t>Ловчанци</w:t>
      </w:r>
      <w:r w:rsidRPr="00B92A99">
        <w:rPr>
          <w:noProof/>
        </w:rPr>
        <w:t>, общ. Добричка.</w:t>
      </w:r>
    </w:p>
    <w:p w:rsidR="00D65C98" w:rsidRDefault="00D65C98" w:rsidP="0051515A">
      <w:pPr>
        <w:ind w:firstLine="567"/>
        <w:jc w:val="both"/>
      </w:pPr>
      <w:r>
        <w:rPr>
          <w:noProof/>
        </w:rPr>
        <w:t xml:space="preserve">Разпоредбата на чл.24а, ал.6 от ЗСПЗЗ дава възможност земеделски земи от общинският позмелен фонд да се отдават под наем без търг, когато са заети с трайни насаждения. В случая поземленият имот е зает с трайни насаждения – лавандула. Същите са създадени със съгласието на общината, </w:t>
      </w:r>
      <w:r w:rsidRPr="00D65C98">
        <w:rPr>
          <w:noProof/>
        </w:rPr>
        <w:t>съгласно уведомително писмо с рег. № ИзхК-2834/27.08.2015г. от кмета на община Добричка</w:t>
      </w:r>
      <w:r>
        <w:rPr>
          <w:noProof/>
        </w:rPr>
        <w:t>.</w:t>
      </w:r>
      <w:r w:rsidRPr="00D65C98">
        <w:t xml:space="preserve"> </w:t>
      </w:r>
    </w:p>
    <w:p w:rsidR="008B4D04" w:rsidRDefault="008B4D04" w:rsidP="008B4D04">
      <w:pPr>
        <w:ind w:firstLine="567"/>
        <w:jc w:val="both"/>
        <w:rPr>
          <w:noProof/>
        </w:rPr>
      </w:pPr>
      <w:r>
        <w:rPr>
          <w:noProof/>
        </w:rPr>
        <w:t>Имотът не е предвиден за отдаване под наем в Годишната програма за управление и разпореждане с имотите – общинска собстве</w:t>
      </w:r>
      <w:r w:rsidR="009A13A6">
        <w:rPr>
          <w:noProof/>
        </w:rPr>
        <w:t>ност за 2025г., приета с Реш</w:t>
      </w:r>
      <w:r>
        <w:rPr>
          <w:noProof/>
        </w:rPr>
        <w:t>ение № 283/29.01.2025г. на Добрички общински съвет.</w:t>
      </w:r>
    </w:p>
    <w:p w:rsidR="00B7198F" w:rsidRDefault="00B7198F" w:rsidP="008B4D04">
      <w:pPr>
        <w:ind w:firstLine="567"/>
        <w:jc w:val="both"/>
        <w:rPr>
          <w:noProof/>
        </w:rPr>
      </w:pPr>
      <w:r>
        <w:rPr>
          <w:noProof/>
        </w:rPr>
        <w:t xml:space="preserve">Към депозираното искане от Станимир Атанасов Бойчев </w:t>
      </w:r>
      <w:r w:rsidRPr="00B92A99">
        <w:rPr>
          <w:noProof/>
        </w:rPr>
        <w:t>с вх. рег. № ВхК–</w:t>
      </w:r>
      <w:r>
        <w:rPr>
          <w:noProof/>
        </w:rPr>
        <w:t>2462/13.05.2025</w:t>
      </w:r>
      <w:r w:rsidRPr="00B92A99">
        <w:rPr>
          <w:noProof/>
        </w:rPr>
        <w:t>г</w:t>
      </w:r>
      <w:r>
        <w:rPr>
          <w:noProof/>
        </w:rPr>
        <w:t>.</w:t>
      </w:r>
      <w:r w:rsidRPr="00B92A99">
        <w:rPr>
          <w:noProof/>
        </w:rPr>
        <w:t xml:space="preserve"> </w:t>
      </w:r>
      <w:r>
        <w:rPr>
          <w:noProof/>
        </w:rPr>
        <w:t xml:space="preserve">е постъпило </w:t>
      </w:r>
      <w:r w:rsidR="004846A7">
        <w:rPr>
          <w:noProof/>
        </w:rPr>
        <w:t xml:space="preserve">от същия </w:t>
      </w:r>
      <w:r>
        <w:rPr>
          <w:noProof/>
        </w:rPr>
        <w:t xml:space="preserve">предложение за </w:t>
      </w:r>
      <w:r w:rsidR="004846A7">
        <w:rPr>
          <w:noProof/>
        </w:rPr>
        <w:t xml:space="preserve">100 лева на декар наемна цена. Размерът е по висок от посочената </w:t>
      </w:r>
      <w:r w:rsidR="004846A7" w:rsidRPr="004846A7">
        <w:rPr>
          <w:noProof/>
        </w:rPr>
        <w:t>цена</w:t>
      </w:r>
      <w:r w:rsidR="004846A7">
        <w:rPr>
          <w:noProof/>
        </w:rPr>
        <w:t>,</w:t>
      </w:r>
      <w:r w:rsidR="004846A7" w:rsidRPr="004846A7">
        <w:rPr>
          <w:noProof/>
        </w:rPr>
        <w:t xml:space="preserve"> съгласно Приложение № 1, т. III за отдаване под наем на общински нежилищни имоти и земи от общинския поземлен фонд към Наредба </w:t>
      </w:r>
      <w:r w:rsidR="004846A7" w:rsidRPr="004846A7">
        <w:rPr>
          <w:noProof/>
        </w:rPr>
        <w:lastRenderedPageBreak/>
        <w:t>№ 4 за реда за придобиване, управление и разпореждане с общинско имущество на Добрички общински съвет</w:t>
      </w:r>
      <w:r w:rsidR="004846A7">
        <w:rPr>
          <w:noProof/>
        </w:rPr>
        <w:t>.</w:t>
      </w:r>
    </w:p>
    <w:p w:rsidR="0054751E" w:rsidRPr="00310ACB" w:rsidRDefault="0051515A" w:rsidP="00DE2F1C">
      <w:pPr>
        <w:ind w:firstLine="567"/>
        <w:jc w:val="both"/>
        <w:rPr>
          <w:noProof/>
        </w:rPr>
      </w:pPr>
      <w:r w:rsidRPr="00B92A99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F508F8" w:rsidRDefault="0054751E" w:rsidP="0054751E">
      <w:pPr>
        <w:ind w:left="705"/>
        <w:jc w:val="right"/>
        <w:rPr>
          <w:b/>
          <w:noProof/>
          <w:sz w:val="20"/>
          <w:szCs w:val="20"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F508F8">
        <w:rPr>
          <w:b/>
          <w:noProof/>
          <w:sz w:val="20"/>
          <w:szCs w:val="20"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B87CC3" w:rsidRDefault="0054751E" w:rsidP="00004754">
      <w:pPr>
        <w:ind w:firstLine="708"/>
        <w:jc w:val="both"/>
        <w:rPr>
          <w:noProof/>
        </w:rPr>
      </w:pPr>
      <w:r w:rsidRPr="00310ACB">
        <w:rPr>
          <w:noProof/>
        </w:rPr>
        <w:t xml:space="preserve">І. </w:t>
      </w:r>
      <w:r w:rsidR="006B0B28" w:rsidRPr="00B92A99">
        <w:rPr>
          <w:noProof/>
        </w:rPr>
        <w:t>На основание чл.</w:t>
      </w:r>
      <w:r w:rsidR="006325D0">
        <w:rPr>
          <w:noProof/>
        </w:rPr>
        <w:t xml:space="preserve"> </w:t>
      </w:r>
      <w:r w:rsidR="006B0B28" w:rsidRPr="00B92A99">
        <w:rPr>
          <w:noProof/>
        </w:rPr>
        <w:t>21, ал.</w:t>
      </w:r>
      <w:r w:rsidR="006325D0">
        <w:rPr>
          <w:noProof/>
        </w:rPr>
        <w:t xml:space="preserve"> </w:t>
      </w:r>
      <w:r w:rsidR="006B0B28" w:rsidRPr="00B92A99">
        <w:rPr>
          <w:noProof/>
        </w:rPr>
        <w:t>1, т.</w:t>
      </w:r>
      <w:r w:rsidR="006325D0">
        <w:rPr>
          <w:noProof/>
        </w:rPr>
        <w:t xml:space="preserve"> </w:t>
      </w:r>
      <w:r w:rsidR="006B0B28" w:rsidRPr="00B92A99">
        <w:rPr>
          <w:noProof/>
        </w:rPr>
        <w:t>8 от Закона за местното самоуправление и местната администрация, чл.</w:t>
      </w:r>
      <w:r w:rsidR="006325D0">
        <w:rPr>
          <w:noProof/>
        </w:rPr>
        <w:t xml:space="preserve"> </w:t>
      </w:r>
      <w:r w:rsidR="006B0B28" w:rsidRPr="00B92A99">
        <w:rPr>
          <w:noProof/>
        </w:rPr>
        <w:t>8, ал.</w:t>
      </w:r>
      <w:r w:rsidR="006325D0">
        <w:rPr>
          <w:noProof/>
        </w:rPr>
        <w:t xml:space="preserve"> </w:t>
      </w:r>
      <w:r w:rsidR="006B0B28" w:rsidRPr="00B92A99">
        <w:rPr>
          <w:noProof/>
        </w:rPr>
        <w:t>1</w:t>
      </w:r>
      <w:r w:rsidR="00B11CD5">
        <w:rPr>
          <w:noProof/>
        </w:rPr>
        <w:t xml:space="preserve"> и ал.9</w:t>
      </w:r>
      <w:r w:rsidR="006B0B28" w:rsidRPr="00B92A99">
        <w:rPr>
          <w:noProof/>
        </w:rPr>
        <w:t xml:space="preserve"> и чл.</w:t>
      </w:r>
      <w:r w:rsidR="006325D0">
        <w:rPr>
          <w:noProof/>
        </w:rPr>
        <w:t xml:space="preserve"> </w:t>
      </w:r>
      <w:r w:rsidR="006B0B28" w:rsidRPr="00B92A99">
        <w:rPr>
          <w:noProof/>
        </w:rPr>
        <w:t>14, ал.</w:t>
      </w:r>
      <w:r w:rsidR="006325D0">
        <w:rPr>
          <w:noProof/>
        </w:rPr>
        <w:t xml:space="preserve"> </w:t>
      </w:r>
      <w:r w:rsidR="006B0B28" w:rsidRPr="00B92A99">
        <w:rPr>
          <w:noProof/>
        </w:rPr>
        <w:t xml:space="preserve">2 от Закона за общинската собственост, </w:t>
      </w:r>
      <w:r w:rsidR="00004754">
        <w:rPr>
          <w:noProof/>
        </w:rPr>
        <w:t xml:space="preserve"> Добрички общински съвет</w:t>
      </w:r>
      <w:r w:rsidR="00004754" w:rsidRPr="00004754">
        <w:t xml:space="preserve"> </w:t>
      </w:r>
      <w:r w:rsidR="00004754" w:rsidRPr="00004754">
        <w:rPr>
          <w:noProof/>
        </w:rPr>
        <w:t xml:space="preserve">дава съгласие да бъде актуализирана Програмата за управление и разпореждане с имотите – общинска собственост за 2025г., приета с Решение № 283/29.01.2025г., </w:t>
      </w:r>
      <w:r w:rsidR="00004754">
        <w:rPr>
          <w:noProof/>
        </w:rPr>
        <w:t>като о</w:t>
      </w:r>
      <w:r w:rsidR="00004754" w:rsidRPr="00004754">
        <w:rPr>
          <w:noProof/>
        </w:rPr>
        <w:t xml:space="preserve">пределя земи от общинския поземлен фонд за </w:t>
      </w:r>
      <w:r w:rsidR="00B87CC3">
        <w:rPr>
          <w:noProof/>
        </w:rPr>
        <w:t xml:space="preserve">отдаване под наем без търг за срок от </w:t>
      </w:r>
      <w:r w:rsidR="00B87CC3" w:rsidRPr="00B87CC3">
        <w:rPr>
          <w:noProof/>
        </w:rPr>
        <w:t>5 /пет/ стопански години</w:t>
      </w:r>
      <w:r w:rsidR="00B87CC3" w:rsidRPr="00B87CC3">
        <w:t xml:space="preserve"> </w:t>
      </w:r>
      <w:r w:rsidR="00B87CC3" w:rsidRPr="00B87CC3">
        <w:rPr>
          <w:noProof/>
        </w:rPr>
        <w:t>на основание чл. 24а, ал. 6, т. 1 от Закона за собствеността и ползването на земеделските земи /ЗСПЗЗ/</w:t>
      </w:r>
    </w:p>
    <w:p w:rsidR="00004754" w:rsidRDefault="00004754" w:rsidP="00004754">
      <w:pPr>
        <w:ind w:firstLine="708"/>
        <w:jc w:val="both"/>
        <w:rPr>
          <w:noProof/>
        </w:rPr>
      </w:pPr>
      <w:r w:rsidRPr="00532795">
        <w:rPr>
          <w:b/>
          <w:noProof/>
        </w:rPr>
        <w:t>1.11</w:t>
      </w:r>
      <w:r>
        <w:rPr>
          <w:noProof/>
        </w:rPr>
        <w:t xml:space="preserve"> Земеделски земи, които да </w:t>
      </w:r>
      <w:r w:rsidR="004739BE">
        <w:rPr>
          <w:noProof/>
        </w:rPr>
        <w:t xml:space="preserve">се </w:t>
      </w:r>
      <w:r>
        <w:rPr>
          <w:noProof/>
        </w:rPr>
        <w:t xml:space="preserve">отдават под наем без търг за срок от </w:t>
      </w:r>
      <w:r w:rsidR="00B87CC3" w:rsidRPr="00B87CC3">
        <w:rPr>
          <w:noProof/>
        </w:rPr>
        <w:t xml:space="preserve">5 /пет/ стопански години </w:t>
      </w:r>
      <w:r>
        <w:rPr>
          <w:noProof/>
        </w:rPr>
        <w:t xml:space="preserve">на основание </w:t>
      </w:r>
      <w:r w:rsidR="00B87CC3" w:rsidRPr="00B87CC3">
        <w:rPr>
          <w:noProof/>
        </w:rPr>
        <w:t>чл. 24а, ал. 6, т. 1 от Закона за собствеността и ползването на земеделските земи</w:t>
      </w:r>
      <w:r>
        <w:rPr>
          <w:noProof/>
        </w:rPr>
        <w:t xml:space="preserve">, както следва: </w:t>
      </w:r>
    </w:p>
    <w:p w:rsidR="00004754" w:rsidRDefault="00004754" w:rsidP="00004754">
      <w:pPr>
        <w:ind w:firstLine="708"/>
        <w:jc w:val="both"/>
        <w:rPr>
          <w:noProof/>
        </w:rPr>
      </w:pPr>
      <w:r>
        <w:rPr>
          <w:noProof/>
        </w:rPr>
        <w:t xml:space="preserve">  </w:t>
      </w:r>
    </w:p>
    <w:tbl>
      <w:tblPr>
        <w:tblW w:w="10033" w:type="dxa"/>
        <w:jc w:val="center"/>
        <w:tblInd w:w="-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942"/>
        <w:gridCol w:w="2028"/>
        <w:gridCol w:w="1392"/>
        <w:gridCol w:w="850"/>
        <w:gridCol w:w="1018"/>
        <w:gridCol w:w="2227"/>
      </w:tblGrid>
      <w:tr w:rsidR="00B87CC3" w:rsidRPr="00B87CC3" w:rsidTr="00532795">
        <w:trPr>
          <w:trHeight w:val="6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№</w:t>
            </w:r>
          </w:p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по ред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Площ /дка/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</w:p>
          <w:p w:rsidR="00B87CC3" w:rsidRPr="00B87CC3" w:rsidRDefault="00B87CC3" w:rsidP="00B87CC3">
            <w:pPr>
              <w:spacing w:after="200" w:line="276" w:lineRule="auto"/>
              <w:jc w:val="center"/>
              <w:rPr>
                <w:b/>
              </w:rPr>
            </w:pPr>
            <w:r w:rsidRPr="00B87CC3">
              <w:rPr>
                <w:b/>
              </w:rPr>
              <w:t>Име на ползвателя</w:t>
            </w:r>
          </w:p>
        </w:tc>
      </w:tr>
      <w:tr w:rsidR="00B87CC3" w:rsidRPr="00B87CC3" w:rsidTr="00532795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7198F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7198F">
              <w:rPr>
                <w:b/>
                <w:bCs/>
                <w:color w:val="000000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C3" w:rsidRPr="00B7198F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7198F">
              <w:rPr>
                <w:b/>
                <w:bCs/>
                <w:color w:val="000000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7198F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7198F">
              <w:rPr>
                <w:b/>
                <w:bCs/>
                <w:color w:val="000000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7198F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7198F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7198F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7198F">
              <w:rPr>
                <w:b/>
                <w:bCs/>
                <w:color w:val="000000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7198F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7198F">
              <w:rPr>
                <w:b/>
                <w:bCs/>
                <w:color w:val="000000"/>
              </w:rPr>
              <w:t>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CC3" w:rsidRPr="00B7198F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7198F">
              <w:rPr>
                <w:b/>
                <w:bCs/>
                <w:color w:val="000000"/>
              </w:rPr>
              <w:t>7</w:t>
            </w:r>
          </w:p>
        </w:tc>
      </w:tr>
      <w:tr w:rsidR="00B87CC3" w:rsidRPr="00B87CC3" w:rsidTr="00532795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1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C3" w:rsidRPr="00B87CC3" w:rsidRDefault="00B87CC3" w:rsidP="00B87C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Ловчанци</w:t>
            </w:r>
          </w:p>
        </w:tc>
      </w:tr>
      <w:tr w:rsidR="00B87CC3" w:rsidRPr="00B87CC3" w:rsidTr="00532795">
        <w:trPr>
          <w:trHeight w:val="473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B87CC3">
            <w:pPr>
              <w:jc w:val="center"/>
              <w:rPr>
                <w:b/>
                <w:bCs/>
                <w:color w:val="000000"/>
              </w:rPr>
            </w:pPr>
            <w:r w:rsidRPr="00B87CC3">
              <w:rPr>
                <w:b/>
                <w:bCs/>
                <w:color w:val="00000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B87CC3">
            <w:pPr>
              <w:rPr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532795" w:rsidP="00B87CC3">
            <w:pPr>
              <w:rPr>
                <w:color w:val="000000"/>
              </w:rPr>
            </w:pPr>
            <w:r>
              <w:rPr>
                <w:noProof/>
              </w:rPr>
              <w:t>43997.1.1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B87CC3" w:rsidP="00532795">
            <w:pPr>
              <w:jc w:val="center"/>
              <w:rPr>
                <w:color w:val="000000"/>
              </w:rPr>
            </w:pPr>
            <w:r w:rsidRPr="00B87CC3">
              <w:rPr>
                <w:color w:val="000000"/>
              </w:rPr>
              <w:t>нива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CC3" w:rsidRPr="00B87CC3" w:rsidRDefault="00532795" w:rsidP="00B87C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3" w:rsidRPr="00B87CC3" w:rsidRDefault="00532795" w:rsidP="00B87CC3">
            <w:pPr>
              <w:jc w:val="center"/>
              <w:rPr>
                <w:color w:val="000000"/>
              </w:rPr>
            </w:pPr>
            <w:r>
              <w:rPr>
                <w:noProof/>
              </w:rPr>
              <w:t>90,992</w:t>
            </w:r>
            <w:r w:rsidRPr="00B92A99">
              <w:rPr>
                <w:noProof/>
              </w:rPr>
              <w:t xml:space="preserve"> дка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CC3" w:rsidRPr="00B87CC3" w:rsidRDefault="00532795" w:rsidP="00B87CC3">
            <w:pPr>
              <w:tabs>
                <w:tab w:val="left" w:pos="450"/>
              </w:tabs>
              <w:rPr>
                <w:color w:val="000000"/>
              </w:rPr>
            </w:pPr>
            <w:r>
              <w:rPr>
                <w:noProof/>
              </w:rPr>
              <w:t>Станимир Атанасов Бойчев</w:t>
            </w:r>
          </w:p>
        </w:tc>
      </w:tr>
    </w:tbl>
    <w:p w:rsidR="00532795" w:rsidRDefault="00532795" w:rsidP="00532795">
      <w:pPr>
        <w:rPr>
          <w:b/>
        </w:rPr>
      </w:pPr>
    </w:p>
    <w:p w:rsidR="00532795" w:rsidRPr="00532795" w:rsidRDefault="00532795" w:rsidP="004739BE">
      <w:pPr>
        <w:ind w:firstLine="708"/>
        <w:jc w:val="both"/>
        <w:rPr>
          <w:noProof/>
        </w:rPr>
      </w:pPr>
      <w:r w:rsidRPr="00532795">
        <w:rPr>
          <w:b/>
          <w:lang w:val="en-US"/>
        </w:rPr>
        <w:t>II</w:t>
      </w:r>
      <w:r w:rsidRPr="00532795">
        <w:rPr>
          <w:b/>
        </w:rPr>
        <w:t>.</w:t>
      </w:r>
      <w:r w:rsidRPr="00532795">
        <w:rPr>
          <w:lang w:val="en-US"/>
        </w:rPr>
        <w:t xml:space="preserve"> </w:t>
      </w:r>
      <w:r w:rsidRPr="00532795">
        <w:t xml:space="preserve">Съгласно чл.52, ал.5, т.2 от </w:t>
      </w:r>
      <w:r w:rsidRPr="00310ACB">
        <w:rPr>
          <w:noProof/>
        </w:rPr>
        <w:t>от Закона за местното самоуправление и местната администрация,</w:t>
      </w:r>
      <w:r w:rsidRPr="00532795">
        <w:t xml:space="preserve"> 30</w:t>
      </w:r>
      <w:r>
        <w:t xml:space="preserve"> </w:t>
      </w:r>
      <w:r w:rsidRPr="00310ACB">
        <w:rPr>
          <w:noProof/>
        </w:rPr>
        <w:t xml:space="preserve">/тридесет/ </w:t>
      </w:r>
      <w:r w:rsidRPr="00532795">
        <w:t xml:space="preserve"> на сто от постъпленията от наем на земеделски земи на имотите по т.</w:t>
      </w:r>
      <w:r>
        <w:rPr>
          <w:lang w:val="en-US"/>
        </w:rPr>
        <w:t>I</w:t>
      </w:r>
      <w:r w:rsidRPr="00532795">
        <w:t>, да се използват за изпълнение на дейности от местно значение в съответното населено място.</w:t>
      </w:r>
    </w:p>
    <w:p w:rsidR="00065935" w:rsidRDefault="004739BE" w:rsidP="004739BE">
      <w:pPr>
        <w:ind w:firstLine="708"/>
        <w:jc w:val="both"/>
        <w:rPr>
          <w:noProof/>
        </w:rPr>
      </w:pPr>
      <w:r w:rsidRPr="00532795">
        <w:rPr>
          <w:b/>
          <w:lang w:val="en-US"/>
        </w:rPr>
        <w:t>III.</w:t>
      </w:r>
      <w:r w:rsidR="00532795" w:rsidRPr="00532795">
        <w:rPr>
          <w:b/>
        </w:rPr>
        <w:t xml:space="preserve"> </w:t>
      </w:r>
      <w:proofErr w:type="spellStart"/>
      <w:r w:rsidR="00532795" w:rsidRPr="00532795">
        <w:rPr>
          <w:lang w:val="en-US"/>
        </w:rPr>
        <w:t>Възлага</w:t>
      </w:r>
      <w:proofErr w:type="spellEnd"/>
      <w:r w:rsidR="00532795" w:rsidRPr="00532795">
        <w:rPr>
          <w:lang w:val="en-US"/>
        </w:rPr>
        <w:t xml:space="preserve"> </w:t>
      </w:r>
      <w:proofErr w:type="spellStart"/>
      <w:r w:rsidR="00532795" w:rsidRPr="00532795">
        <w:rPr>
          <w:lang w:val="en-US"/>
        </w:rPr>
        <w:t>на</w:t>
      </w:r>
      <w:proofErr w:type="spellEnd"/>
      <w:r w:rsidR="00532795" w:rsidRPr="00532795">
        <w:rPr>
          <w:lang w:val="en-US"/>
        </w:rPr>
        <w:t xml:space="preserve"> </w:t>
      </w:r>
      <w:proofErr w:type="spellStart"/>
      <w:r w:rsidR="00532795" w:rsidRPr="00532795">
        <w:rPr>
          <w:lang w:val="en-US"/>
        </w:rPr>
        <w:t>кмета</w:t>
      </w:r>
      <w:proofErr w:type="spellEnd"/>
      <w:r w:rsidR="00532795" w:rsidRPr="00532795">
        <w:rPr>
          <w:lang w:val="en-US"/>
        </w:rPr>
        <w:t xml:space="preserve"> </w:t>
      </w:r>
      <w:proofErr w:type="spellStart"/>
      <w:r w:rsidR="00532795" w:rsidRPr="00532795">
        <w:rPr>
          <w:lang w:val="en-US"/>
        </w:rPr>
        <w:t>на</w:t>
      </w:r>
      <w:proofErr w:type="spellEnd"/>
      <w:r w:rsidR="00532795" w:rsidRPr="00532795">
        <w:rPr>
          <w:lang w:val="en-US"/>
        </w:rPr>
        <w:t xml:space="preserve"> </w:t>
      </w:r>
      <w:r w:rsidR="00532795">
        <w:t>о</w:t>
      </w:r>
      <w:proofErr w:type="spellStart"/>
      <w:r w:rsidR="00532795" w:rsidRPr="00532795">
        <w:rPr>
          <w:lang w:val="en-US"/>
        </w:rPr>
        <w:t>бщина</w:t>
      </w:r>
      <w:proofErr w:type="spellEnd"/>
      <w:r w:rsidR="00532795" w:rsidRPr="00532795">
        <w:rPr>
          <w:lang w:val="en-US"/>
        </w:rPr>
        <w:t xml:space="preserve"> </w:t>
      </w:r>
      <w:proofErr w:type="spellStart"/>
      <w:r w:rsidR="00532795" w:rsidRPr="00532795">
        <w:rPr>
          <w:lang w:val="en-US"/>
        </w:rPr>
        <w:t>Добричка</w:t>
      </w:r>
      <w:proofErr w:type="spellEnd"/>
      <w:r w:rsidR="00532795" w:rsidRPr="00532795">
        <w:rPr>
          <w:lang w:val="en-US"/>
        </w:rPr>
        <w:t xml:space="preserve"> </w:t>
      </w:r>
      <w:r w:rsidR="006B0B28" w:rsidRPr="00B92A99">
        <w:rPr>
          <w:noProof/>
        </w:rPr>
        <w:t xml:space="preserve">да се сключи договор за отдаване под наем на ПИ с идентификатор </w:t>
      </w:r>
      <w:r w:rsidR="006325D0">
        <w:rPr>
          <w:noProof/>
        </w:rPr>
        <w:t>43997.1.1</w:t>
      </w:r>
      <w:r w:rsidR="006325D0" w:rsidRPr="00B92A99">
        <w:rPr>
          <w:noProof/>
        </w:rPr>
        <w:t xml:space="preserve">, категория </w:t>
      </w:r>
      <w:r w:rsidR="006325D0">
        <w:rPr>
          <w:noProof/>
        </w:rPr>
        <w:t>3</w:t>
      </w:r>
      <w:r w:rsidR="006325D0" w:rsidRPr="00B92A99">
        <w:rPr>
          <w:noProof/>
        </w:rPr>
        <w:t xml:space="preserve">, с площ </w:t>
      </w:r>
      <w:r w:rsidR="006325D0">
        <w:rPr>
          <w:noProof/>
        </w:rPr>
        <w:t>90,992</w:t>
      </w:r>
      <w:r w:rsidR="006325D0" w:rsidRPr="00B92A99">
        <w:rPr>
          <w:noProof/>
        </w:rPr>
        <w:t xml:space="preserve"> дка, с начин на трайно ползване - „</w:t>
      </w:r>
      <w:r w:rsidR="006325D0">
        <w:rPr>
          <w:noProof/>
        </w:rPr>
        <w:t>нива</w:t>
      </w:r>
      <w:r w:rsidR="006325D0" w:rsidRPr="00B92A99">
        <w:rPr>
          <w:noProof/>
        </w:rPr>
        <w:t xml:space="preserve">“ по КККР на с. </w:t>
      </w:r>
      <w:r w:rsidR="006325D0">
        <w:rPr>
          <w:noProof/>
        </w:rPr>
        <w:t>Ловчанци</w:t>
      </w:r>
      <w:r w:rsidR="006B0B28" w:rsidRPr="00B92A99">
        <w:rPr>
          <w:noProof/>
        </w:rPr>
        <w:t xml:space="preserve">, община Добричка, </w:t>
      </w:r>
      <w:r w:rsidRPr="00B87CC3">
        <w:rPr>
          <w:noProof/>
        </w:rPr>
        <w:t>на основание чл. 24а, ал. 6, т. 1 от Закона за собствеността и ползването на земеделските земи</w:t>
      </w:r>
      <w:r>
        <w:rPr>
          <w:noProof/>
        </w:rPr>
        <w:t xml:space="preserve">, </w:t>
      </w:r>
      <w:r w:rsidR="006325D0">
        <w:rPr>
          <w:noProof/>
        </w:rPr>
        <w:t>със Станимир Атанасов Бойчев</w:t>
      </w:r>
      <w:r w:rsidR="006B0B28" w:rsidRPr="00B92A99">
        <w:rPr>
          <w:noProof/>
        </w:rPr>
        <w:t xml:space="preserve"> за срок от 5 </w:t>
      </w:r>
      <w:r w:rsidR="00487B8D">
        <w:rPr>
          <w:noProof/>
        </w:rPr>
        <w:t>(пет)</w:t>
      </w:r>
      <w:r w:rsidR="006325D0">
        <w:rPr>
          <w:noProof/>
        </w:rPr>
        <w:t xml:space="preserve"> </w:t>
      </w:r>
      <w:r w:rsidR="006B0B28" w:rsidRPr="00B92A99">
        <w:rPr>
          <w:noProof/>
        </w:rPr>
        <w:t>стопански години</w:t>
      </w:r>
      <w:r w:rsidR="0027252D">
        <w:rPr>
          <w:noProof/>
        </w:rPr>
        <w:t>, считано от 01.10.2025г.</w:t>
      </w:r>
      <w:r w:rsidR="006B0B28" w:rsidRPr="00B92A99">
        <w:rPr>
          <w:noProof/>
        </w:rPr>
        <w:t xml:space="preserve"> за поддържане </w:t>
      </w:r>
      <w:r w:rsidR="0027252D">
        <w:rPr>
          <w:noProof/>
        </w:rPr>
        <w:t>на трайни насаждения – лавандула</w:t>
      </w:r>
      <w:r w:rsidR="006B0B28" w:rsidRPr="00B92A99">
        <w:rPr>
          <w:noProof/>
        </w:rPr>
        <w:t>,</w:t>
      </w:r>
      <w:r w:rsidR="006B0B28" w:rsidRPr="00B92A99">
        <w:t xml:space="preserve"> </w:t>
      </w:r>
      <w:r w:rsidR="004846A7" w:rsidRPr="004846A7">
        <w:rPr>
          <w:noProof/>
        </w:rPr>
        <w:t>при годишен наем в размер на</w:t>
      </w:r>
      <w:r w:rsidR="004846A7">
        <w:rPr>
          <w:noProof/>
        </w:rPr>
        <w:t xml:space="preserve"> 9 099.20 (девет хиляди деветдесет и девет лева и двадесет стотинки) лева</w:t>
      </w:r>
      <w:r w:rsidR="00532795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4739BE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И</w:t>
      </w:r>
      <w:r w:rsidR="0027252D" w:rsidRPr="00B92A99">
        <w:rPr>
          <w:noProof/>
        </w:rPr>
        <w:t xml:space="preserve">скане с вх. рег. № ВхК – </w:t>
      </w:r>
      <w:r w:rsidR="0027252D">
        <w:rPr>
          <w:noProof/>
        </w:rPr>
        <w:t>1499/19.03.2025</w:t>
      </w:r>
      <w:r w:rsidR="0027252D" w:rsidRPr="00B92A99">
        <w:rPr>
          <w:noProof/>
        </w:rPr>
        <w:t xml:space="preserve">г. от </w:t>
      </w:r>
      <w:r w:rsidR="0027252D">
        <w:rPr>
          <w:noProof/>
        </w:rPr>
        <w:t>Станимир Атанасов Бойчев</w:t>
      </w:r>
      <w:r w:rsidR="00DA7D75">
        <w:rPr>
          <w:noProof/>
        </w:rPr>
        <w:t>;</w:t>
      </w:r>
    </w:p>
    <w:p w:rsidR="00766C60" w:rsidRDefault="0027252D" w:rsidP="004739B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от </w:t>
      </w:r>
      <w:r w:rsidR="004739BE" w:rsidRPr="004739BE">
        <w:rPr>
          <w:noProof/>
        </w:rPr>
        <w:t>Приложение № 5 към договор за контрол и сертификация на производство и етикиране на биологични продукти от 21.01.2022г.</w:t>
      </w:r>
      <w:r w:rsidR="00766C60">
        <w:rPr>
          <w:noProof/>
        </w:rPr>
        <w:t>;</w:t>
      </w:r>
    </w:p>
    <w:p w:rsidR="006232DF" w:rsidRDefault="004739BE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С</w:t>
      </w:r>
      <w:r w:rsidR="0054751E" w:rsidRPr="00310ACB">
        <w:rPr>
          <w:noProof/>
        </w:rPr>
        <w:t xml:space="preserve">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="0054751E"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27252D">
        <w:rPr>
          <w:noProof/>
        </w:rPr>
        <w:t>Ловчанци</w:t>
      </w:r>
      <w:r w:rsidR="0027252D" w:rsidRPr="00310ACB">
        <w:rPr>
          <w:noProof/>
        </w:rPr>
        <w:t xml:space="preserve"> </w:t>
      </w:r>
      <w:r w:rsidR="0054751E" w:rsidRPr="00310ACB">
        <w:rPr>
          <w:noProof/>
        </w:rPr>
        <w:t xml:space="preserve">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27252D">
        <w:rPr>
          <w:noProof/>
        </w:rPr>
        <w:t>1839 от 02.04.2025</w:t>
      </w:r>
      <w:r w:rsidR="0027252D" w:rsidRPr="00B92A99">
        <w:rPr>
          <w:noProof/>
        </w:rPr>
        <w:t>г.</w:t>
      </w:r>
      <w:r w:rsidR="00DA7D75">
        <w:rPr>
          <w:noProof/>
        </w:rPr>
        <w:t>;</w:t>
      </w:r>
    </w:p>
    <w:p w:rsidR="004739BE" w:rsidRDefault="004739BE" w:rsidP="004739B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У</w:t>
      </w:r>
      <w:r w:rsidRPr="004739BE">
        <w:rPr>
          <w:noProof/>
        </w:rPr>
        <w:t>ведомително писмо с рег. № ИзхК-2834/27.08.201</w:t>
      </w:r>
      <w:r>
        <w:rPr>
          <w:noProof/>
        </w:rPr>
        <w:t>5г. от кмета на община Добричка;</w:t>
      </w:r>
      <w:r w:rsidRPr="004739BE">
        <w:rPr>
          <w:noProof/>
        </w:rPr>
        <w:t xml:space="preserve"> </w:t>
      </w:r>
    </w:p>
    <w:p w:rsidR="0054751E" w:rsidRPr="00310ACB" w:rsidRDefault="004739BE" w:rsidP="004739B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А</w:t>
      </w:r>
      <w:r w:rsidR="0054751E" w:rsidRPr="00310ACB">
        <w:rPr>
          <w:noProof/>
        </w:rPr>
        <w:t>кт за общинска собственост</w:t>
      </w:r>
      <w:r w:rsidR="00DA7D75">
        <w:rPr>
          <w:noProof/>
        </w:rPr>
        <w:t>;</w:t>
      </w:r>
    </w:p>
    <w:p w:rsidR="0054751E" w:rsidRPr="0027252D" w:rsidRDefault="004739BE" w:rsidP="0054751E">
      <w:pPr>
        <w:pStyle w:val="a4"/>
        <w:numPr>
          <w:ilvl w:val="0"/>
          <w:numId w:val="1"/>
        </w:numPr>
        <w:jc w:val="both"/>
        <w:rPr>
          <w:b/>
          <w:noProof/>
        </w:rPr>
      </w:pPr>
      <w:r>
        <w:rPr>
          <w:noProof/>
        </w:rPr>
        <w:t>С</w:t>
      </w:r>
      <w:r w:rsidR="005078A8">
        <w:rPr>
          <w:noProof/>
        </w:rPr>
        <w:t>киц</w:t>
      </w:r>
      <w:r w:rsidR="0027252D">
        <w:rPr>
          <w:noProof/>
        </w:rPr>
        <w:t>а</w:t>
      </w:r>
      <w:r>
        <w:rPr>
          <w:noProof/>
        </w:rPr>
        <w:t xml:space="preserve"> издадена от</w:t>
      </w:r>
      <w:r w:rsidR="00294BC5">
        <w:rPr>
          <w:noProof/>
        </w:rPr>
        <w:t xml:space="preserve"> </w:t>
      </w:r>
      <w:r>
        <w:rPr>
          <w:noProof/>
        </w:rPr>
        <w:t>СГКК - Добрич</w:t>
      </w:r>
      <w:r w:rsidR="0027252D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Default="0054751E" w:rsidP="0054751E">
      <w:pPr>
        <w:jc w:val="both"/>
        <w:rPr>
          <w:i/>
          <w:noProof/>
        </w:rPr>
      </w:pPr>
    </w:p>
    <w:p w:rsidR="00F23CF8" w:rsidRPr="00310ACB" w:rsidRDefault="00F23CF8" w:rsidP="00115581">
      <w:pPr>
        <w:pStyle w:val="a5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  <w:bookmarkStart w:id="0" w:name="_GoBack"/>
      <w:bookmarkEnd w:id="0"/>
    </w:p>
    <w:sectPr w:rsidR="00F23CF8" w:rsidRPr="00310ACB" w:rsidSect="00487B8D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4754"/>
    <w:rsid w:val="00011559"/>
    <w:rsid w:val="00027A6D"/>
    <w:rsid w:val="00032BD6"/>
    <w:rsid w:val="00032D53"/>
    <w:rsid w:val="00041A4D"/>
    <w:rsid w:val="00050E4B"/>
    <w:rsid w:val="000605A0"/>
    <w:rsid w:val="00065935"/>
    <w:rsid w:val="00067787"/>
    <w:rsid w:val="000710DB"/>
    <w:rsid w:val="000A5F4F"/>
    <w:rsid w:val="000B21C2"/>
    <w:rsid w:val="000B5707"/>
    <w:rsid w:val="000D1D0B"/>
    <w:rsid w:val="0011130F"/>
    <w:rsid w:val="00111403"/>
    <w:rsid w:val="00111F73"/>
    <w:rsid w:val="00115581"/>
    <w:rsid w:val="001170B0"/>
    <w:rsid w:val="00151285"/>
    <w:rsid w:val="001821CF"/>
    <w:rsid w:val="00194D87"/>
    <w:rsid w:val="001A4D22"/>
    <w:rsid w:val="001C5CF8"/>
    <w:rsid w:val="001C609A"/>
    <w:rsid w:val="001E5EFF"/>
    <w:rsid w:val="001F3E54"/>
    <w:rsid w:val="002279D3"/>
    <w:rsid w:val="002329A1"/>
    <w:rsid w:val="00252A72"/>
    <w:rsid w:val="00260E4E"/>
    <w:rsid w:val="00264D5B"/>
    <w:rsid w:val="00265D8E"/>
    <w:rsid w:val="0027252D"/>
    <w:rsid w:val="0028319B"/>
    <w:rsid w:val="002844B3"/>
    <w:rsid w:val="00294BC5"/>
    <w:rsid w:val="002D31A5"/>
    <w:rsid w:val="002F6B46"/>
    <w:rsid w:val="003025A7"/>
    <w:rsid w:val="00307BED"/>
    <w:rsid w:val="00310ACB"/>
    <w:rsid w:val="00351CA7"/>
    <w:rsid w:val="00386844"/>
    <w:rsid w:val="003A09E7"/>
    <w:rsid w:val="003A4649"/>
    <w:rsid w:val="003B20B0"/>
    <w:rsid w:val="003B3994"/>
    <w:rsid w:val="003B5C74"/>
    <w:rsid w:val="003C1BB1"/>
    <w:rsid w:val="003F0362"/>
    <w:rsid w:val="00424FDE"/>
    <w:rsid w:val="00437897"/>
    <w:rsid w:val="004739BE"/>
    <w:rsid w:val="004846A7"/>
    <w:rsid w:val="00487B8D"/>
    <w:rsid w:val="004926C5"/>
    <w:rsid w:val="004A72F1"/>
    <w:rsid w:val="004C309F"/>
    <w:rsid w:val="004C387E"/>
    <w:rsid w:val="004C7D73"/>
    <w:rsid w:val="004F646C"/>
    <w:rsid w:val="005078A8"/>
    <w:rsid w:val="0051515A"/>
    <w:rsid w:val="00525177"/>
    <w:rsid w:val="00532795"/>
    <w:rsid w:val="0054751E"/>
    <w:rsid w:val="005539BA"/>
    <w:rsid w:val="0059585D"/>
    <w:rsid w:val="005A74A7"/>
    <w:rsid w:val="005B2D3C"/>
    <w:rsid w:val="005C4A2E"/>
    <w:rsid w:val="005D4E0E"/>
    <w:rsid w:val="0060196B"/>
    <w:rsid w:val="00607A1D"/>
    <w:rsid w:val="00607D00"/>
    <w:rsid w:val="006232DF"/>
    <w:rsid w:val="00626A80"/>
    <w:rsid w:val="006325D0"/>
    <w:rsid w:val="00650A97"/>
    <w:rsid w:val="0066717A"/>
    <w:rsid w:val="00691333"/>
    <w:rsid w:val="006A3CE7"/>
    <w:rsid w:val="006B0B28"/>
    <w:rsid w:val="006B4011"/>
    <w:rsid w:val="006C0034"/>
    <w:rsid w:val="006C41A7"/>
    <w:rsid w:val="006C623F"/>
    <w:rsid w:val="006D459A"/>
    <w:rsid w:val="006E6ACC"/>
    <w:rsid w:val="006F2C2F"/>
    <w:rsid w:val="00706C9C"/>
    <w:rsid w:val="00714F9B"/>
    <w:rsid w:val="0074070F"/>
    <w:rsid w:val="00741468"/>
    <w:rsid w:val="00746889"/>
    <w:rsid w:val="00766C60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7F12A8"/>
    <w:rsid w:val="008120B4"/>
    <w:rsid w:val="008275DF"/>
    <w:rsid w:val="00836D17"/>
    <w:rsid w:val="0084048A"/>
    <w:rsid w:val="00850E33"/>
    <w:rsid w:val="00864127"/>
    <w:rsid w:val="008774F0"/>
    <w:rsid w:val="008A7FE3"/>
    <w:rsid w:val="008B4D04"/>
    <w:rsid w:val="008E0B3D"/>
    <w:rsid w:val="008E1742"/>
    <w:rsid w:val="008E3911"/>
    <w:rsid w:val="00940C53"/>
    <w:rsid w:val="009538CF"/>
    <w:rsid w:val="00954B83"/>
    <w:rsid w:val="009556BA"/>
    <w:rsid w:val="00963952"/>
    <w:rsid w:val="00986B2F"/>
    <w:rsid w:val="009A13A6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65275"/>
    <w:rsid w:val="00AA6035"/>
    <w:rsid w:val="00AA7D4B"/>
    <w:rsid w:val="00AC1F0C"/>
    <w:rsid w:val="00AE1711"/>
    <w:rsid w:val="00B10644"/>
    <w:rsid w:val="00B11CD5"/>
    <w:rsid w:val="00B25CBF"/>
    <w:rsid w:val="00B34CAF"/>
    <w:rsid w:val="00B44041"/>
    <w:rsid w:val="00B45EFC"/>
    <w:rsid w:val="00B53498"/>
    <w:rsid w:val="00B65BF6"/>
    <w:rsid w:val="00B65E1E"/>
    <w:rsid w:val="00B7198F"/>
    <w:rsid w:val="00B829CD"/>
    <w:rsid w:val="00B87CC3"/>
    <w:rsid w:val="00BA66C2"/>
    <w:rsid w:val="00BB4D64"/>
    <w:rsid w:val="00BD0692"/>
    <w:rsid w:val="00BD10A0"/>
    <w:rsid w:val="00BF4D48"/>
    <w:rsid w:val="00C07171"/>
    <w:rsid w:val="00C12044"/>
    <w:rsid w:val="00C20877"/>
    <w:rsid w:val="00C21B2D"/>
    <w:rsid w:val="00C5654F"/>
    <w:rsid w:val="00C67817"/>
    <w:rsid w:val="00C73242"/>
    <w:rsid w:val="00C831E1"/>
    <w:rsid w:val="00CA40E6"/>
    <w:rsid w:val="00CB1DD4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5C98"/>
    <w:rsid w:val="00D67D0A"/>
    <w:rsid w:val="00D8143B"/>
    <w:rsid w:val="00D8354D"/>
    <w:rsid w:val="00D960FD"/>
    <w:rsid w:val="00DA7D75"/>
    <w:rsid w:val="00DD04A0"/>
    <w:rsid w:val="00DD6550"/>
    <w:rsid w:val="00DE1A0A"/>
    <w:rsid w:val="00DE2F1C"/>
    <w:rsid w:val="00E14790"/>
    <w:rsid w:val="00E447D5"/>
    <w:rsid w:val="00E456F5"/>
    <w:rsid w:val="00E56E1B"/>
    <w:rsid w:val="00E854C9"/>
    <w:rsid w:val="00EA2A03"/>
    <w:rsid w:val="00EB306C"/>
    <w:rsid w:val="00EC7F91"/>
    <w:rsid w:val="00ED68BE"/>
    <w:rsid w:val="00F061E3"/>
    <w:rsid w:val="00F17D98"/>
    <w:rsid w:val="00F23CF8"/>
    <w:rsid w:val="00F254D9"/>
    <w:rsid w:val="00F3411E"/>
    <w:rsid w:val="00F508F8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9A5B3-035D-41F2-8DC3-6FB66468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Веселина Нейчева</cp:lastModifiedBy>
  <cp:revision>6</cp:revision>
  <cp:lastPrinted>2025-05-14T10:45:00Z</cp:lastPrinted>
  <dcterms:created xsi:type="dcterms:W3CDTF">2025-05-12T13:28:00Z</dcterms:created>
  <dcterms:modified xsi:type="dcterms:W3CDTF">2025-05-14T13:38:00Z</dcterms:modified>
</cp:coreProperties>
</file>