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  <w:lang w:val="en-US" w:eastAsia="en-US"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lang w:val="en-US" w:eastAsia="en-US"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47549A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jc w:val="center"/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A31D92" w:rsidRPr="00310ACB" w:rsidRDefault="00A31D92" w:rsidP="00A31D92">
      <w:pPr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Добричка, град Добрич</w:t>
      </w:r>
    </w:p>
    <w:p w:rsidR="00A31D92" w:rsidRPr="00310ACB" w:rsidRDefault="00A31D92" w:rsidP="00A31D92">
      <w:pPr>
        <w:jc w:val="center"/>
        <w:rPr>
          <w:noProof/>
        </w:rPr>
      </w:pPr>
    </w:p>
    <w:p w:rsidR="00A3518D" w:rsidRDefault="00A31D92" w:rsidP="00A31D92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0D1D0B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="0074070F" w:rsidRPr="00310ACB">
        <w:rPr>
          <w:noProof/>
          <w:u w:val="single"/>
        </w:rPr>
        <w:t xml:space="preserve">Актуализация на годишната програма за управление и разпореждане с общинско имущество и прекратяване на съсобственост в имот по плана на с. </w:t>
      </w:r>
      <w:r w:rsidR="004926C5">
        <w:rPr>
          <w:noProof/>
          <w:u w:val="single"/>
        </w:rPr>
        <w:t>Богдан</w:t>
      </w:r>
      <w:r w:rsidR="00A3518D">
        <w:rPr>
          <w:noProof/>
          <w:u w:val="single"/>
        </w:rPr>
        <w:t>, община Добричка (</w:t>
      </w:r>
      <w:r w:rsidR="00714F9B">
        <w:rPr>
          <w:noProof/>
          <w:u w:val="single"/>
        </w:rPr>
        <w:t xml:space="preserve">УПИ </w:t>
      </w:r>
      <w:r w:rsidR="004926C5">
        <w:rPr>
          <w:noProof/>
          <w:u w:val="single"/>
          <w:lang w:val="en-US"/>
        </w:rPr>
        <w:t>II</w:t>
      </w:r>
      <w:r w:rsidR="00714F9B">
        <w:rPr>
          <w:noProof/>
          <w:u w:val="single"/>
        </w:rPr>
        <w:t xml:space="preserve">, пл. № </w:t>
      </w:r>
      <w:r w:rsidR="004926C5">
        <w:rPr>
          <w:noProof/>
          <w:u w:val="single"/>
          <w:lang w:val="en-US"/>
        </w:rPr>
        <w:t>171</w:t>
      </w:r>
      <w:r w:rsidR="00714F9B">
        <w:rPr>
          <w:noProof/>
          <w:u w:val="single"/>
        </w:rPr>
        <w:t xml:space="preserve"> в кв. </w:t>
      </w:r>
      <w:r w:rsidR="004926C5">
        <w:rPr>
          <w:noProof/>
          <w:u w:val="single"/>
          <w:lang w:val="en-US"/>
        </w:rPr>
        <w:t>27</w:t>
      </w:r>
      <w:r w:rsidR="00714F9B">
        <w:rPr>
          <w:noProof/>
          <w:u w:val="single"/>
        </w:rPr>
        <w:t>)</w:t>
      </w:r>
      <w:r w:rsidR="00A3518D">
        <w:rPr>
          <w:noProof/>
          <w:u w:val="single"/>
        </w:rPr>
        <w:t>.</w:t>
      </w:r>
    </w:p>
    <w:p w:rsidR="00A31D92" w:rsidRPr="00310ACB" w:rsidRDefault="0074070F" w:rsidP="00A31D92">
      <w:pPr>
        <w:jc w:val="both"/>
        <w:rPr>
          <w:noProof/>
          <w:u w:val="single"/>
        </w:rPr>
      </w:pPr>
      <w:r w:rsidRPr="00310ACB">
        <w:rPr>
          <w:noProof/>
          <w:u w:val="single"/>
        </w:rPr>
        <w:t xml:space="preserve"> </w:t>
      </w:r>
      <w:r w:rsidR="00A31D92" w:rsidRPr="00310ACB">
        <w:rPr>
          <w:noProof/>
          <w:u w:val="single"/>
        </w:rPr>
        <w:t xml:space="preserve"> </w:t>
      </w:r>
    </w:p>
    <w:p w:rsidR="00A31D92" w:rsidRPr="00310ACB" w:rsidRDefault="00A31D92" w:rsidP="00A31D92">
      <w:pPr>
        <w:jc w:val="both"/>
        <w:rPr>
          <w:noProof/>
          <w:u w:val="single"/>
        </w:rPr>
      </w:pPr>
    </w:p>
    <w:p w:rsidR="00A31D92" w:rsidRPr="00310ACB" w:rsidRDefault="00A31D92" w:rsidP="00A31D92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</w:p>
    <w:p w:rsidR="00A31D92" w:rsidRPr="00310ACB" w:rsidRDefault="00A31D92" w:rsidP="00A31D92">
      <w:pPr>
        <w:jc w:val="both"/>
        <w:rPr>
          <w:noProof/>
        </w:rPr>
      </w:pPr>
      <w:r w:rsidRPr="00310ACB">
        <w:rPr>
          <w:noProof/>
        </w:rPr>
        <w:tab/>
      </w:r>
    </w:p>
    <w:p w:rsidR="00A31D92" w:rsidRPr="00310ACB" w:rsidRDefault="00A31D92" w:rsidP="00A31D92">
      <w:pPr>
        <w:ind w:firstLine="708"/>
        <w:jc w:val="both"/>
        <w:rPr>
          <w:noProof/>
        </w:rPr>
      </w:pPr>
      <w:r w:rsidRPr="00310ACB">
        <w:rPr>
          <w:noProof/>
        </w:rPr>
        <w:t xml:space="preserve">В община Добричка постъпи заявление с </w:t>
      </w:r>
      <w:r w:rsidR="000B5707">
        <w:rPr>
          <w:noProof/>
        </w:rPr>
        <w:t>в</w:t>
      </w:r>
      <w:r w:rsidR="000D1D0B">
        <w:rPr>
          <w:noProof/>
        </w:rPr>
        <w:t>х. рег</w:t>
      </w:r>
      <w:r w:rsidRPr="00310ACB">
        <w:rPr>
          <w:noProof/>
        </w:rPr>
        <w:t>.</w:t>
      </w:r>
      <w:r w:rsidR="000D1D0B">
        <w:rPr>
          <w:noProof/>
        </w:rPr>
        <w:t xml:space="preserve"> </w:t>
      </w:r>
      <w:r w:rsidRPr="00310ACB">
        <w:rPr>
          <w:noProof/>
        </w:rPr>
        <w:t>№ ОС-</w:t>
      </w:r>
      <w:r w:rsidR="004926C5">
        <w:rPr>
          <w:noProof/>
          <w:lang w:val="en-US"/>
        </w:rPr>
        <w:t>34/14.02</w:t>
      </w:r>
      <w:r w:rsidR="00714F9B">
        <w:rPr>
          <w:noProof/>
        </w:rPr>
        <w:t>.2025</w:t>
      </w:r>
      <w:r w:rsidRPr="00310ACB">
        <w:rPr>
          <w:noProof/>
        </w:rPr>
        <w:t xml:space="preserve">г. от </w:t>
      </w:r>
      <w:r w:rsidR="004926C5">
        <w:rPr>
          <w:noProof/>
        </w:rPr>
        <w:t xml:space="preserve">Румен Стоянов Василев </w:t>
      </w:r>
      <w:r w:rsidRPr="00310ACB">
        <w:rPr>
          <w:noProof/>
        </w:rPr>
        <w:t xml:space="preserve">за прекратяване на съсобственост в УПИ </w:t>
      </w:r>
      <w:r w:rsidR="00C5654F">
        <w:rPr>
          <w:noProof/>
          <w:lang w:val="en-US"/>
        </w:rPr>
        <w:t>II</w:t>
      </w:r>
      <w:r w:rsidR="00C5654F">
        <w:rPr>
          <w:noProof/>
        </w:rPr>
        <w:t>-171</w:t>
      </w:r>
      <w:r w:rsidRPr="00310ACB">
        <w:rPr>
          <w:noProof/>
        </w:rPr>
        <w:t>, кв.</w:t>
      </w:r>
      <w:r w:rsidR="00111403">
        <w:rPr>
          <w:noProof/>
        </w:rPr>
        <w:t xml:space="preserve"> </w:t>
      </w:r>
      <w:r w:rsidR="00C5654F">
        <w:rPr>
          <w:noProof/>
        </w:rPr>
        <w:t>27</w:t>
      </w:r>
      <w:r w:rsidRPr="00310ACB">
        <w:rPr>
          <w:noProof/>
        </w:rPr>
        <w:t xml:space="preserve"> по плана на с. </w:t>
      </w:r>
      <w:r w:rsidR="00C5654F">
        <w:rPr>
          <w:noProof/>
        </w:rPr>
        <w:t>Богдан</w:t>
      </w:r>
      <w:r w:rsidRPr="00310ACB">
        <w:rPr>
          <w:noProof/>
        </w:rPr>
        <w:t xml:space="preserve">, община Добричка. </w:t>
      </w:r>
    </w:p>
    <w:p w:rsidR="00000260" w:rsidRDefault="00FF510C" w:rsidP="0054751E">
      <w:pPr>
        <w:pStyle w:val="a5"/>
        <w:ind w:firstLine="708"/>
        <w:jc w:val="both"/>
        <w:rPr>
          <w:noProof/>
        </w:rPr>
      </w:pPr>
      <w:r>
        <w:rPr>
          <w:noProof/>
        </w:rPr>
        <w:t>Урегулиран поземлен имот /УПИ/</w:t>
      </w:r>
      <w:r w:rsidR="000D1D0B" w:rsidRPr="00310ACB">
        <w:rPr>
          <w:noProof/>
        </w:rPr>
        <w:t xml:space="preserve"> </w:t>
      </w:r>
      <w:r w:rsidR="00C5654F">
        <w:rPr>
          <w:noProof/>
          <w:lang w:val="en-US"/>
        </w:rPr>
        <w:t>II</w:t>
      </w:r>
      <w:r w:rsidR="00032D53">
        <w:rPr>
          <w:noProof/>
        </w:rPr>
        <w:t xml:space="preserve">, пл. № </w:t>
      </w:r>
      <w:r w:rsidR="00C5654F">
        <w:rPr>
          <w:noProof/>
        </w:rPr>
        <w:t>171</w:t>
      </w:r>
      <w:r w:rsidR="00A06325">
        <w:rPr>
          <w:noProof/>
        </w:rPr>
        <w:t xml:space="preserve">, </w:t>
      </w:r>
      <w:r w:rsidR="00032D53">
        <w:rPr>
          <w:noProof/>
        </w:rPr>
        <w:t>к</w:t>
      </w:r>
      <w:r w:rsidR="0054751E">
        <w:rPr>
          <w:noProof/>
        </w:rPr>
        <w:t xml:space="preserve">вартал </w:t>
      </w:r>
      <w:r w:rsidR="00C5654F">
        <w:rPr>
          <w:noProof/>
        </w:rPr>
        <w:t>27</w:t>
      </w:r>
      <w:r w:rsidR="0054751E">
        <w:rPr>
          <w:noProof/>
        </w:rPr>
        <w:t xml:space="preserve"> </w:t>
      </w:r>
      <w:r w:rsidR="0054751E" w:rsidRPr="00310ACB">
        <w:rPr>
          <w:noProof/>
        </w:rPr>
        <w:t xml:space="preserve">е с площ </w:t>
      </w:r>
      <w:r w:rsidR="00C5654F">
        <w:rPr>
          <w:noProof/>
        </w:rPr>
        <w:t>2576</w:t>
      </w:r>
      <w:r w:rsidR="0054751E" w:rsidRPr="00310ACB">
        <w:rPr>
          <w:noProof/>
        </w:rPr>
        <w:t xml:space="preserve"> кв.м.</w:t>
      </w:r>
    </w:p>
    <w:p w:rsidR="00714F9B" w:rsidRDefault="0054751E" w:rsidP="0054751E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 </w:t>
      </w:r>
      <w:r w:rsidR="00000260" w:rsidRPr="00310ACB">
        <w:rPr>
          <w:noProof/>
        </w:rPr>
        <w:t xml:space="preserve">Идеална част с площ </w:t>
      </w:r>
      <w:r w:rsidR="003A4649">
        <w:rPr>
          <w:noProof/>
        </w:rPr>
        <w:t>2480</w:t>
      </w:r>
      <w:r w:rsidR="00000260" w:rsidRPr="00310ACB">
        <w:rPr>
          <w:noProof/>
        </w:rPr>
        <w:t xml:space="preserve"> </w:t>
      </w:r>
      <w:r w:rsidR="00050E4B">
        <w:rPr>
          <w:noProof/>
        </w:rPr>
        <w:t xml:space="preserve">кв.м. е собственост на </w:t>
      </w:r>
      <w:r w:rsidR="00766C60">
        <w:rPr>
          <w:noProof/>
        </w:rPr>
        <w:t>Стоян Иванов Василев</w:t>
      </w:r>
      <w:r w:rsidR="007E1B0A">
        <w:rPr>
          <w:noProof/>
        </w:rPr>
        <w:t>,</w:t>
      </w:r>
      <w:r w:rsidR="004C387E">
        <w:rPr>
          <w:noProof/>
        </w:rPr>
        <w:t xml:space="preserve"> съгласно </w:t>
      </w:r>
      <w:r w:rsidR="00714F9B">
        <w:rPr>
          <w:noProof/>
        </w:rPr>
        <w:t xml:space="preserve">нотариален акт за </w:t>
      </w:r>
      <w:r w:rsidR="003A4649">
        <w:rPr>
          <w:noProof/>
        </w:rPr>
        <w:t>собственост</w:t>
      </w:r>
      <w:r w:rsidR="00714F9B">
        <w:rPr>
          <w:noProof/>
        </w:rPr>
        <w:t xml:space="preserve"> </w:t>
      </w:r>
      <w:r w:rsidR="003A4649">
        <w:rPr>
          <w:noProof/>
        </w:rPr>
        <w:t>върху</w:t>
      </w:r>
      <w:r w:rsidR="00714F9B">
        <w:rPr>
          <w:noProof/>
        </w:rPr>
        <w:t xml:space="preserve"> </w:t>
      </w:r>
      <w:r w:rsidR="00424FDE">
        <w:rPr>
          <w:noProof/>
        </w:rPr>
        <w:t>недвижим имот</w:t>
      </w:r>
      <w:r w:rsidR="003A4649">
        <w:rPr>
          <w:noProof/>
        </w:rPr>
        <w:t xml:space="preserve"> по давностно владение </w:t>
      </w:r>
      <w:r w:rsidR="00424FDE">
        <w:rPr>
          <w:noProof/>
        </w:rPr>
        <w:t xml:space="preserve"> № </w:t>
      </w:r>
      <w:r w:rsidR="003A4649">
        <w:rPr>
          <w:noProof/>
        </w:rPr>
        <w:t>64</w:t>
      </w:r>
      <w:r w:rsidR="00424FDE">
        <w:rPr>
          <w:noProof/>
        </w:rPr>
        <w:t xml:space="preserve">, том </w:t>
      </w:r>
      <w:r w:rsidR="003A4649">
        <w:rPr>
          <w:noProof/>
          <w:lang w:val="en-US"/>
        </w:rPr>
        <w:t>III</w:t>
      </w:r>
      <w:r w:rsidR="003A4649">
        <w:rPr>
          <w:noProof/>
        </w:rPr>
        <w:t>с</w:t>
      </w:r>
      <w:r w:rsidR="00424FDE">
        <w:rPr>
          <w:noProof/>
        </w:rPr>
        <w:t xml:space="preserve">, </w:t>
      </w:r>
      <w:r w:rsidR="00714F9B">
        <w:rPr>
          <w:noProof/>
        </w:rPr>
        <w:t xml:space="preserve">дело № </w:t>
      </w:r>
      <w:r w:rsidR="003A4649">
        <w:rPr>
          <w:noProof/>
        </w:rPr>
        <w:t>1255/1993</w:t>
      </w:r>
      <w:r w:rsidR="00714F9B">
        <w:rPr>
          <w:noProof/>
        </w:rPr>
        <w:t>г</w:t>
      </w:r>
      <w:r w:rsidR="003A4649">
        <w:rPr>
          <w:noProof/>
        </w:rPr>
        <w:t xml:space="preserve">. </w:t>
      </w:r>
      <w:r w:rsidR="00424FDE">
        <w:rPr>
          <w:noProof/>
        </w:rPr>
        <w:t xml:space="preserve">от </w:t>
      </w:r>
      <w:r w:rsidR="003A4649">
        <w:rPr>
          <w:noProof/>
        </w:rPr>
        <w:t>19.05.1993</w:t>
      </w:r>
      <w:r w:rsidR="00424FDE">
        <w:rPr>
          <w:noProof/>
        </w:rPr>
        <w:t>г</w:t>
      </w:r>
      <w:r w:rsidR="008E3911">
        <w:rPr>
          <w:noProof/>
        </w:rPr>
        <w:t xml:space="preserve">. </w:t>
      </w:r>
      <w:r w:rsidR="00766C60">
        <w:rPr>
          <w:noProof/>
        </w:rPr>
        <w:t xml:space="preserve">Представено е удостоверение за наследници с изх. № 261/20.01.2025г., както и нотариално заверена декларация за съгласие </w:t>
      </w:r>
      <w:r w:rsidR="002844B3">
        <w:rPr>
          <w:noProof/>
        </w:rPr>
        <w:t>от</w:t>
      </w:r>
      <w:r w:rsidR="00766C60">
        <w:rPr>
          <w:noProof/>
        </w:rPr>
        <w:t xml:space="preserve"> останалите наследници общинската част да бъде закупена от Румен Стоянов Василев.</w:t>
      </w:r>
    </w:p>
    <w:p w:rsidR="0054751E" w:rsidRPr="00310ACB" w:rsidRDefault="0054751E" w:rsidP="0054751E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Общинската собственост е идеална част с площ </w:t>
      </w:r>
      <w:r w:rsidR="003A4649">
        <w:rPr>
          <w:noProof/>
        </w:rPr>
        <w:t>50</w:t>
      </w:r>
      <w:r w:rsidRPr="00310ACB">
        <w:rPr>
          <w:noProof/>
        </w:rPr>
        <w:t xml:space="preserve"> кв.м</w:t>
      </w:r>
      <w:r w:rsidR="00706C9C">
        <w:rPr>
          <w:noProof/>
          <w:lang w:val="en-US"/>
        </w:rPr>
        <w:t xml:space="preserve"> </w:t>
      </w:r>
      <w:r w:rsidR="00000260">
        <w:rPr>
          <w:noProof/>
        </w:rPr>
        <w:t>за която</w:t>
      </w:r>
      <w:r w:rsidR="00706C9C">
        <w:rPr>
          <w:noProof/>
        </w:rPr>
        <w:t xml:space="preserve"> е съставен</w:t>
      </w:r>
      <w:r w:rsidR="000A5F4F">
        <w:rPr>
          <w:noProof/>
        </w:rPr>
        <w:t xml:space="preserve"> А</w:t>
      </w:r>
      <w:r w:rsidRPr="00310ACB">
        <w:rPr>
          <w:noProof/>
        </w:rPr>
        <w:t xml:space="preserve">кт за частна общинска собственост /АОС/ № </w:t>
      </w:r>
      <w:r w:rsidR="003A4649">
        <w:rPr>
          <w:noProof/>
        </w:rPr>
        <w:t>9135/19.02</w:t>
      </w:r>
      <w:r w:rsidR="00714F9B">
        <w:rPr>
          <w:noProof/>
        </w:rPr>
        <w:t>.2025</w:t>
      </w:r>
      <w:r w:rsidRPr="00310ACB">
        <w:rPr>
          <w:noProof/>
        </w:rPr>
        <w:t xml:space="preserve">г., вписан в </w:t>
      </w:r>
      <w:r w:rsidR="00264D5B">
        <w:rPr>
          <w:noProof/>
        </w:rPr>
        <w:t>Служба</w:t>
      </w:r>
      <w:r w:rsidRPr="00310ACB">
        <w:rPr>
          <w:noProof/>
        </w:rPr>
        <w:t xml:space="preserve"> по вписвания град Добрич </w:t>
      </w:r>
      <w:r w:rsidR="003B3994">
        <w:rPr>
          <w:noProof/>
        </w:rPr>
        <w:t xml:space="preserve">с </w:t>
      </w:r>
      <w:r w:rsidR="00CA40E6">
        <w:rPr>
          <w:noProof/>
        </w:rPr>
        <w:t>А</w:t>
      </w:r>
      <w:r w:rsidR="003B3994">
        <w:rPr>
          <w:noProof/>
        </w:rPr>
        <w:t>кт</w:t>
      </w:r>
      <w:r w:rsidRPr="00310ACB">
        <w:rPr>
          <w:noProof/>
        </w:rPr>
        <w:t xml:space="preserve"> № </w:t>
      </w:r>
      <w:r w:rsidR="003A4649">
        <w:rPr>
          <w:noProof/>
        </w:rPr>
        <w:t>33</w:t>
      </w:r>
      <w:r w:rsidRPr="009B345A">
        <w:rPr>
          <w:noProof/>
        </w:rPr>
        <w:t xml:space="preserve">, том </w:t>
      </w:r>
      <w:r w:rsidR="00ED68BE">
        <w:rPr>
          <w:noProof/>
          <w:lang w:val="en-US"/>
        </w:rPr>
        <w:t>I</w:t>
      </w:r>
      <w:r w:rsidR="003A4649">
        <w:rPr>
          <w:noProof/>
          <w:lang w:val="en-US"/>
        </w:rPr>
        <w:t>V</w:t>
      </w:r>
      <w:r w:rsidR="000B5707">
        <w:rPr>
          <w:noProof/>
        </w:rPr>
        <w:t>, в</w:t>
      </w:r>
      <w:r w:rsidRPr="009B345A">
        <w:rPr>
          <w:noProof/>
        </w:rPr>
        <w:t>х.</w:t>
      </w:r>
      <w:r w:rsidR="000A5F4F">
        <w:rPr>
          <w:noProof/>
        </w:rPr>
        <w:t xml:space="preserve"> </w:t>
      </w:r>
      <w:r w:rsidRPr="009B345A">
        <w:rPr>
          <w:noProof/>
        </w:rPr>
        <w:t>рег.</w:t>
      </w:r>
      <w:r w:rsidR="004A72F1">
        <w:rPr>
          <w:noProof/>
        </w:rPr>
        <w:t xml:space="preserve"> </w:t>
      </w:r>
      <w:r w:rsidRPr="009B345A">
        <w:rPr>
          <w:noProof/>
        </w:rPr>
        <w:t>№</w:t>
      </w:r>
      <w:r w:rsidR="004A72F1">
        <w:rPr>
          <w:noProof/>
        </w:rPr>
        <w:t xml:space="preserve"> </w:t>
      </w:r>
      <w:r w:rsidR="003A4649">
        <w:rPr>
          <w:noProof/>
        </w:rPr>
        <w:t>1396/25.02</w:t>
      </w:r>
      <w:r w:rsidR="00714F9B">
        <w:rPr>
          <w:noProof/>
        </w:rPr>
        <w:t>.2025</w:t>
      </w:r>
      <w:r w:rsidRPr="00310ACB">
        <w:rPr>
          <w:noProof/>
        </w:rPr>
        <w:t xml:space="preserve">г. Данъчната оценка на имота е </w:t>
      </w:r>
      <w:r w:rsidR="003A4649">
        <w:rPr>
          <w:noProof/>
        </w:rPr>
        <w:t>119,70</w:t>
      </w:r>
      <w:r w:rsidRPr="00310ACB">
        <w:rPr>
          <w:noProof/>
        </w:rPr>
        <w:t xml:space="preserve"> лв.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На общинскaта част е изготвена пазарна оценка по реда на чл.</w:t>
      </w:r>
      <w:r w:rsidR="009A48D2">
        <w:rPr>
          <w:noProof/>
        </w:rPr>
        <w:t xml:space="preserve"> </w:t>
      </w:r>
      <w:r w:rsidRPr="00310ACB">
        <w:rPr>
          <w:noProof/>
        </w:rPr>
        <w:t>41, ал.</w:t>
      </w:r>
      <w:r w:rsidR="009A48D2">
        <w:rPr>
          <w:noProof/>
        </w:rPr>
        <w:t xml:space="preserve"> </w:t>
      </w:r>
      <w:r w:rsidRPr="00310ACB">
        <w:rPr>
          <w:noProof/>
        </w:rPr>
        <w:t xml:space="preserve">2 от ЗОС в размер на </w:t>
      </w:r>
      <w:r w:rsidR="003A4649">
        <w:rPr>
          <w:noProof/>
        </w:rPr>
        <w:t>598</w:t>
      </w:r>
      <w:r w:rsidR="00032BD6">
        <w:rPr>
          <w:noProof/>
        </w:rPr>
        <w:t>,00</w:t>
      </w:r>
      <w:r w:rsidRPr="00310ACB">
        <w:rPr>
          <w:noProof/>
        </w:rPr>
        <w:t xml:space="preserve"> лв. /</w:t>
      </w:r>
      <w:r w:rsidR="003A4649">
        <w:rPr>
          <w:noProof/>
        </w:rPr>
        <w:t>петстотин осемдесет и седем</w:t>
      </w:r>
      <w:r w:rsidR="00DE1A0A">
        <w:rPr>
          <w:noProof/>
        </w:rPr>
        <w:t xml:space="preserve"> лева/ без ДДС, надхвърлящ</w:t>
      </w:r>
      <w:r w:rsidR="009556BA">
        <w:rPr>
          <w:noProof/>
        </w:rPr>
        <w:t>а</w:t>
      </w:r>
      <w:r w:rsidRPr="00310ACB">
        <w:rPr>
          <w:noProof/>
        </w:rPr>
        <w:t xml:space="preserve"> по размера си данъчната оценка от </w:t>
      </w:r>
      <w:r w:rsidR="003A4649">
        <w:rPr>
          <w:noProof/>
        </w:rPr>
        <w:t>119,70</w:t>
      </w:r>
      <w:r w:rsidR="00B53498" w:rsidRPr="00310ACB">
        <w:rPr>
          <w:noProof/>
        </w:rPr>
        <w:t xml:space="preserve"> лв.</w:t>
      </w:r>
      <w:r w:rsidR="00B53498">
        <w:rPr>
          <w:noProof/>
        </w:rPr>
        <w:t xml:space="preserve"> /</w:t>
      </w:r>
      <w:r w:rsidR="003A4649">
        <w:rPr>
          <w:noProof/>
        </w:rPr>
        <w:t>сто и деветнадесет</w:t>
      </w:r>
      <w:r w:rsidR="00714F9B">
        <w:rPr>
          <w:noProof/>
        </w:rPr>
        <w:t xml:space="preserve"> </w:t>
      </w:r>
      <w:r w:rsidR="001E5EFF">
        <w:rPr>
          <w:noProof/>
        </w:rPr>
        <w:t xml:space="preserve">лева и </w:t>
      </w:r>
      <w:r w:rsidR="003A4649">
        <w:rPr>
          <w:noProof/>
        </w:rPr>
        <w:t>7</w:t>
      </w:r>
      <w:r w:rsidR="00B53498">
        <w:rPr>
          <w:noProof/>
        </w:rPr>
        <w:t>0</w:t>
      </w:r>
      <w:r w:rsidR="000A5F4F">
        <w:rPr>
          <w:noProof/>
        </w:rPr>
        <w:t xml:space="preserve"> ст./. </w:t>
      </w:r>
    </w:p>
    <w:p w:rsidR="0054751E" w:rsidRPr="00310ACB" w:rsidRDefault="0054751E" w:rsidP="0054751E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>Съгласно чл.</w:t>
      </w:r>
      <w:r w:rsidR="004A72F1">
        <w:rPr>
          <w:noProof/>
        </w:rPr>
        <w:t xml:space="preserve"> </w:t>
      </w:r>
      <w:r w:rsidRPr="00310ACB">
        <w:rPr>
          <w:noProof/>
        </w:rPr>
        <w:t>47, ал.</w:t>
      </w:r>
      <w:r w:rsidR="004A72F1">
        <w:rPr>
          <w:noProof/>
        </w:rPr>
        <w:t xml:space="preserve"> </w:t>
      </w:r>
      <w:r w:rsidRPr="00310ACB">
        <w:rPr>
          <w:noProof/>
        </w:rPr>
        <w:t>5 от Наредба №</w:t>
      </w:r>
      <w:r w:rsidR="009A48D2">
        <w:rPr>
          <w:noProof/>
        </w:rPr>
        <w:t xml:space="preserve"> </w:t>
      </w:r>
      <w:r w:rsidRPr="00310ACB">
        <w:rPr>
          <w:noProof/>
        </w:rPr>
        <w:t xml:space="preserve">4 на Добрички общински съвет, </w:t>
      </w:r>
      <w:r w:rsidR="006C0034">
        <w:rPr>
          <w:noProof/>
        </w:rPr>
        <w:t>кметът</w:t>
      </w:r>
      <w:r w:rsidR="00CD50A7">
        <w:rPr>
          <w:noProof/>
        </w:rPr>
        <w:t xml:space="preserve"> </w:t>
      </w:r>
      <w:r w:rsidRPr="00310ACB">
        <w:rPr>
          <w:noProof/>
        </w:rPr>
        <w:t>на с.</w:t>
      </w:r>
      <w:r w:rsidR="00DA7D75">
        <w:rPr>
          <w:noProof/>
        </w:rPr>
        <w:t xml:space="preserve"> </w:t>
      </w:r>
      <w:r w:rsidR="003A4649">
        <w:rPr>
          <w:noProof/>
        </w:rPr>
        <w:t>Богдан</w:t>
      </w:r>
      <w:r w:rsidRPr="00310ACB">
        <w:rPr>
          <w:noProof/>
        </w:rPr>
        <w:t>, общ. Добричка е представил</w:t>
      </w:r>
      <w:r w:rsidR="00CD50A7">
        <w:rPr>
          <w:noProof/>
        </w:rPr>
        <w:t xml:space="preserve"> положително</w:t>
      </w:r>
      <w:r w:rsidRPr="00310ACB">
        <w:rPr>
          <w:noProof/>
        </w:rPr>
        <w:t xml:space="preserve"> становище за сделката с </w:t>
      </w:r>
      <w:r w:rsidR="000B5707">
        <w:rPr>
          <w:noProof/>
        </w:rPr>
        <w:t>в</w:t>
      </w:r>
      <w:r w:rsidR="00DA7D75">
        <w:rPr>
          <w:noProof/>
        </w:rPr>
        <w:t>х. рег</w:t>
      </w:r>
      <w:r w:rsidRPr="008275DF">
        <w:rPr>
          <w:noProof/>
        </w:rPr>
        <w:t>.</w:t>
      </w:r>
      <w:r w:rsidR="00DA7D75">
        <w:rPr>
          <w:noProof/>
        </w:rPr>
        <w:t xml:space="preserve"> </w:t>
      </w:r>
      <w:r w:rsidRPr="008275DF">
        <w:rPr>
          <w:noProof/>
        </w:rPr>
        <w:t>№</w:t>
      </w:r>
      <w:r w:rsidR="00DA7D75">
        <w:rPr>
          <w:noProof/>
        </w:rPr>
        <w:t xml:space="preserve"> </w:t>
      </w:r>
      <w:r w:rsidRPr="008275DF">
        <w:rPr>
          <w:noProof/>
        </w:rPr>
        <w:t>ВхК-</w:t>
      </w:r>
      <w:r w:rsidR="0084048A">
        <w:rPr>
          <w:noProof/>
        </w:rPr>
        <w:t>1183/06.03</w:t>
      </w:r>
      <w:r w:rsidR="008E1742">
        <w:rPr>
          <w:noProof/>
        </w:rPr>
        <w:t>.2025</w:t>
      </w:r>
      <w:r w:rsidRPr="008275DF">
        <w:rPr>
          <w:noProof/>
        </w:rPr>
        <w:t>г.</w:t>
      </w:r>
      <w:r w:rsidRPr="00310ACB">
        <w:rPr>
          <w:noProof/>
        </w:rPr>
        <w:t xml:space="preserve">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Имотът не е предвиден за прекратяване на съсобственост чрез продажба на частта на общината в „Програма за управление и разпореждане с имотит</w:t>
      </w:r>
      <w:r w:rsidR="003025A7">
        <w:rPr>
          <w:noProof/>
        </w:rPr>
        <w:t>е – общинска собственост за 2025</w:t>
      </w:r>
      <w:r w:rsidRPr="00310ACB">
        <w:rPr>
          <w:noProof/>
        </w:rPr>
        <w:t>г.“, приета с Решение №</w:t>
      </w:r>
      <w:r w:rsidR="001821CF">
        <w:rPr>
          <w:noProof/>
        </w:rPr>
        <w:t xml:space="preserve"> </w:t>
      </w:r>
      <w:r w:rsidR="003025A7">
        <w:rPr>
          <w:noProof/>
        </w:rPr>
        <w:t>283</w:t>
      </w:r>
      <w:r w:rsidR="004A72F1">
        <w:rPr>
          <w:noProof/>
        </w:rPr>
        <w:t xml:space="preserve"> от </w:t>
      </w:r>
      <w:r w:rsidR="003025A7">
        <w:rPr>
          <w:noProof/>
        </w:rPr>
        <w:t>29.01.2025</w:t>
      </w:r>
      <w:r w:rsidRPr="00310ACB">
        <w:rPr>
          <w:noProof/>
        </w:rPr>
        <w:t>г. на Добрички общински съвет.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54751E" w:rsidRPr="00310ACB" w:rsidRDefault="0054751E" w:rsidP="0054751E">
      <w:pPr>
        <w:ind w:left="705"/>
        <w:jc w:val="right"/>
        <w:rPr>
          <w:b/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b/>
          <w:noProof/>
        </w:rPr>
        <w:t>ПРОЕКТ!</w:t>
      </w:r>
    </w:p>
    <w:p w:rsidR="0054751E" w:rsidRPr="00310ACB" w:rsidRDefault="0054751E" w:rsidP="0054751E">
      <w:pPr>
        <w:jc w:val="center"/>
        <w:rPr>
          <w:b/>
          <w:noProof/>
        </w:rPr>
      </w:pPr>
    </w:p>
    <w:p w:rsidR="0054751E" w:rsidRPr="00310ACB" w:rsidRDefault="0054751E" w:rsidP="0054751E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54751E" w:rsidRPr="00310ACB" w:rsidRDefault="0054751E" w:rsidP="0054751E">
      <w:pPr>
        <w:jc w:val="center"/>
        <w:rPr>
          <w:b/>
          <w:noProof/>
        </w:rPr>
      </w:pP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І. На основание чл.</w:t>
      </w:r>
      <w:r w:rsidR="00DA7D75">
        <w:rPr>
          <w:noProof/>
        </w:rPr>
        <w:t xml:space="preserve"> </w:t>
      </w:r>
      <w:r w:rsidRPr="00310ACB">
        <w:rPr>
          <w:noProof/>
        </w:rPr>
        <w:t>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8, ал.</w:t>
      </w:r>
      <w:r w:rsidR="00DA7D75">
        <w:rPr>
          <w:noProof/>
        </w:rPr>
        <w:t xml:space="preserve"> </w:t>
      </w:r>
      <w:r w:rsidRPr="00310ACB">
        <w:rPr>
          <w:noProof/>
        </w:rPr>
        <w:t>9 от Закона за общинската собственост и чл.</w:t>
      </w:r>
      <w:r w:rsidR="00DA7D75">
        <w:rPr>
          <w:noProof/>
        </w:rPr>
        <w:t xml:space="preserve"> </w:t>
      </w:r>
      <w:r w:rsidRPr="00310ACB">
        <w:rPr>
          <w:noProof/>
        </w:rPr>
        <w:t>5, ал.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1 от Наредба </w:t>
      </w:r>
      <w:r w:rsidRPr="00310ACB">
        <w:rPr>
          <w:noProof/>
        </w:rPr>
        <w:lastRenderedPageBreak/>
        <w:t>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общинската собственост, приета с Решение </w:t>
      </w:r>
      <w:r w:rsidR="003025A7" w:rsidRPr="00310ACB">
        <w:rPr>
          <w:noProof/>
        </w:rPr>
        <w:t>№</w:t>
      </w:r>
      <w:r w:rsidR="003025A7">
        <w:rPr>
          <w:noProof/>
        </w:rPr>
        <w:t xml:space="preserve"> 283 от 29.01.2025</w:t>
      </w:r>
      <w:r w:rsidR="003025A7" w:rsidRPr="00310ACB">
        <w:rPr>
          <w:noProof/>
        </w:rPr>
        <w:t>г.</w:t>
      </w:r>
      <w:r w:rsidRPr="00310ACB">
        <w:rPr>
          <w:noProof/>
        </w:rPr>
        <w:t xml:space="preserve">, както следва: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В Приложение 2.2 да се допълни следния имот: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 xml:space="preserve">- с. </w:t>
      </w:r>
      <w:r w:rsidR="003A4649">
        <w:rPr>
          <w:noProof/>
        </w:rPr>
        <w:t>Богдан</w:t>
      </w:r>
      <w:r w:rsidRPr="00310ACB">
        <w:rPr>
          <w:noProof/>
        </w:rPr>
        <w:t xml:space="preserve">, община Добричка – идеална част с площ </w:t>
      </w:r>
      <w:r w:rsidR="003A4649">
        <w:rPr>
          <w:noProof/>
        </w:rPr>
        <w:t>50</w:t>
      </w:r>
      <w:r w:rsidRPr="00310ACB">
        <w:rPr>
          <w:noProof/>
        </w:rPr>
        <w:t xml:space="preserve"> кв.м от </w:t>
      </w:r>
      <w:r w:rsidR="00E456F5">
        <w:rPr>
          <w:noProof/>
        </w:rPr>
        <w:t>урегулиран поземлен имот /</w:t>
      </w:r>
      <w:r w:rsidR="00264D5B">
        <w:rPr>
          <w:noProof/>
        </w:rPr>
        <w:t>УПИ</w:t>
      </w:r>
      <w:r w:rsidR="00E456F5">
        <w:rPr>
          <w:noProof/>
        </w:rPr>
        <w:t>/</w:t>
      </w:r>
      <w:r w:rsidR="00FF510C" w:rsidRPr="00310ACB">
        <w:rPr>
          <w:noProof/>
        </w:rPr>
        <w:t xml:space="preserve"> </w:t>
      </w:r>
      <w:r w:rsidR="003A4649">
        <w:rPr>
          <w:noProof/>
          <w:lang w:val="en-US"/>
        </w:rPr>
        <w:t>II</w:t>
      </w:r>
      <w:r w:rsidR="003A4649">
        <w:rPr>
          <w:noProof/>
        </w:rPr>
        <w:t>, пл. № 171, квартал 27</w:t>
      </w:r>
      <w:r w:rsidR="001E5EFF">
        <w:rPr>
          <w:noProof/>
        </w:rPr>
        <w:t xml:space="preserve"> </w:t>
      </w:r>
      <w:r w:rsidR="001E5EFF" w:rsidRPr="00310ACB">
        <w:rPr>
          <w:noProof/>
        </w:rPr>
        <w:t xml:space="preserve"> с </w:t>
      </w:r>
      <w:r w:rsidR="001E5EFF">
        <w:rPr>
          <w:noProof/>
        </w:rPr>
        <w:t xml:space="preserve">обща </w:t>
      </w:r>
      <w:r w:rsidR="001E5EFF" w:rsidRPr="00310ACB">
        <w:rPr>
          <w:noProof/>
        </w:rPr>
        <w:t xml:space="preserve">площ </w:t>
      </w:r>
      <w:r w:rsidR="003A4649">
        <w:rPr>
          <w:noProof/>
        </w:rPr>
        <w:t>2576</w:t>
      </w:r>
      <w:r w:rsidR="001E5EFF" w:rsidRPr="00310ACB">
        <w:rPr>
          <w:noProof/>
        </w:rPr>
        <w:t xml:space="preserve"> кв.м.</w:t>
      </w:r>
      <w:r w:rsidRPr="00310ACB">
        <w:rPr>
          <w:noProof/>
        </w:rPr>
        <w:t xml:space="preserve"> и очаквани приходи в размер на </w:t>
      </w:r>
      <w:r w:rsidR="003A4649">
        <w:rPr>
          <w:noProof/>
        </w:rPr>
        <w:t>598,00</w:t>
      </w:r>
      <w:r w:rsidR="003A4649" w:rsidRPr="00310ACB">
        <w:rPr>
          <w:noProof/>
        </w:rPr>
        <w:t xml:space="preserve"> лв. /</w:t>
      </w:r>
      <w:r w:rsidR="003A4649">
        <w:rPr>
          <w:noProof/>
        </w:rPr>
        <w:t>петстотин осемдесет и седем лева/</w:t>
      </w:r>
      <w:r w:rsidR="00FB0DDB">
        <w:rPr>
          <w:noProof/>
        </w:rPr>
        <w:t xml:space="preserve"> </w:t>
      </w:r>
      <w:r w:rsidRPr="00310ACB">
        <w:rPr>
          <w:noProof/>
        </w:rPr>
        <w:t>без ДДС.</w:t>
      </w:r>
    </w:p>
    <w:p w:rsidR="00065935" w:rsidRDefault="00065935" w:rsidP="0054751E">
      <w:pPr>
        <w:ind w:firstLine="708"/>
        <w:jc w:val="both"/>
        <w:rPr>
          <w:noProof/>
        </w:rPr>
      </w:pPr>
      <w:r>
        <w:rPr>
          <w:noProof/>
        </w:rPr>
        <w:t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 на решението.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II.</w:t>
      </w:r>
      <w:r w:rsidR="00FC1293">
        <w:rPr>
          <w:noProof/>
        </w:rPr>
        <w:t xml:space="preserve"> </w:t>
      </w:r>
      <w:r w:rsidRPr="00310ACB">
        <w:rPr>
          <w:noProof/>
        </w:rPr>
        <w:t>На основание чл. 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36,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2 и чл.</w:t>
      </w:r>
      <w:r w:rsidR="00DA7D75">
        <w:rPr>
          <w:noProof/>
        </w:rPr>
        <w:t xml:space="preserve"> </w:t>
      </w:r>
      <w:r w:rsidRPr="00310ACB">
        <w:rPr>
          <w:noProof/>
        </w:rPr>
        <w:t>41, ал.</w:t>
      </w:r>
      <w:r w:rsidR="00DA7D75">
        <w:rPr>
          <w:noProof/>
        </w:rPr>
        <w:t xml:space="preserve"> </w:t>
      </w:r>
      <w:r w:rsidRPr="00310ACB">
        <w:rPr>
          <w:noProof/>
        </w:rPr>
        <w:t>2 от Закона за общинската собственост, във връзка с чл.</w:t>
      </w:r>
      <w:r w:rsidR="00DA7D75">
        <w:rPr>
          <w:noProof/>
        </w:rPr>
        <w:t xml:space="preserve"> </w:t>
      </w:r>
      <w:r w:rsidRPr="00310ACB">
        <w:rPr>
          <w:noProof/>
        </w:rPr>
        <w:t>62,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3 </w:t>
      </w:r>
      <w:r w:rsidR="00FC1293">
        <w:rPr>
          <w:noProof/>
        </w:rPr>
        <w:t>и чл.</w:t>
      </w:r>
      <w:r w:rsidR="00DA7D75">
        <w:rPr>
          <w:noProof/>
        </w:rPr>
        <w:t xml:space="preserve"> </w:t>
      </w:r>
      <w:r w:rsidR="00FC1293">
        <w:rPr>
          <w:noProof/>
        </w:rPr>
        <w:t xml:space="preserve">57 </w:t>
      </w:r>
      <w:r w:rsidRPr="00310ACB">
        <w:rPr>
          <w:noProof/>
        </w:rPr>
        <w:t>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съгласие да се прекрати съсобствеността между община Добричка и </w:t>
      </w:r>
      <w:r w:rsidR="003A4649">
        <w:rPr>
          <w:noProof/>
        </w:rPr>
        <w:t>Румен Стоянов Василев</w:t>
      </w:r>
      <w:r>
        <w:rPr>
          <w:noProof/>
        </w:rPr>
        <w:t xml:space="preserve">, </w:t>
      </w:r>
      <w:r w:rsidRPr="00310ACB">
        <w:rPr>
          <w:noProof/>
        </w:rPr>
        <w:t>чрез продажба на частта, собственост на общината: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 xml:space="preserve">- идеална част с площ </w:t>
      </w:r>
      <w:r w:rsidR="003A4649">
        <w:rPr>
          <w:noProof/>
        </w:rPr>
        <w:t>50</w:t>
      </w:r>
      <w:r w:rsidRPr="00310ACB">
        <w:rPr>
          <w:noProof/>
        </w:rPr>
        <w:t xml:space="preserve"> кв.м о</w:t>
      </w:r>
      <w:r w:rsidR="00264D5B">
        <w:rPr>
          <w:noProof/>
        </w:rPr>
        <w:t xml:space="preserve">т </w:t>
      </w:r>
      <w:r w:rsidR="00FF510C">
        <w:rPr>
          <w:noProof/>
        </w:rPr>
        <w:t>УПИ</w:t>
      </w:r>
      <w:r w:rsidR="00FF510C" w:rsidRPr="00310ACB">
        <w:rPr>
          <w:noProof/>
        </w:rPr>
        <w:t xml:space="preserve"> </w:t>
      </w:r>
      <w:r w:rsidR="003A4649">
        <w:rPr>
          <w:noProof/>
          <w:lang w:val="en-US"/>
        </w:rPr>
        <w:t>II</w:t>
      </w:r>
      <w:r w:rsidR="003A4649">
        <w:rPr>
          <w:noProof/>
        </w:rPr>
        <w:t>, пл. № 171, квартал 27</w:t>
      </w:r>
      <w:r w:rsidR="00FB0DDB">
        <w:rPr>
          <w:noProof/>
        </w:rPr>
        <w:t xml:space="preserve"> </w:t>
      </w:r>
      <w:r w:rsidRPr="00310ACB">
        <w:rPr>
          <w:noProof/>
        </w:rPr>
        <w:t xml:space="preserve">по плана на с. </w:t>
      </w:r>
      <w:r w:rsidR="003A4649">
        <w:rPr>
          <w:noProof/>
        </w:rPr>
        <w:t>Богдан</w:t>
      </w:r>
      <w:r w:rsidRPr="00310ACB">
        <w:rPr>
          <w:noProof/>
        </w:rPr>
        <w:t xml:space="preserve">, община Добричка </w:t>
      </w:r>
      <w:r w:rsidR="003A09E7" w:rsidRPr="00310ACB">
        <w:rPr>
          <w:noProof/>
        </w:rPr>
        <w:t xml:space="preserve">с обща площ </w:t>
      </w:r>
      <w:r w:rsidR="003A4649">
        <w:rPr>
          <w:noProof/>
        </w:rPr>
        <w:t>2576</w:t>
      </w:r>
      <w:r w:rsidR="003A09E7">
        <w:rPr>
          <w:noProof/>
        </w:rPr>
        <w:t xml:space="preserve"> кв.м </w:t>
      </w:r>
      <w:r w:rsidRPr="00310ACB">
        <w:rPr>
          <w:noProof/>
        </w:rPr>
        <w:t xml:space="preserve">и определя пазарна </w:t>
      </w:r>
      <w:r w:rsidR="00FC1293">
        <w:rPr>
          <w:noProof/>
        </w:rPr>
        <w:t>цена</w:t>
      </w:r>
      <w:r w:rsidRPr="00310ACB">
        <w:rPr>
          <w:noProof/>
        </w:rPr>
        <w:t xml:space="preserve"> </w:t>
      </w:r>
      <w:r w:rsidR="000A5F4F">
        <w:rPr>
          <w:noProof/>
        </w:rPr>
        <w:t>в размер на</w:t>
      </w:r>
      <w:r w:rsidRPr="00310ACB">
        <w:rPr>
          <w:noProof/>
        </w:rPr>
        <w:t xml:space="preserve"> </w:t>
      </w:r>
      <w:r w:rsidR="003A4649">
        <w:rPr>
          <w:noProof/>
        </w:rPr>
        <w:t>598,00</w:t>
      </w:r>
      <w:r w:rsidR="003A4649" w:rsidRPr="00310ACB">
        <w:rPr>
          <w:noProof/>
        </w:rPr>
        <w:t xml:space="preserve"> лв. /</w:t>
      </w:r>
      <w:r w:rsidR="003A4649">
        <w:rPr>
          <w:noProof/>
        </w:rPr>
        <w:t>петстотин осемдесет и седем лева/</w:t>
      </w:r>
      <w:r w:rsidR="009F2C55" w:rsidRPr="00310ACB">
        <w:rPr>
          <w:noProof/>
        </w:rPr>
        <w:t xml:space="preserve"> </w:t>
      </w:r>
      <w:r w:rsidRPr="00310ACB">
        <w:rPr>
          <w:noProof/>
        </w:rPr>
        <w:t xml:space="preserve">без ДДС, надхвърляща по размера си данъчната оценка в размер на </w:t>
      </w:r>
      <w:r w:rsidR="003A4649">
        <w:rPr>
          <w:noProof/>
        </w:rPr>
        <w:t>119,70</w:t>
      </w:r>
      <w:r w:rsidR="003A4649" w:rsidRPr="00310ACB">
        <w:rPr>
          <w:noProof/>
        </w:rPr>
        <w:t xml:space="preserve"> лв.</w:t>
      </w:r>
      <w:r w:rsidR="003A4649">
        <w:rPr>
          <w:noProof/>
        </w:rPr>
        <w:t xml:space="preserve"> /сто и деветнадесет лева и 70 ст./</w:t>
      </w:r>
      <w:r w:rsidR="003025A7">
        <w:rPr>
          <w:noProof/>
        </w:rPr>
        <w:t>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III. Съгласно чл.</w:t>
      </w:r>
      <w:r w:rsidR="009A48D2">
        <w:rPr>
          <w:noProof/>
        </w:rPr>
        <w:t xml:space="preserve"> </w:t>
      </w:r>
      <w:r w:rsidRPr="00310ACB">
        <w:rPr>
          <w:noProof/>
        </w:rPr>
        <w:t>52, ал.</w:t>
      </w:r>
      <w:r w:rsidR="009A48D2">
        <w:rPr>
          <w:noProof/>
        </w:rPr>
        <w:t xml:space="preserve"> </w:t>
      </w:r>
      <w:r w:rsidRPr="00310ACB">
        <w:rPr>
          <w:noProof/>
        </w:rPr>
        <w:t>5, т.</w:t>
      </w:r>
      <w:r w:rsidR="009A48D2">
        <w:rPr>
          <w:noProof/>
        </w:rPr>
        <w:t xml:space="preserve"> </w:t>
      </w:r>
      <w:r w:rsidRPr="00310ACB">
        <w:rPr>
          <w:noProof/>
        </w:rPr>
        <w:t>1 от Закона за местното самоуправление и местната администрация, 30</w:t>
      </w:r>
      <w:r w:rsidR="004A72F1">
        <w:rPr>
          <w:noProof/>
        </w:rPr>
        <w:t xml:space="preserve"> </w:t>
      </w:r>
      <w:r w:rsidRPr="00310ACB">
        <w:rPr>
          <w:noProof/>
        </w:rPr>
        <w:t>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</w:t>
      </w:r>
      <w:r w:rsidR="00DA7D75">
        <w:rPr>
          <w:noProof/>
        </w:rPr>
        <w:t xml:space="preserve"> </w:t>
      </w:r>
      <w:r w:rsidR="003A4649">
        <w:rPr>
          <w:noProof/>
        </w:rPr>
        <w:t>Богдан</w:t>
      </w:r>
      <w:r w:rsidRPr="00310ACB">
        <w:rPr>
          <w:noProof/>
        </w:rPr>
        <w:t>, общ.</w:t>
      </w:r>
      <w:r w:rsidR="00DA7D75">
        <w:rPr>
          <w:noProof/>
        </w:rPr>
        <w:t xml:space="preserve"> </w:t>
      </w:r>
      <w:r w:rsidRPr="00310ACB">
        <w:rPr>
          <w:noProof/>
        </w:rPr>
        <w:t>Добричка.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 xml:space="preserve">IV. Възлага на Кмета на община Добричка, последващи законови действия.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D67D0A" w:rsidRDefault="00DE1A0A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заявление</w:t>
      </w:r>
      <w:r w:rsidR="0054751E" w:rsidRPr="00310ACB">
        <w:rPr>
          <w:noProof/>
        </w:rPr>
        <w:t xml:space="preserve"> с </w:t>
      </w:r>
      <w:r w:rsidR="000B5707">
        <w:rPr>
          <w:noProof/>
        </w:rPr>
        <w:t>в</w:t>
      </w:r>
      <w:r w:rsidR="00DA7D75">
        <w:rPr>
          <w:noProof/>
        </w:rPr>
        <w:t>х. рег</w:t>
      </w:r>
      <w:r w:rsidR="00DA7D75" w:rsidRPr="00310ACB">
        <w:rPr>
          <w:noProof/>
        </w:rPr>
        <w:t>.</w:t>
      </w:r>
      <w:r w:rsidR="00DA7D75">
        <w:rPr>
          <w:noProof/>
        </w:rPr>
        <w:t xml:space="preserve"> </w:t>
      </w:r>
      <w:r w:rsidR="00766C60" w:rsidRPr="00310ACB">
        <w:rPr>
          <w:noProof/>
        </w:rPr>
        <w:t>№ ОС-</w:t>
      </w:r>
      <w:r w:rsidR="00766C60">
        <w:rPr>
          <w:noProof/>
          <w:lang w:val="en-US"/>
        </w:rPr>
        <w:t>34/14.02</w:t>
      </w:r>
      <w:r w:rsidR="00766C60">
        <w:rPr>
          <w:noProof/>
        </w:rPr>
        <w:t>.2025</w:t>
      </w:r>
      <w:r w:rsidR="00766C60" w:rsidRPr="00310ACB">
        <w:rPr>
          <w:noProof/>
        </w:rPr>
        <w:t xml:space="preserve">г. от </w:t>
      </w:r>
      <w:r w:rsidR="00766C60">
        <w:rPr>
          <w:noProof/>
        </w:rPr>
        <w:t>Румен Стоянов Василев</w:t>
      </w:r>
      <w:r w:rsidR="00DA7D75">
        <w:rPr>
          <w:noProof/>
        </w:rPr>
        <w:t>;</w:t>
      </w:r>
    </w:p>
    <w:p w:rsidR="0054751E" w:rsidRDefault="00AC1F0C" w:rsidP="00D67D0A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</w:t>
      </w:r>
      <w:r w:rsidR="0054751E" w:rsidRPr="00310ACB">
        <w:rPr>
          <w:noProof/>
        </w:rPr>
        <w:t xml:space="preserve"> от нотариал</w:t>
      </w:r>
      <w:r>
        <w:rPr>
          <w:noProof/>
        </w:rPr>
        <w:t>ен</w:t>
      </w:r>
      <w:r w:rsidR="0054751E" w:rsidRPr="00310ACB">
        <w:rPr>
          <w:noProof/>
        </w:rPr>
        <w:t xml:space="preserve"> акт</w:t>
      </w:r>
      <w:r w:rsidR="00DA7D75">
        <w:rPr>
          <w:noProof/>
        </w:rPr>
        <w:t>;</w:t>
      </w:r>
    </w:p>
    <w:p w:rsidR="00766C60" w:rsidRDefault="00766C60" w:rsidP="00D67D0A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удостоверение за наследници;</w:t>
      </w:r>
    </w:p>
    <w:p w:rsidR="00766C60" w:rsidRPr="00310ACB" w:rsidRDefault="00766C60" w:rsidP="00D67D0A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 xml:space="preserve">Копие от декларация </w:t>
      </w:r>
      <w:r w:rsidR="002844B3">
        <w:rPr>
          <w:noProof/>
        </w:rPr>
        <w:t>на наследниците;</w:t>
      </w:r>
    </w:p>
    <w:p w:rsidR="006232DF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 xml:space="preserve">Копие от становище </w:t>
      </w:r>
      <w:r w:rsidR="00CD50A7">
        <w:rPr>
          <w:noProof/>
        </w:rPr>
        <w:t xml:space="preserve">на </w:t>
      </w:r>
      <w:r w:rsidR="008E1742">
        <w:rPr>
          <w:noProof/>
        </w:rPr>
        <w:t>К</w:t>
      </w:r>
      <w:r w:rsidR="005A74A7">
        <w:rPr>
          <w:noProof/>
        </w:rPr>
        <w:t>м</w:t>
      </w:r>
      <w:r w:rsidR="00AC1F0C">
        <w:rPr>
          <w:noProof/>
        </w:rPr>
        <w:t>ет</w:t>
      </w:r>
      <w:r w:rsidR="008774F0">
        <w:rPr>
          <w:noProof/>
        </w:rPr>
        <w:t>а</w:t>
      </w:r>
      <w:r w:rsidR="00AC1F0C">
        <w:rPr>
          <w:noProof/>
        </w:rPr>
        <w:t xml:space="preserve"> </w:t>
      </w:r>
      <w:r w:rsidRPr="00310ACB">
        <w:rPr>
          <w:noProof/>
        </w:rPr>
        <w:t>на с.</w:t>
      </w:r>
      <w:r w:rsidR="00DA7D75">
        <w:rPr>
          <w:noProof/>
        </w:rPr>
        <w:t xml:space="preserve"> </w:t>
      </w:r>
      <w:r w:rsidR="00766C60">
        <w:rPr>
          <w:noProof/>
        </w:rPr>
        <w:t>Богдан</w:t>
      </w:r>
      <w:r w:rsidRPr="00310ACB">
        <w:rPr>
          <w:noProof/>
        </w:rPr>
        <w:t xml:space="preserve"> с </w:t>
      </w:r>
      <w:r w:rsidR="000B5707">
        <w:rPr>
          <w:noProof/>
        </w:rPr>
        <w:t>в</w:t>
      </w:r>
      <w:r w:rsidR="00691333">
        <w:rPr>
          <w:noProof/>
        </w:rPr>
        <w:t>х.</w:t>
      </w:r>
      <w:r w:rsidR="00AA7D4B">
        <w:rPr>
          <w:noProof/>
        </w:rPr>
        <w:t xml:space="preserve"> </w:t>
      </w:r>
      <w:r w:rsidR="00691333">
        <w:rPr>
          <w:noProof/>
        </w:rPr>
        <w:t>рег</w:t>
      </w:r>
      <w:r w:rsidR="007C3952" w:rsidRPr="008275DF">
        <w:rPr>
          <w:noProof/>
        </w:rPr>
        <w:t>.</w:t>
      </w:r>
      <w:r w:rsidR="00AA7D4B">
        <w:rPr>
          <w:noProof/>
        </w:rPr>
        <w:t xml:space="preserve"> </w:t>
      </w:r>
      <w:r w:rsidR="00FB0DDB" w:rsidRPr="008275DF">
        <w:rPr>
          <w:noProof/>
        </w:rPr>
        <w:t>№</w:t>
      </w:r>
      <w:r w:rsidR="00FB0DDB">
        <w:rPr>
          <w:noProof/>
        </w:rPr>
        <w:t xml:space="preserve"> </w:t>
      </w:r>
      <w:r w:rsidR="008E1742" w:rsidRPr="008275DF">
        <w:rPr>
          <w:noProof/>
        </w:rPr>
        <w:t>ВхК-</w:t>
      </w:r>
      <w:r w:rsidR="0084048A">
        <w:rPr>
          <w:noProof/>
        </w:rPr>
        <w:t>1183/06.03</w:t>
      </w:r>
      <w:r w:rsidR="008E1742">
        <w:rPr>
          <w:noProof/>
        </w:rPr>
        <w:t>.2025</w:t>
      </w:r>
      <w:r w:rsidR="00DA7D75">
        <w:rPr>
          <w:noProof/>
        </w:rPr>
        <w:t>;</w:t>
      </w:r>
    </w:p>
    <w:p w:rsidR="0054751E" w:rsidRPr="00310ACB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>Копие от акт за общинска собственост</w:t>
      </w:r>
      <w:r w:rsidR="00DA7D75">
        <w:rPr>
          <w:noProof/>
        </w:rPr>
        <w:t>;</w:t>
      </w:r>
    </w:p>
    <w:p w:rsidR="0054751E" w:rsidRPr="00310ACB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>Копие на скица на имота</w:t>
      </w:r>
      <w:r w:rsidR="00DA7D75">
        <w:rPr>
          <w:noProof/>
        </w:rPr>
        <w:t>;</w:t>
      </w:r>
      <w:r w:rsidRPr="00310ACB">
        <w:rPr>
          <w:noProof/>
        </w:rPr>
        <w:t xml:space="preserve"> </w:t>
      </w:r>
    </w:p>
    <w:p w:rsidR="0054751E" w:rsidRPr="00310ACB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>Копие от пазарна оценка на имота</w:t>
      </w:r>
      <w:r w:rsidR="00DA7D75">
        <w:rPr>
          <w:noProof/>
        </w:rPr>
        <w:t>.</w:t>
      </w:r>
    </w:p>
    <w:p w:rsidR="0054751E" w:rsidRDefault="0054751E" w:rsidP="0054751E">
      <w:pPr>
        <w:ind w:firstLine="708"/>
        <w:jc w:val="both"/>
        <w:rPr>
          <w:noProof/>
        </w:rPr>
      </w:pPr>
    </w:p>
    <w:p w:rsidR="00C831E1" w:rsidRDefault="00C831E1" w:rsidP="0054751E">
      <w:pPr>
        <w:ind w:firstLine="708"/>
        <w:jc w:val="both"/>
        <w:rPr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54751E" w:rsidRPr="00310ACB" w:rsidRDefault="0054751E" w:rsidP="0054751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54751E" w:rsidRDefault="0054751E" w:rsidP="0054751E">
      <w:pPr>
        <w:jc w:val="both"/>
        <w:rPr>
          <w:i/>
          <w:noProof/>
        </w:rPr>
      </w:pPr>
    </w:p>
    <w:p w:rsidR="00F23CF8" w:rsidRPr="00310ACB" w:rsidRDefault="00F23CF8" w:rsidP="0054751E">
      <w:pPr>
        <w:pStyle w:val="a5"/>
        <w:ind w:firstLine="708"/>
        <w:jc w:val="both"/>
        <w:rPr>
          <w:rFonts w:ascii="Arial Narrow" w:hAnsi="Arial Narrow" w:cs="Arial"/>
          <w:b/>
          <w:i/>
          <w:noProof/>
          <w:sz w:val="22"/>
          <w:szCs w:val="22"/>
        </w:rPr>
      </w:pPr>
      <w:bookmarkStart w:id="0" w:name="_GoBack"/>
      <w:bookmarkEnd w:id="0"/>
    </w:p>
    <w:sectPr w:rsidR="00F23CF8" w:rsidRPr="00310ACB" w:rsidSect="00DD04A0">
      <w:pgSz w:w="11906" w:h="16838"/>
      <w:pgMar w:top="851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11559"/>
    <w:rsid w:val="00027A6D"/>
    <w:rsid w:val="00032BD6"/>
    <w:rsid w:val="00032D53"/>
    <w:rsid w:val="00041A4D"/>
    <w:rsid w:val="00050E4B"/>
    <w:rsid w:val="000605A0"/>
    <w:rsid w:val="00065935"/>
    <w:rsid w:val="00067787"/>
    <w:rsid w:val="000A5F4F"/>
    <w:rsid w:val="000B21C2"/>
    <w:rsid w:val="000B5707"/>
    <w:rsid w:val="000D1D0B"/>
    <w:rsid w:val="0011130F"/>
    <w:rsid w:val="00111403"/>
    <w:rsid w:val="00111F73"/>
    <w:rsid w:val="001170B0"/>
    <w:rsid w:val="00151285"/>
    <w:rsid w:val="001821CF"/>
    <w:rsid w:val="00194D87"/>
    <w:rsid w:val="001A4D22"/>
    <w:rsid w:val="001C5CF8"/>
    <w:rsid w:val="001E5EFF"/>
    <w:rsid w:val="001F3E54"/>
    <w:rsid w:val="002279D3"/>
    <w:rsid w:val="00252A72"/>
    <w:rsid w:val="00260E4E"/>
    <w:rsid w:val="00264D5B"/>
    <w:rsid w:val="00265D8E"/>
    <w:rsid w:val="0028319B"/>
    <w:rsid w:val="002844B3"/>
    <w:rsid w:val="002D31A5"/>
    <w:rsid w:val="002F6B46"/>
    <w:rsid w:val="003025A7"/>
    <w:rsid w:val="00307BED"/>
    <w:rsid w:val="00310ACB"/>
    <w:rsid w:val="00351CA7"/>
    <w:rsid w:val="00386844"/>
    <w:rsid w:val="003A09E7"/>
    <w:rsid w:val="003A4649"/>
    <w:rsid w:val="003B20B0"/>
    <w:rsid w:val="003B3994"/>
    <w:rsid w:val="003B5C74"/>
    <w:rsid w:val="003C1BB1"/>
    <w:rsid w:val="003F0362"/>
    <w:rsid w:val="00424FDE"/>
    <w:rsid w:val="00437897"/>
    <w:rsid w:val="0047549A"/>
    <w:rsid w:val="004926C5"/>
    <w:rsid w:val="004A72F1"/>
    <w:rsid w:val="004C309F"/>
    <w:rsid w:val="004C387E"/>
    <w:rsid w:val="004C7D73"/>
    <w:rsid w:val="004F646C"/>
    <w:rsid w:val="00525177"/>
    <w:rsid w:val="0054751E"/>
    <w:rsid w:val="005539BA"/>
    <w:rsid w:val="0059585D"/>
    <w:rsid w:val="005A74A7"/>
    <w:rsid w:val="005C4A2E"/>
    <w:rsid w:val="005D4E0E"/>
    <w:rsid w:val="0060196B"/>
    <w:rsid w:val="00607A1D"/>
    <w:rsid w:val="00607D00"/>
    <w:rsid w:val="006232DF"/>
    <w:rsid w:val="00626A80"/>
    <w:rsid w:val="00650A97"/>
    <w:rsid w:val="0066717A"/>
    <w:rsid w:val="00691333"/>
    <w:rsid w:val="006A3CE7"/>
    <w:rsid w:val="006B4011"/>
    <w:rsid w:val="006C0034"/>
    <w:rsid w:val="006C623F"/>
    <w:rsid w:val="006D459A"/>
    <w:rsid w:val="006F2C2F"/>
    <w:rsid w:val="00706C9C"/>
    <w:rsid w:val="00714F9B"/>
    <w:rsid w:val="0074070F"/>
    <w:rsid w:val="00741468"/>
    <w:rsid w:val="00746889"/>
    <w:rsid w:val="00766C60"/>
    <w:rsid w:val="007702DA"/>
    <w:rsid w:val="00774AA2"/>
    <w:rsid w:val="007A1DA4"/>
    <w:rsid w:val="007C3952"/>
    <w:rsid w:val="007D1E61"/>
    <w:rsid w:val="007E00B5"/>
    <w:rsid w:val="007E0280"/>
    <w:rsid w:val="007E1B0A"/>
    <w:rsid w:val="007E47B8"/>
    <w:rsid w:val="008120B4"/>
    <w:rsid w:val="008275DF"/>
    <w:rsid w:val="00836D17"/>
    <w:rsid w:val="0084048A"/>
    <w:rsid w:val="00850E33"/>
    <w:rsid w:val="00864127"/>
    <w:rsid w:val="008774F0"/>
    <w:rsid w:val="008A7FE3"/>
    <w:rsid w:val="008E1742"/>
    <w:rsid w:val="008E3911"/>
    <w:rsid w:val="00940C53"/>
    <w:rsid w:val="009538CF"/>
    <w:rsid w:val="00954B83"/>
    <w:rsid w:val="009556BA"/>
    <w:rsid w:val="00963952"/>
    <w:rsid w:val="00986B2F"/>
    <w:rsid w:val="009A48D2"/>
    <w:rsid w:val="009B345A"/>
    <w:rsid w:val="009B61CA"/>
    <w:rsid w:val="009F2C55"/>
    <w:rsid w:val="00A06325"/>
    <w:rsid w:val="00A31D92"/>
    <w:rsid w:val="00A3212A"/>
    <w:rsid w:val="00A33303"/>
    <w:rsid w:val="00A3518D"/>
    <w:rsid w:val="00A65275"/>
    <w:rsid w:val="00AA6035"/>
    <w:rsid w:val="00AA7D4B"/>
    <w:rsid w:val="00AC1F0C"/>
    <w:rsid w:val="00B10644"/>
    <w:rsid w:val="00B25CBF"/>
    <w:rsid w:val="00B44041"/>
    <w:rsid w:val="00B53498"/>
    <w:rsid w:val="00B65BF6"/>
    <w:rsid w:val="00B65E1E"/>
    <w:rsid w:val="00B829CD"/>
    <w:rsid w:val="00BA66C2"/>
    <w:rsid w:val="00BB4D64"/>
    <w:rsid w:val="00BD0692"/>
    <w:rsid w:val="00BD10A0"/>
    <w:rsid w:val="00BF4D48"/>
    <w:rsid w:val="00C07171"/>
    <w:rsid w:val="00C20877"/>
    <w:rsid w:val="00C21B2D"/>
    <w:rsid w:val="00C5654F"/>
    <w:rsid w:val="00C67817"/>
    <w:rsid w:val="00C73242"/>
    <w:rsid w:val="00C831E1"/>
    <w:rsid w:val="00CA40E6"/>
    <w:rsid w:val="00CB7480"/>
    <w:rsid w:val="00CD50A7"/>
    <w:rsid w:val="00CE1131"/>
    <w:rsid w:val="00CE4C03"/>
    <w:rsid w:val="00CF170C"/>
    <w:rsid w:val="00D13330"/>
    <w:rsid w:val="00D31ECE"/>
    <w:rsid w:val="00D4381C"/>
    <w:rsid w:val="00D5372E"/>
    <w:rsid w:val="00D55151"/>
    <w:rsid w:val="00D67D0A"/>
    <w:rsid w:val="00D8143B"/>
    <w:rsid w:val="00D960FD"/>
    <w:rsid w:val="00DA7D75"/>
    <w:rsid w:val="00DD04A0"/>
    <w:rsid w:val="00DD6550"/>
    <w:rsid w:val="00DE1A0A"/>
    <w:rsid w:val="00E14790"/>
    <w:rsid w:val="00E447D5"/>
    <w:rsid w:val="00E456F5"/>
    <w:rsid w:val="00E854C9"/>
    <w:rsid w:val="00EB306C"/>
    <w:rsid w:val="00EC7F91"/>
    <w:rsid w:val="00ED68BE"/>
    <w:rsid w:val="00F061E3"/>
    <w:rsid w:val="00F17D98"/>
    <w:rsid w:val="00F23CF8"/>
    <w:rsid w:val="00F3411E"/>
    <w:rsid w:val="00F60C37"/>
    <w:rsid w:val="00F93173"/>
    <w:rsid w:val="00FA12F9"/>
    <w:rsid w:val="00FB0DDB"/>
    <w:rsid w:val="00FC1293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7AE14-183B-4561-98AF-DE5AD30DE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2003</TotalTime>
  <Pages>1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Антония Илиева</cp:lastModifiedBy>
  <cp:revision>111</cp:revision>
  <cp:lastPrinted>2025-03-07T06:21:00Z</cp:lastPrinted>
  <dcterms:created xsi:type="dcterms:W3CDTF">2023-03-28T13:29:00Z</dcterms:created>
  <dcterms:modified xsi:type="dcterms:W3CDTF">2025-03-21T09:57:00Z</dcterms:modified>
</cp:coreProperties>
</file>