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6" w:rsidRDefault="00E37C72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">
            <o:lock v:ext="edit" selection="t"/>
          </v:shape>
        </w:pict>
      </w:r>
      <w:r>
        <w:rPr>
          <w:b/>
          <w:sz w:val="22"/>
          <w:szCs w:val="22"/>
        </w:rPr>
        <w:pict>
          <v:shape id="ole_rId2" o:spid="_x0000_i1025" type="#_x0000_t75" style="width:490.4pt;height:74.05pt;visibility:visible;mso-wrap-distance-right:0" filled="t">
            <v:imagedata r:id="rId7" o:title=""/>
          </v:shape>
        </w:pict>
      </w: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F56E6">
      <w:pPr>
        <w:rPr>
          <w:b/>
          <w:sz w:val="22"/>
          <w:szCs w:val="22"/>
        </w:rPr>
      </w:pP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EF56E6" w:rsidRDefault="00EC2A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F56E6">
      <w:pPr>
        <w:jc w:val="center"/>
        <w:rPr>
          <w:b/>
          <w:sz w:val="22"/>
          <w:szCs w:val="22"/>
        </w:rPr>
      </w:pPr>
    </w:p>
    <w:p w:rsidR="00EF56E6" w:rsidRDefault="00EC2A0E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EF56E6" w:rsidRDefault="00EC2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EF56E6" w:rsidRDefault="00EC2A0E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EF56E6" w:rsidRDefault="00EF56E6">
      <w:pPr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 Съгласие за и</w:t>
      </w:r>
      <w:r>
        <w:t xml:space="preserve">зменение на Подробния </w:t>
      </w:r>
      <w:proofErr w:type="spellStart"/>
      <w:r>
        <w:t>устройствен</w:t>
      </w:r>
      <w:proofErr w:type="spellEnd"/>
      <w:r>
        <w:t xml:space="preserve"> план – План за регулация в обхвата на: УПИ </w:t>
      </w:r>
      <w:r>
        <w:rPr>
          <w:lang w:val="en-US"/>
        </w:rPr>
        <w:t>I</w:t>
      </w:r>
      <w:r>
        <w:t>-баня и УПИ II</w:t>
      </w:r>
      <w:r>
        <w:rPr>
          <w:lang w:val="en-US"/>
        </w:rPr>
        <w:t xml:space="preserve"> </w:t>
      </w:r>
      <w:r>
        <w:t xml:space="preserve">– 243, </w:t>
      </w:r>
      <w:proofErr w:type="spellStart"/>
      <w:r>
        <w:rPr>
          <w:lang w:val="en-US"/>
        </w:rPr>
        <w:t>кв</w:t>
      </w:r>
      <w:proofErr w:type="spellEnd"/>
      <w:r>
        <w:rPr>
          <w:lang w:val="en-US"/>
        </w:rPr>
        <w:t>. 5</w:t>
      </w:r>
      <w: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В</w:t>
      </w:r>
      <w:proofErr w:type="spellStart"/>
      <w:r>
        <w:t>ладимирово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Добричка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</w:p>
    <w:p w:rsidR="00EF56E6" w:rsidRDefault="00EF56E6">
      <w:pPr>
        <w:ind w:firstLine="708"/>
        <w:jc w:val="both"/>
        <w:rPr>
          <w:b/>
          <w:sz w:val="22"/>
          <w:szCs w:val="22"/>
          <w:lang w:val="en-US"/>
        </w:rPr>
      </w:pPr>
    </w:p>
    <w:p w:rsidR="00EF56E6" w:rsidRDefault="00EF56E6">
      <w:pPr>
        <w:ind w:firstLine="708"/>
        <w:jc w:val="both"/>
        <w:rPr>
          <w:b/>
          <w:sz w:val="22"/>
          <w:szCs w:val="22"/>
        </w:rPr>
      </w:pPr>
    </w:p>
    <w:p w:rsidR="00EF56E6" w:rsidRDefault="00EF56E6">
      <w:pPr>
        <w:ind w:firstLine="708"/>
        <w:jc w:val="both"/>
        <w:rPr>
          <w:b/>
          <w:sz w:val="22"/>
          <w:szCs w:val="22"/>
        </w:rPr>
      </w:pPr>
    </w:p>
    <w:p w:rsidR="00EF56E6" w:rsidRDefault="00EC2A0E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EF56E6" w:rsidRDefault="00EF56E6">
      <w:pPr>
        <w:ind w:firstLine="708"/>
        <w:jc w:val="both"/>
        <w:rPr>
          <w:b/>
          <w:sz w:val="22"/>
          <w:szCs w:val="22"/>
          <w:lang w:val="en-US"/>
        </w:rPr>
      </w:pPr>
    </w:p>
    <w:p w:rsidR="00EF56E6" w:rsidRDefault="00EC2A0E">
      <w:pPr>
        <w:ind w:firstLine="708"/>
        <w:jc w:val="both"/>
      </w:pPr>
      <w:r>
        <w:t xml:space="preserve">В общинска администрация е постъпило заявление за допускане изменение на Подробния </w:t>
      </w:r>
      <w:proofErr w:type="spellStart"/>
      <w:r>
        <w:t>устройствен</w:t>
      </w:r>
      <w:proofErr w:type="spellEnd"/>
      <w:r>
        <w:t xml:space="preserve"> план  - План за регулация на с. Владимирово с вх. рег. № УТ – 1209 от 13.</w:t>
      </w:r>
      <w:r>
        <w:rPr>
          <w:lang w:val="en-US"/>
        </w:rPr>
        <w:t>0</w:t>
      </w:r>
      <w:r>
        <w:t>5.202</w:t>
      </w:r>
      <w:r>
        <w:rPr>
          <w:lang w:val="en-US"/>
        </w:rPr>
        <w:t>6</w:t>
      </w:r>
      <w:r>
        <w:t>г. от Мария Николова Минкова, собственик на УПИ II</w:t>
      </w:r>
      <w:r>
        <w:rPr>
          <w:lang w:val="en-US"/>
        </w:rPr>
        <w:t xml:space="preserve"> </w:t>
      </w:r>
      <w:r>
        <w:t xml:space="preserve">– 243, </w:t>
      </w:r>
      <w:proofErr w:type="spellStart"/>
      <w:r>
        <w:rPr>
          <w:lang w:val="en-US"/>
        </w:rPr>
        <w:t>кв</w:t>
      </w:r>
      <w:proofErr w:type="spellEnd"/>
      <w:r>
        <w:rPr>
          <w:lang w:val="en-US"/>
        </w:rPr>
        <w:t>. 5</w:t>
      </w:r>
      <w: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В</w:t>
      </w:r>
      <w:proofErr w:type="spellStart"/>
      <w:r>
        <w:t>ладимирово</w:t>
      </w:r>
      <w:proofErr w:type="spellEnd"/>
      <w:r>
        <w:t xml:space="preserve">, съгласно Нотариален акт № </w:t>
      </w:r>
      <w:r>
        <w:rPr>
          <w:lang w:val="en-US"/>
        </w:rPr>
        <w:t>66</w:t>
      </w:r>
      <w:r>
        <w:t xml:space="preserve">, </w:t>
      </w:r>
      <w:proofErr w:type="gramStart"/>
      <w:r>
        <w:t xml:space="preserve">том  </w:t>
      </w:r>
      <w:r>
        <w:rPr>
          <w:lang w:val="en-US"/>
        </w:rPr>
        <w:t>V</w:t>
      </w:r>
      <w:proofErr w:type="gramEnd"/>
      <w:r>
        <w:rPr>
          <w:lang w:val="en-US"/>
        </w:rPr>
        <w:t>,</w:t>
      </w:r>
      <w:r>
        <w:t xml:space="preserve"> дело № </w:t>
      </w:r>
      <w:r>
        <w:rPr>
          <w:lang w:val="en-US"/>
        </w:rPr>
        <w:t>4227</w:t>
      </w:r>
      <w:r>
        <w:t xml:space="preserve"> от 19</w:t>
      </w:r>
      <w:r>
        <w:rPr>
          <w:lang w:val="en-US"/>
        </w:rPr>
        <w:t>95</w:t>
      </w:r>
      <w:r>
        <w:t>г.</w:t>
      </w:r>
    </w:p>
    <w:p w:rsidR="00EF56E6" w:rsidRDefault="00EC2A0E">
      <w:pPr>
        <w:ind w:firstLine="708"/>
        <w:jc w:val="both"/>
      </w:pPr>
      <w:r>
        <w:t xml:space="preserve"> С искането си заявителя желае промяна в дворищната регулация на с. Владимирово в обхвата на УПИ </w:t>
      </w:r>
      <w:r>
        <w:rPr>
          <w:lang w:val="en-US"/>
        </w:rPr>
        <w:t>I</w:t>
      </w:r>
      <w:r>
        <w:t>-баня и УПИ II</w:t>
      </w:r>
      <w:r>
        <w:rPr>
          <w:lang w:val="en-US"/>
        </w:rPr>
        <w:t xml:space="preserve"> </w:t>
      </w:r>
      <w:r>
        <w:t xml:space="preserve">– 243, </w:t>
      </w:r>
      <w:proofErr w:type="spellStart"/>
      <w:r>
        <w:rPr>
          <w:lang w:val="en-US"/>
        </w:rPr>
        <w:t>кв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5</w:t>
      </w:r>
      <w: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с. В</w:t>
      </w:r>
      <w:proofErr w:type="spellStart"/>
      <w:r>
        <w:t>ладимирово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Добричка</w:t>
      </w:r>
      <w:proofErr w:type="spellEnd"/>
      <w:r>
        <w:rPr>
          <w:lang w:val="en-US"/>
        </w:rPr>
        <w:t xml:space="preserve">, </w:t>
      </w:r>
      <w:r>
        <w:t>съгласно приложената скица – предложение и задание.</w:t>
      </w:r>
      <w:proofErr w:type="gramEnd"/>
      <w:r>
        <w:t xml:space="preserve"> Регулационния план на селото е одобрен със Заповед № 4628 от 29.07.1948г. </w:t>
      </w:r>
      <w:r w:rsidR="00C05C71">
        <w:t>Фактически, имотът се владее, съгласно предложението за изменение, но с</w:t>
      </w:r>
      <w:r>
        <w:t xml:space="preserve">лед влизането в сила на плана за регулация не са провеждани </w:t>
      </w:r>
      <w:proofErr w:type="spellStart"/>
      <w:r>
        <w:t>отчуждителни</w:t>
      </w:r>
      <w:proofErr w:type="spellEnd"/>
      <w:r>
        <w:t xml:space="preserve"> мероприятия. </w:t>
      </w:r>
      <w:r w:rsidR="00C05C71">
        <w:t xml:space="preserve">С </w:t>
      </w:r>
      <w:r>
        <w:t xml:space="preserve">настоящото предложение се цели промяна на дворищната регулация, като границата между двата имота се измести по </w:t>
      </w:r>
      <w:proofErr w:type="spellStart"/>
      <w:r>
        <w:t>съществувашите</w:t>
      </w:r>
      <w:proofErr w:type="spellEnd"/>
      <w:r>
        <w:t xml:space="preserve"> постройки, като частта от УПИ </w:t>
      </w:r>
      <w:r>
        <w:rPr>
          <w:lang w:val="en-US"/>
        </w:rPr>
        <w:t>I –</w:t>
      </w:r>
      <w:r>
        <w:t xml:space="preserve"> баня</w:t>
      </w:r>
      <w:r>
        <w:rPr>
          <w:lang w:val="en-US"/>
        </w:rPr>
        <w:t xml:space="preserve"> </w:t>
      </w:r>
      <w:r>
        <w:t>се придава към имота на заявителя.</w:t>
      </w:r>
    </w:p>
    <w:p w:rsidR="00EF56E6" w:rsidRDefault="00EC2A0E">
      <w:pPr>
        <w:ind w:firstLine="708"/>
        <w:jc w:val="both"/>
      </w:pPr>
      <w:r>
        <w:t>С настоящото искане регулационните линии на засегнатите имоти ще се поставят в съответствие със съществуващите граници на поземлените имоти.</w:t>
      </w:r>
    </w:p>
    <w:p w:rsidR="00EF56E6" w:rsidRDefault="00EC2A0E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EF56E6" w:rsidRDefault="00EF56E6">
      <w:pPr>
        <w:ind w:left="7080" w:firstLine="708"/>
        <w:jc w:val="both"/>
        <w:rPr>
          <w:b/>
          <w:sz w:val="20"/>
          <w:szCs w:val="20"/>
        </w:rPr>
      </w:pPr>
    </w:p>
    <w:p w:rsidR="00EF56E6" w:rsidRDefault="00EC2A0E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EF56E6" w:rsidRDefault="00EF56E6">
      <w:pPr>
        <w:ind w:left="7080" w:firstLine="708"/>
        <w:jc w:val="both"/>
        <w:rPr>
          <w:b/>
          <w:sz w:val="22"/>
          <w:szCs w:val="22"/>
        </w:rPr>
      </w:pPr>
    </w:p>
    <w:p w:rsidR="00EF56E6" w:rsidRDefault="00EC2A0E" w:rsidP="00C05C71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EF56E6" w:rsidRDefault="00EF56E6">
      <w:pPr>
        <w:ind w:left="2832" w:firstLine="708"/>
        <w:jc w:val="both"/>
        <w:rPr>
          <w:b/>
          <w:sz w:val="22"/>
          <w:szCs w:val="22"/>
        </w:rPr>
      </w:pPr>
    </w:p>
    <w:p w:rsidR="00EF56E6" w:rsidRDefault="00EF56E6">
      <w:pPr>
        <w:ind w:left="2832" w:firstLine="708"/>
        <w:jc w:val="both"/>
        <w:rPr>
          <w:b/>
          <w:sz w:val="22"/>
          <w:szCs w:val="22"/>
        </w:rPr>
      </w:pPr>
    </w:p>
    <w:p w:rsidR="00EF56E6" w:rsidRPr="004748DA" w:rsidRDefault="0040622A">
      <w:pPr>
        <w:ind w:firstLine="708"/>
        <w:jc w:val="both"/>
      </w:pPr>
      <w:r w:rsidRPr="004748DA">
        <w:t xml:space="preserve">I. На основание чл.21 ал.1, т.8 и т.11 от ЗМСМА, чл.134, ал.2, т.6 от ЗУТ, Добрички общински съвет дава съгласие </w:t>
      </w:r>
      <w:r w:rsidR="00EC2A0E" w:rsidRPr="004748DA">
        <w:t xml:space="preserve">за изменение на Подробния </w:t>
      </w:r>
      <w:proofErr w:type="spellStart"/>
      <w:r w:rsidR="00EC2A0E" w:rsidRPr="004748DA">
        <w:t>устройствен</w:t>
      </w:r>
      <w:proofErr w:type="spellEnd"/>
      <w:r w:rsidR="00EC2A0E" w:rsidRPr="004748DA">
        <w:t xml:space="preserve"> план на с. Владимирово в обхвата на : УПИ </w:t>
      </w:r>
      <w:r w:rsidR="00EC2A0E" w:rsidRPr="004748DA">
        <w:rPr>
          <w:lang w:val="en-US"/>
        </w:rPr>
        <w:t>I</w:t>
      </w:r>
      <w:r w:rsidRPr="004748DA">
        <w:t xml:space="preserve"> </w:t>
      </w:r>
      <w:r w:rsidR="00EC2A0E" w:rsidRPr="004748DA">
        <w:t>-</w:t>
      </w:r>
      <w:r w:rsidRPr="004748DA">
        <w:t xml:space="preserve"> </w:t>
      </w:r>
      <w:r w:rsidR="00EC2A0E" w:rsidRPr="004748DA">
        <w:t>баня и УПИ II</w:t>
      </w:r>
      <w:r w:rsidR="00EC2A0E" w:rsidRPr="004748DA">
        <w:rPr>
          <w:lang w:val="en-US"/>
        </w:rPr>
        <w:t xml:space="preserve"> </w:t>
      </w:r>
      <w:r w:rsidR="00EC2A0E" w:rsidRPr="004748DA">
        <w:t xml:space="preserve">– 243, </w:t>
      </w:r>
      <w:proofErr w:type="spellStart"/>
      <w:r w:rsidR="00EC2A0E" w:rsidRPr="004748DA">
        <w:rPr>
          <w:lang w:val="en-US"/>
        </w:rPr>
        <w:t>кв</w:t>
      </w:r>
      <w:proofErr w:type="spellEnd"/>
      <w:r w:rsidR="00EC2A0E" w:rsidRPr="004748DA">
        <w:rPr>
          <w:lang w:val="en-US"/>
        </w:rPr>
        <w:t>. 5</w:t>
      </w:r>
      <w:r w:rsidR="00EC2A0E" w:rsidRPr="004748DA">
        <w:t>5</w:t>
      </w:r>
      <w:r w:rsidR="00EC2A0E" w:rsidRPr="004748DA">
        <w:rPr>
          <w:lang w:val="en-US"/>
        </w:rPr>
        <w:t xml:space="preserve"> </w:t>
      </w:r>
      <w:proofErr w:type="spellStart"/>
      <w:r w:rsidR="00EC2A0E" w:rsidRPr="004748DA">
        <w:rPr>
          <w:lang w:val="en-US"/>
        </w:rPr>
        <w:t>по</w:t>
      </w:r>
      <w:proofErr w:type="spellEnd"/>
      <w:r w:rsidR="00EC2A0E" w:rsidRPr="004748DA">
        <w:rPr>
          <w:lang w:val="en-US"/>
        </w:rPr>
        <w:t xml:space="preserve"> </w:t>
      </w:r>
      <w:proofErr w:type="spellStart"/>
      <w:r w:rsidR="00EC2A0E" w:rsidRPr="004748DA">
        <w:rPr>
          <w:lang w:val="en-US"/>
        </w:rPr>
        <w:t>плана</w:t>
      </w:r>
      <w:proofErr w:type="spellEnd"/>
      <w:r w:rsidR="00EC2A0E" w:rsidRPr="004748DA">
        <w:rPr>
          <w:lang w:val="en-US"/>
        </w:rPr>
        <w:t xml:space="preserve"> </w:t>
      </w:r>
      <w:proofErr w:type="spellStart"/>
      <w:r w:rsidR="00EC2A0E" w:rsidRPr="004748DA">
        <w:rPr>
          <w:lang w:val="en-US"/>
        </w:rPr>
        <w:t>на</w:t>
      </w:r>
      <w:proofErr w:type="spellEnd"/>
      <w:r w:rsidR="00EC2A0E" w:rsidRPr="004748DA">
        <w:rPr>
          <w:lang w:val="en-US"/>
        </w:rPr>
        <w:t xml:space="preserve"> с. В</w:t>
      </w:r>
      <w:proofErr w:type="spellStart"/>
      <w:r w:rsidR="00EC2A0E" w:rsidRPr="004748DA">
        <w:t>ладимирово</w:t>
      </w:r>
      <w:proofErr w:type="spellEnd"/>
      <w:r w:rsidR="00EC2A0E" w:rsidRPr="004748DA">
        <w:rPr>
          <w:lang w:val="en-US"/>
        </w:rPr>
        <w:t xml:space="preserve">, </w:t>
      </w:r>
      <w:proofErr w:type="spellStart"/>
      <w:r w:rsidR="00EC2A0E" w:rsidRPr="004748DA">
        <w:rPr>
          <w:lang w:val="en-US"/>
        </w:rPr>
        <w:t>община</w:t>
      </w:r>
      <w:proofErr w:type="spellEnd"/>
      <w:r w:rsidR="00EC2A0E" w:rsidRPr="004748DA">
        <w:rPr>
          <w:lang w:val="en-US"/>
        </w:rPr>
        <w:t xml:space="preserve"> </w:t>
      </w:r>
      <w:proofErr w:type="spellStart"/>
      <w:proofErr w:type="gramStart"/>
      <w:r w:rsidR="00EC2A0E" w:rsidRPr="004748DA">
        <w:rPr>
          <w:lang w:val="en-US"/>
        </w:rPr>
        <w:t>Добричка</w:t>
      </w:r>
      <w:proofErr w:type="spellEnd"/>
      <w:r w:rsidR="00EC2A0E" w:rsidRPr="004748DA">
        <w:rPr>
          <w:lang w:val="en-US"/>
        </w:rPr>
        <w:t xml:space="preserve"> </w:t>
      </w:r>
      <w:r w:rsidR="00EC2A0E" w:rsidRPr="004748DA">
        <w:t xml:space="preserve"> с</w:t>
      </w:r>
      <w:proofErr w:type="gramEnd"/>
      <w:r w:rsidR="00EC2A0E" w:rsidRPr="004748DA">
        <w:t xml:space="preserve"> цел изменение на дворищната регулация между двата имота и образуване на два нови имота:  УПИ </w:t>
      </w:r>
      <w:r w:rsidRPr="004748DA">
        <w:rPr>
          <w:lang w:val="en-US"/>
        </w:rPr>
        <w:t>XIII</w:t>
      </w:r>
      <w:r w:rsidR="00EC2A0E" w:rsidRPr="004748DA">
        <w:rPr>
          <w:lang w:val="en-US"/>
        </w:rPr>
        <w:t xml:space="preserve"> – </w:t>
      </w:r>
      <w:r w:rsidR="00EC2A0E" w:rsidRPr="004748DA">
        <w:t>за общ. обслужване</w:t>
      </w:r>
      <w:r w:rsidRPr="004748DA">
        <w:rPr>
          <w:lang w:val="en-US"/>
        </w:rPr>
        <w:t xml:space="preserve">, </w:t>
      </w:r>
      <w:proofErr w:type="spellStart"/>
      <w:r w:rsidRPr="004748DA">
        <w:t>кв</w:t>
      </w:r>
      <w:proofErr w:type="spellEnd"/>
      <w:r w:rsidRPr="004748DA">
        <w:rPr>
          <w:lang w:val="en-US"/>
        </w:rPr>
        <w:t xml:space="preserve">. </w:t>
      </w:r>
      <w:proofErr w:type="gramStart"/>
      <w:r w:rsidRPr="004748DA">
        <w:rPr>
          <w:lang w:val="en-US"/>
        </w:rPr>
        <w:t>55</w:t>
      </w:r>
      <w:r w:rsidRPr="004748DA">
        <w:t xml:space="preserve"> </w:t>
      </w:r>
      <w:r w:rsidR="00EC2A0E" w:rsidRPr="004748DA">
        <w:t xml:space="preserve"> с</w:t>
      </w:r>
      <w:proofErr w:type="gramEnd"/>
      <w:r w:rsidR="00EC2A0E" w:rsidRPr="004748DA">
        <w:t xml:space="preserve"> площ 1019 </w:t>
      </w:r>
      <w:r w:rsidR="00EC2A0E" w:rsidRPr="004748DA">
        <w:lastRenderedPageBreak/>
        <w:t xml:space="preserve">кв.м и УПИ </w:t>
      </w:r>
      <w:r w:rsidRPr="004748DA">
        <w:rPr>
          <w:lang w:val="en-US"/>
        </w:rPr>
        <w:t>XIV</w:t>
      </w:r>
      <w:r w:rsidR="00EC2A0E" w:rsidRPr="004748DA">
        <w:rPr>
          <w:lang w:val="en-US"/>
        </w:rPr>
        <w:t xml:space="preserve"> – </w:t>
      </w:r>
      <w:r w:rsidR="00EC2A0E" w:rsidRPr="004748DA">
        <w:t>243</w:t>
      </w:r>
      <w:r w:rsidRPr="004748DA">
        <w:rPr>
          <w:lang w:val="en-US"/>
        </w:rPr>
        <w:t xml:space="preserve">, </w:t>
      </w:r>
      <w:proofErr w:type="spellStart"/>
      <w:r w:rsidRPr="004748DA">
        <w:t>кв</w:t>
      </w:r>
      <w:proofErr w:type="spellEnd"/>
      <w:r w:rsidRPr="004748DA">
        <w:rPr>
          <w:lang w:val="en-US"/>
        </w:rPr>
        <w:t>. 55</w:t>
      </w:r>
      <w:r w:rsidR="00EC2A0E" w:rsidRPr="004748DA">
        <w:t xml:space="preserve"> за жилищно строи</w:t>
      </w:r>
      <w:r w:rsidR="004748DA" w:rsidRPr="004748DA">
        <w:t>телство</w:t>
      </w:r>
      <w:r w:rsidR="00EC2A0E" w:rsidRPr="004748DA">
        <w:t xml:space="preserve"> с площ 1411 </w:t>
      </w:r>
      <w:proofErr w:type="gramStart"/>
      <w:r w:rsidR="00EC2A0E" w:rsidRPr="004748DA">
        <w:t>кв.м.,</w:t>
      </w:r>
      <w:proofErr w:type="gramEnd"/>
      <w:r w:rsidR="00EC2A0E" w:rsidRPr="004748DA">
        <w:t xml:space="preserve"> без промяна в предназначението на имотите. </w:t>
      </w:r>
    </w:p>
    <w:p w:rsidR="00EF56E6" w:rsidRPr="004748DA" w:rsidRDefault="00EF56E6">
      <w:pPr>
        <w:ind w:firstLine="708"/>
        <w:jc w:val="both"/>
        <w:rPr>
          <w:sz w:val="22"/>
          <w:szCs w:val="22"/>
        </w:rPr>
      </w:pPr>
    </w:p>
    <w:p w:rsidR="0040622A" w:rsidRDefault="0040622A" w:rsidP="0040622A">
      <w:pPr>
        <w:ind w:left="708"/>
        <w:jc w:val="both"/>
      </w:pPr>
      <w:r w:rsidRPr="00CF7046">
        <w:rPr>
          <w:lang w:val="en-US"/>
        </w:rPr>
        <w:t>II</w:t>
      </w:r>
      <w:r>
        <w:t>. Възлага на Кмета на Община Добричка последващи законови действия.</w:t>
      </w: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40622A" w:rsidRDefault="0040622A">
      <w:pPr>
        <w:ind w:firstLine="708"/>
        <w:jc w:val="both"/>
        <w:rPr>
          <w:sz w:val="22"/>
          <w:szCs w:val="22"/>
        </w:rPr>
      </w:pPr>
    </w:p>
    <w:p w:rsidR="00EF56E6" w:rsidRDefault="00EC2A0E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>Заявление с вх. рег. УТ – 1209 от 13.</w:t>
      </w:r>
      <w:r>
        <w:rPr>
          <w:lang w:val="en-US"/>
        </w:rPr>
        <w:t>0</w:t>
      </w:r>
      <w:r>
        <w:t>5.202</w:t>
      </w:r>
      <w:r>
        <w:rPr>
          <w:lang w:val="en-US"/>
        </w:rPr>
        <w:t>6</w:t>
      </w:r>
      <w:r>
        <w:t>г. с окомплектована преписка;</w:t>
      </w:r>
    </w:p>
    <w:p w:rsidR="00EF56E6" w:rsidRDefault="00EC2A0E">
      <w:pPr>
        <w:pStyle w:val="ad"/>
        <w:numPr>
          <w:ilvl w:val="0"/>
          <w:numId w:val="1"/>
        </w:numPr>
        <w:spacing w:line="276" w:lineRule="auto"/>
        <w:ind w:left="851" w:hanging="143"/>
        <w:jc w:val="both"/>
      </w:pPr>
      <w:r>
        <w:t>Извадка от ПУП – ПР на с. Владимирово.</w:t>
      </w:r>
    </w:p>
    <w:p w:rsidR="0040622A" w:rsidRDefault="0040622A" w:rsidP="0040622A">
      <w:pPr>
        <w:spacing w:line="276" w:lineRule="auto"/>
        <w:jc w:val="both"/>
      </w:pPr>
    </w:p>
    <w:p w:rsidR="00EF56E6" w:rsidRDefault="00EF56E6">
      <w:pPr>
        <w:jc w:val="both"/>
      </w:pPr>
    </w:p>
    <w:p w:rsidR="00EF56E6" w:rsidRPr="00EC2A0E" w:rsidRDefault="00EC2A0E">
      <w:pPr>
        <w:jc w:val="both"/>
        <w:rPr>
          <w:sz w:val="22"/>
          <w:szCs w:val="22"/>
        </w:rPr>
      </w:pPr>
      <w:r w:rsidRPr="00EC2A0E">
        <w:rPr>
          <w:b/>
          <w:sz w:val="22"/>
          <w:szCs w:val="22"/>
        </w:rPr>
        <w:t>ВНОСИТЕЛ</w:t>
      </w:r>
      <w:r w:rsidRPr="00EC2A0E">
        <w:rPr>
          <w:sz w:val="22"/>
          <w:szCs w:val="22"/>
        </w:rPr>
        <w:t>:</w:t>
      </w:r>
      <w:bookmarkStart w:id="0" w:name="_GoBack"/>
      <w:bookmarkEnd w:id="0"/>
    </w:p>
    <w:p w:rsidR="00EF56E6" w:rsidRPr="00EC2A0E" w:rsidRDefault="00EC2A0E">
      <w:pPr>
        <w:jc w:val="both"/>
        <w:rPr>
          <w:b/>
          <w:sz w:val="22"/>
          <w:szCs w:val="22"/>
        </w:rPr>
      </w:pPr>
      <w:r w:rsidRPr="00EC2A0E">
        <w:rPr>
          <w:b/>
          <w:sz w:val="22"/>
          <w:szCs w:val="22"/>
        </w:rPr>
        <w:t>СОНЯ ГЕОРГИЕВА</w:t>
      </w:r>
    </w:p>
    <w:p w:rsidR="00EF56E6" w:rsidRPr="00EC2A0E" w:rsidRDefault="00EC2A0E">
      <w:pPr>
        <w:jc w:val="both"/>
        <w:rPr>
          <w:i/>
        </w:rPr>
      </w:pPr>
      <w:r w:rsidRPr="00EC2A0E">
        <w:rPr>
          <w:i/>
        </w:rPr>
        <w:t>Кмет на община Добричка</w:t>
      </w:r>
    </w:p>
    <w:p w:rsidR="00EF56E6" w:rsidRPr="00EC2A0E" w:rsidRDefault="00EF56E6">
      <w:pPr>
        <w:jc w:val="both"/>
        <w:rPr>
          <w:i/>
        </w:rPr>
      </w:pPr>
    </w:p>
    <w:p w:rsidR="00EF56E6" w:rsidRPr="00EC2A0E" w:rsidRDefault="00EF56E6">
      <w:pPr>
        <w:jc w:val="both"/>
        <w:rPr>
          <w:i/>
        </w:rPr>
      </w:pPr>
    </w:p>
    <w:p w:rsidR="00EF56E6" w:rsidRPr="00E37C72" w:rsidRDefault="00EC2A0E">
      <w:pPr>
        <w:rPr>
          <w:color w:val="FFFFFF" w:themeColor="background1"/>
        </w:rPr>
      </w:pPr>
      <w:r w:rsidRPr="00E37C72">
        <w:rPr>
          <w:color w:val="FFFFFF" w:themeColor="background1"/>
        </w:rPr>
        <w:t>Съгласували:</w:t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  <w:t xml:space="preserve">Изготвил: </w:t>
      </w:r>
    </w:p>
    <w:p w:rsidR="00EF56E6" w:rsidRPr="00E37C72" w:rsidRDefault="00EC2A0E">
      <w:pPr>
        <w:rPr>
          <w:color w:val="FFFFFF" w:themeColor="background1"/>
        </w:rPr>
      </w:pPr>
      <w:r w:rsidRPr="00E37C72">
        <w:rPr>
          <w:color w:val="FFFFFF" w:themeColor="background1"/>
        </w:rPr>
        <w:t>Иван Пейчев</w:t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  <w:t>арх. Даниела Георгиева</w:t>
      </w:r>
    </w:p>
    <w:p w:rsidR="00EF56E6" w:rsidRPr="00E37C72" w:rsidRDefault="00EC2A0E">
      <w:pPr>
        <w:rPr>
          <w:color w:val="FFFFFF" w:themeColor="background1"/>
        </w:rPr>
      </w:pPr>
      <w:r w:rsidRPr="00E37C72">
        <w:rPr>
          <w:i/>
          <w:color w:val="FFFFFF" w:themeColor="background1"/>
        </w:rPr>
        <w:t>Зам. кмет УТСОСПООС</w:t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  <w:t>гл. архитект, ИД директор УТСОСПООС</w:t>
      </w:r>
    </w:p>
    <w:p w:rsidR="00EF56E6" w:rsidRPr="00E37C72" w:rsidRDefault="00EF56E6">
      <w:pPr>
        <w:jc w:val="both"/>
        <w:rPr>
          <w:i/>
          <w:color w:val="FFFFFF" w:themeColor="background1"/>
        </w:rPr>
      </w:pPr>
    </w:p>
    <w:p w:rsidR="00EF56E6" w:rsidRPr="00E37C72" w:rsidRDefault="00EC2A0E">
      <w:pPr>
        <w:jc w:val="both"/>
        <w:rPr>
          <w:i/>
          <w:color w:val="FFFFFF" w:themeColor="background1"/>
        </w:rPr>
      </w:pP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  <w:r w:rsidRPr="00E37C72">
        <w:rPr>
          <w:color w:val="FFFFFF" w:themeColor="background1"/>
        </w:rPr>
        <w:tab/>
      </w:r>
    </w:p>
    <w:p w:rsidR="00EF56E6" w:rsidRPr="00E37C72" w:rsidRDefault="00EC2A0E">
      <w:pPr>
        <w:jc w:val="both"/>
        <w:rPr>
          <w:i/>
          <w:color w:val="FFFFFF" w:themeColor="background1"/>
        </w:rPr>
      </w:pPr>
      <w:r w:rsidRPr="00E37C72">
        <w:rPr>
          <w:i/>
          <w:color w:val="FFFFFF" w:themeColor="background1"/>
        </w:rPr>
        <w:t>Юрист при община Добричка</w:t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  <w:r w:rsidRPr="00E37C72">
        <w:rPr>
          <w:i/>
          <w:color w:val="FFFFFF" w:themeColor="background1"/>
        </w:rPr>
        <w:tab/>
      </w:r>
    </w:p>
    <w:p w:rsidR="00EF56E6" w:rsidRPr="00EC2A0E" w:rsidRDefault="00EF56E6"/>
    <w:sectPr w:rsidR="00EF56E6" w:rsidRPr="00EC2A0E">
      <w:pgSz w:w="11906" w:h="16838"/>
      <w:pgMar w:top="1276" w:right="99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46A1"/>
    <w:multiLevelType w:val="multilevel"/>
    <w:tmpl w:val="A768F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797F28"/>
    <w:multiLevelType w:val="multilevel"/>
    <w:tmpl w:val="11C8713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E6"/>
    <w:rsid w:val="0040622A"/>
    <w:rsid w:val="004748DA"/>
    <w:rsid w:val="00C05C71"/>
    <w:rsid w:val="00E37C72"/>
    <w:rsid w:val="00EC2A0E"/>
    <w:rsid w:val="00E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73C7-71C3-442A-BFC1-27F09A88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Веселина Нейчева</cp:lastModifiedBy>
  <cp:revision>13</cp:revision>
  <cp:lastPrinted>2026-06-09T07:56:00Z</cp:lastPrinted>
  <dcterms:created xsi:type="dcterms:W3CDTF">2026-04-14T09:33:00Z</dcterms:created>
  <dcterms:modified xsi:type="dcterms:W3CDTF">2026-06-09T07:57:00Z</dcterms:modified>
  <dc:language>en-US</dc:language>
</cp:coreProperties>
</file>