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DDB" w:rsidRPr="00DC6076" w:rsidRDefault="00850DDB" w:rsidP="00BB3C85">
      <w:pPr>
        <w:ind w:firstLine="540"/>
        <w:jc w:val="center"/>
      </w:pPr>
    </w:p>
    <w:p w:rsidR="00BB3C85" w:rsidRDefault="00BB3C85" w:rsidP="00BB3C85">
      <w:pPr>
        <w:ind w:firstLine="540"/>
        <w:jc w:val="center"/>
        <w:rPr>
          <w:b/>
        </w:rPr>
      </w:pPr>
    </w:p>
    <w:p w:rsidR="00E3796A" w:rsidRPr="00DC6076" w:rsidRDefault="00E3796A" w:rsidP="00BB3C85">
      <w:pPr>
        <w:ind w:firstLine="540"/>
        <w:jc w:val="center"/>
        <w:rPr>
          <w:b/>
        </w:rPr>
      </w:pPr>
    </w:p>
    <w:p w:rsidR="00E3796A" w:rsidRDefault="00BB3C85" w:rsidP="005652A7">
      <w:pPr>
        <w:jc w:val="both"/>
        <w:rPr>
          <w:b/>
        </w:rPr>
      </w:pPr>
      <w:r w:rsidRPr="00DC6076">
        <w:rPr>
          <w:b/>
        </w:rPr>
        <w:t xml:space="preserve">ДО </w:t>
      </w:r>
    </w:p>
    <w:p w:rsidR="00BB3C85" w:rsidRPr="00DC6076" w:rsidRDefault="00BB3C85" w:rsidP="005652A7">
      <w:pPr>
        <w:jc w:val="both"/>
        <w:rPr>
          <w:b/>
        </w:rPr>
      </w:pPr>
      <w:r w:rsidRPr="00DC6076">
        <w:rPr>
          <w:b/>
        </w:rPr>
        <w:t>ДОБРИЧКИ ОБЩИНСКИ СЪВЕТ</w:t>
      </w:r>
    </w:p>
    <w:p w:rsidR="00BB3C85" w:rsidRDefault="00BB3C85" w:rsidP="005652A7">
      <w:pPr>
        <w:jc w:val="both"/>
        <w:rPr>
          <w:b/>
        </w:rPr>
      </w:pPr>
      <w:r w:rsidRPr="00DC6076">
        <w:rPr>
          <w:b/>
        </w:rPr>
        <w:t>ГРАД ДОБРИЧ</w:t>
      </w:r>
    </w:p>
    <w:p w:rsidR="00E3796A" w:rsidRDefault="00E3796A" w:rsidP="005652A7">
      <w:pPr>
        <w:jc w:val="both"/>
        <w:rPr>
          <w:b/>
        </w:rPr>
      </w:pPr>
    </w:p>
    <w:p w:rsidR="00E3796A" w:rsidRPr="00DC6076" w:rsidRDefault="00E3796A" w:rsidP="005652A7">
      <w:pPr>
        <w:jc w:val="both"/>
        <w:rPr>
          <w:b/>
        </w:rPr>
      </w:pPr>
    </w:p>
    <w:p w:rsidR="00BB3C85" w:rsidRDefault="00BB3C85" w:rsidP="005828E4">
      <w:pPr>
        <w:jc w:val="center"/>
        <w:rPr>
          <w:b/>
        </w:rPr>
      </w:pPr>
      <w:r w:rsidRPr="00DC6076">
        <w:rPr>
          <w:b/>
        </w:rPr>
        <w:t>ДОКЛАДНА ЗАПИСКА</w:t>
      </w:r>
    </w:p>
    <w:p w:rsidR="00BC2328" w:rsidRDefault="00BC2328" w:rsidP="005828E4">
      <w:pPr>
        <w:jc w:val="center"/>
        <w:rPr>
          <w:b/>
        </w:rPr>
      </w:pPr>
      <w:r>
        <w:rPr>
          <w:b/>
        </w:rPr>
        <w:t>от</w:t>
      </w:r>
    </w:p>
    <w:p w:rsidR="00BC2328" w:rsidRDefault="00BC2328" w:rsidP="005828E4">
      <w:pPr>
        <w:jc w:val="center"/>
        <w:rPr>
          <w:b/>
        </w:rPr>
      </w:pPr>
      <w:r>
        <w:rPr>
          <w:b/>
        </w:rPr>
        <w:t>СОНЯ ИВАНОВА ГЕОРГИЕВА</w:t>
      </w:r>
    </w:p>
    <w:p w:rsidR="00BC2328" w:rsidRPr="00DC6076" w:rsidRDefault="00BC2328" w:rsidP="005828E4">
      <w:pPr>
        <w:jc w:val="center"/>
        <w:rPr>
          <w:b/>
        </w:rPr>
      </w:pPr>
      <w:r>
        <w:rPr>
          <w:b/>
        </w:rPr>
        <w:t>кмет на Община Добричка</w:t>
      </w:r>
    </w:p>
    <w:p w:rsidR="00BB3C85" w:rsidRPr="00DC6076" w:rsidRDefault="00BB3C85" w:rsidP="005828E4">
      <w:pPr>
        <w:jc w:val="center"/>
        <w:rPr>
          <w:b/>
        </w:rPr>
      </w:pPr>
    </w:p>
    <w:p w:rsidR="00BB3C85" w:rsidRPr="00DC6076" w:rsidRDefault="00BB3C85" w:rsidP="00BB3C85">
      <w:pPr>
        <w:rPr>
          <w:b/>
        </w:rPr>
      </w:pPr>
    </w:p>
    <w:p w:rsidR="00BC2328" w:rsidRPr="00BC2328" w:rsidRDefault="00BB3C85" w:rsidP="00BC2328">
      <w:pPr>
        <w:jc w:val="both"/>
        <w:rPr>
          <w:lang w:val="en-US"/>
        </w:rPr>
      </w:pPr>
      <w:r w:rsidRPr="00DC6076">
        <w:rPr>
          <w:u w:val="single"/>
        </w:rPr>
        <w:t>Относно:</w:t>
      </w:r>
      <w:r w:rsidRPr="00DC6076">
        <w:t xml:space="preserve"> </w:t>
      </w:r>
      <w:r w:rsidR="00BC2328">
        <w:t xml:space="preserve">Проект на  </w:t>
      </w:r>
      <w:r w:rsidR="00BC2328" w:rsidRPr="00BC2328">
        <w:t>Наредба за изменение и допълнение на Наредба № 8 за определянето и администрирането на местните такси и цени на услуги на територията на община Добричка</w:t>
      </w:r>
    </w:p>
    <w:p w:rsidR="00942F83" w:rsidRPr="005828E4" w:rsidRDefault="00942F83" w:rsidP="005828E4">
      <w:pPr>
        <w:jc w:val="both"/>
        <w:rPr>
          <w:b/>
          <w:bCs/>
          <w:sz w:val="23"/>
          <w:szCs w:val="23"/>
          <w:lang w:eastAsia="en-US"/>
        </w:rPr>
      </w:pPr>
    </w:p>
    <w:p w:rsidR="00BB3C85" w:rsidRPr="00DC6076" w:rsidRDefault="00BB3C85" w:rsidP="00BC2328">
      <w:pPr>
        <w:ind w:firstLine="540"/>
        <w:jc w:val="both"/>
        <w:rPr>
          <w:b/>
        </w:rPr>
      </w:pPr>
      <w:r w:rsidRPr="00DC6076">
        <w:rPr>
          <w:b/>
        </w:rPr>
        <w:t>УВАЖАЕМИ ГОСПОЖИ И ГОСПОДА ОБЩИНСКИ СЪВЕТНИЦИ,</w:t>
      </w:r>
    </w:p>
    <w:p w:rsidR="00BB3C85" w:rsidRPr="00DC6076" w:rsidRDefault="00BB3C85" w:rsidP="00BB3C85">
      <w:pPr>
        <w:rPr>
          <w:b/>
        </w:rPr>
      </w:pPr>
    </w:p>
    <w:p w:rsidR="00BC2328" w:rsidRPr="00BC2328" w:rsidRDefault="00BC2328" w:rsidP="00BC2328">
      <w:pPr>
        <w:ind w:firstLine="540"/>
        <w:jc w:val="both"/>
        <w:rPr>
          <w:lang w:val="en-US"/>
        </w:rPr>
      </w:pPr>
      <w:r>
        <w:t xml:space="preserve">Представям на вниманието Ви проект на </w:t>
      </w:r>
      <w:r w:rsidRPr="00BC2328">
        <w:t>Наредба за изменение и допълнение на Наредба № 8 за определянето и администрирането на местните такси и цени на услуги на територията на община Добричка</w:t>
      </w:r>
    </w:p>
    <w:p w:rsidR="00A4729C" w:rsidRDefault="00BC2328" w:rsidP="00C213EA">
      <w:pPr>
        <w:ind w:firstLine="567"/>
        <w:jc w:val="both"/>
        <w:rPr>
          <w:color w:val="000000"/>
        </w:rPr>
      </w:pPr>
      <w:r>
        <w:t xml:space="preserve">На основание чл.26, ал.3 от Закона за нормативните актове </w:t>
      </w:r>
      <w:r>
        <w:rPr>
          <w:lang w:val="en-US"/>
        </w:rPr>
        <w:t>(</w:t>
      </w:r>
      <w:r>
        <w:t>ЗНА</w:t>
      </w:r>
      <w:r>
        <w:rPr>
          <w:lang w:val="en-US"/>
        </w:rPr>
        <w:t>)</w:t>
      </w:r>
      <w:r>
        <w:t>, проектът на Наредбата, заедно с мотивите за изменението са публикувани на 20.01.2025г. на интернет страницата на Добрички общински съвет в</w:t>
      </w:r>
      <w:r w:rsidRPr="00BC2328">
        <w:rPr>
          <w:lang w:bidi="bg-BG"/>
        </w:rPr>
        <w:t xml:space="preserve"> </w:t>
      </w:r>
      <w:proofErr w:type="spellStart"/>
      <w:r w:rsidRPr="00BC2328">
        <w:rPr>
          <w:lang w:bidi="bg-BG"/>
        </w:rPr>
        <w:t>подраздел</w:t>
      </w:r>
      <w:proofErr w:type="spellEnd"/>
      <w:r w:rsidRPr="00BC2328">
        <w:rPr>
          <w:lang w:bidi="bg-BG"/>
        </w:rPr>
        <w:t xml:space="preserve"> : Проекти на правилници и наредби</w:t>
      </w:r>
      <w:r>
        <w:rPr>
          <w:lang w:bidi="bg-BG"/>
        </w:rPr>
        <w:t>. Към датата на внасяне на настоящата докладна записка, не е изтек</w:t>
      </w:r>
      <w:r w:rsidR="00A4729C">
        <w:rPr>
          <w:lang w:bidi="bg-BG"/>
        </w:rPr>
        <w:t>ъл срока по чл.26, ал.4 от ЗНА.</w:t>
      </w:r>
      <w:r w:rsidR="00297AD7">
        <w:rPr>
          <w:lang w:bidi="bg-BG"/>
        </w:rPr>
        <w:t xml:space="preserve"> </w:t>
      </w:r>
      <w:r w:rsidR="00A4729C">
        <w:rPr>
          <w:lang w:bidi="bg-BG"/>
        </w:rPr>
        <w:t>К</w:t>
      </w:r>
      <w:r w:rsidR="0060302F">
        <w:rPr>
          <w:lang w:bidi="bg-BG"/>
        </w:rPr>
        <w:t xml:space="preserve">ъм настоящият момент е </w:t>
      </w:r>
      <w:r w:rsidR="005E4E56">
        <w:rPr>
          <w:lang w:bidi="bg-BG"/>
        </w:rPr>
        <w:t xml:space="preserve">постъпило </w:t>
      </w:r>
      <w:r w:rsidR="0060302F">
        <w:rPr>
          <w:lang w:bidi="bg-BG"/>
        </w:rPr>
        <w:t>едно</w:t>
      </w:r>
      <w:r w:rsidR="00297AD7">
        <w:rPr>
          <w:lang w:bidi="bg-BG"/>
        </w:rPr>
        <w:t xml:space="preserve"> предложение </w:t>
      </w:r>
      <w:r w:rsidR="00A4729C">
        <w:rPr>
          <w:lang w:bidi="bg-BG"/>
        </w:rPr>
        <w:t xml:space="preserve">на 10.02.2025г. </w:t>
      </w:r>
      <w:r w:rsidR="00297AD7">
        <w:rPr>
          <w:lang w:bidi="bg-BG"/>
        </w:rPr>
        <w:t>от Живко Желев – кмет на с.Паскалев</w:t>
      </w:r>
      <w:r w:rsidR="005E4E56">
        <w:rPr>
          <w:lang w:bidi="bg-BG"/>
        </w:rPr>
        <w:t>о</w:t>
      </w:r>
      <w:r w:rsidR="00297AD7">
        <w:rPr>
          <w:lang w:bidi="bg-BG"/>
        </w:rPr>
        <w:t xml:space="preserve">, </w:t>
      </w:r>
      <w:r w:rsidR="005E4E56">
        <w:rPr>
          <w:lang w:bidi="bg-BG"/>
        </w:rPr>
        <w:t>внесено</w:t>
      </w:r>
      <w:r w:rsidR="00297AD7">
        <w:rPr>
          <w:lang w:bidi="bg-BG"/>
        </w:rPr>
        <w:t xml:space="preserve"> в Добрички общински съвет</w:t>
      </w:r>
      <w:r w:rsidR="007003F0">
        <w:rPr>
          <w:lang w:bidi="bg-BG"/>
        </w:rPr>
        <w:t xml:space="preserve"> с Ваш</w:t>
      </w:r>
      <w:r w:rsidR="00A4729C">
        <w:rPr>
          <w:lang w:bidi="bg-BG"/>
        </w:rPr>
        <w:t xml:space="preserve"> рег. № ОД-01-1414/10.02.2025г., което е прието</w:t>
      </w:r>
      <w:r w:rsidR="00297AD7">
        <w:rPr>
          <w:lang w:bidi="bg-BG"/>
        </w:rPr>
        <w:t>.</w:t>
      </w:r>
      <w:r w:rsidR="00C213EA" w:rsidRPr="00C213EA">
        <w:rPr>
          <w:color w:val="000000"/>
        </w:rPr>
        <w:t xml:space="preserve"> </w:t>
      </w:r>
      <w:r w:rsidR="00A4729C">
        <w:rPr>
          <w:color w:val="000000"/>
        </w:rPr>
        <w:t xml:space="preserve">Предложенията са отразени в проекта на подзаконовият нормативен акт. </w:t>
      </w:r>
      <w:r w:rsidR="00F11AE7">
        <w:rPr>
          <w:color w:val="000000"/>
        </w:rPr>
        <w:t>В случай, че в определения с</w:t>
      </w:r>
      <w:r w:rsidR="00C213EA">
        <w:rPr>
          <w:color w:val="000000"/>
        </w:rPr>
        <w:t>рок</w:t>
      </w:r>
      <w:r w:rsidR="00A4729C">
        <w:rPr>
          <w:color w:val="000000"/>
        </w:rPr>
        <w:t xml:space="preserve"> </w:t>
      </w:r>
      <w:r w:rsidR="00F11AE7">
        <w:rPr>
          <w:color w:val="000000"/>
        </w:rPr>
        <w:t xml:space="preserve">постъпят други </w:t>
      </w:r>
      <w:r w:rsidR="00A4729C">
        <w:rPr>
          <w:color w:val="000000"/>
        </w:rPr>
        <w:t>предложения</w:t>
      </w:r>
      <w:r w:rsidR="00F11AE7">
        <w:rPr>
          <w:color w:val="000000"/>
        </w:rPr>
        <w:t xml:space="preserve"> и становища, </w:t>
      </w:r>
      <w:r w:rsidR="00C213EA" w:rsidRPr="00C213EA">
        <w:rPr>
          <w:color w:val="000000"/>
        </w:rPr>
        <w:t xml:space="preserve">преди </w:t>
      </w:r>
      <w:r w:rsidR="00A4729C">
        <w:rPr>
          <w:color w:val="000000"/>
        </w:rPr>
        <w:t xml:space="preserve">приемането </w:t>
      </w:r>
      <w:r w:rsidR="00F11AE7">
        <w:rPr>
          <w:color w:val="000000"/>
        </w:rPr>
        <w:t xml:space="preserve">на настоящата Наредба </w:t>
      </w:r>
      <w:r w:rsidR="00A4729C">
        <w:rPr>
          <w:color w:val="000000"/>
        </w:rPr>
        <w:t>ще бъдат предоставени за обсъждане.</w:t>
      </w:r>
    </w:p>
    <w:p w:rsidR="00BC2328" w:rsidRPr="00BC2328" w:rsidRDefault="00BC2328" w:rsidP="00BC2328">
      <w:pPr>
        <w:ind w:firstLine="540"/>
        <w:jc w:val="both"/>
      </w:pPr>
      <w:r w:rsidRPr="00BC2328">
        <w:t>Предложението от страна на общинска</w:t>
      </w:r>
      <w:r w:rsidR="00A4729C">
        <w:t>та</w:t>
      </w:r>
      <w:r w:rsidRPr="00BC2328">
        <w:t xml:space="preserve"> администрация за актуализиране на Наредба за определянето и администрирането на местните такси и цени на услуги на територията на община Добричка е обусловено от промени и изменения на нормативната уредба. Отделно от това, осъществявайки дейностите по осигуряване на чистотата, събиране на отпадъци и тяхното депониране, общината всяка година определя таксата за битови отпадъци, съгласно приетата План – сметка за дейност „Чистота“. Един от основните мотиви за предлаганото изменение на размера на таксите е да се постигне обезпечаване на дейностите и разходите, които се извършват за предоставяне на съответните услуги. Друга причина е привеждането в съответствие на услугите, предоставяни от Общината с тези, които са предвидени в нормативен акт от по-висок ранг. Стойността на всяка услуга е формирана при спазване принципите, посочени в чл.8 от ЗМДТ и цели възстановяване на пълните разходи за извършване на услугата. Налага се завишаване, поради промените в икономическата обстановка, адекватността на предлаганите услуги със сходен вид услуги, обхвата на работата и необходимото време за изпълнение по съответното административно производство. При определяне на таксите и цените на предлаганите услуги са взети под внимание следните фактори: времето, което е необходимо за проучване на представените документи, подготовка на становище, доклад на прекия ръководител и подготовка на документация във вид на писмо, удостоверение или административен акт; служителите, </w:t>
      </w:r>
      <w:r w:rsidRPr="00BC2328">
        <w:lastRenderedPageBreak/>
        <w:t xml:space="preserve">които взимат участие при обработката на внесената документация; ориентировъчна часова ставка, определена въз основа на средната работна заплата за служителите; използваните консумативи в процеса на изпълнение на конкретната задача. В повечето случаи, всяка услуга се разпределя за подготовка и проучване със съответните указания от специалист, който след подготовка на изходната документация предлага своето решение на ресорния си ръководител, който след запознаване с документацията предлага оформяне на окончателния документ или административен акт. Част от преписките се внасят за разглеждане от експертни съвети или комисии, назначени със заповеди на кмета в съответствие с конкретен закон. При тази организация на работа документацията преминава за обработка през няколко служители или през комисии, с различен брой участници, средно по 3-4 часа за отделна преписка. За част от административните актове и решения на комисии, които се изготвят в съответствие с изискванията на ЗУТ, ЗОЗЗ, ЗСПЗЗ,ЗОП и др. , се изискват обявявания по реда на АПК, изготвяне на допълнителна документация за получаване на </w:t>
      </w:r>
      <w:proofErr w:type="spellStart"/>
      <w:r w:rsidRPr="00BC2328">
        <w:t>съгласувателни</w:t>
      </w:r>
      <w:proofErr w:type="spellEnd"/>
      <w:r w:rsidRPr="00BC2328">
        <w:t xml:space="preserve"> становища от съответните териториални и държавни администрации, които изискват допълнителен времеви и човешки ресурс, свързан с обработка на множество документация и използване на голямо количество консумативи. За изготвянето на всеки документ се влага работно време, което отнесено към работната заплата на експерти и специалисти - надхвърля определената в настоящия момент стойност на услугата. При определяне на размера на таксите за услуги са отчетени спецификата на работа, необходимото време за проучване на налична документация, проверка на място, изготвяне на документа, както и разходваните материали, средствата за техническо оборудване и софтуер. Преките и непреките разходи за извършване на всяка услуга също са увеличени многократно. Общият размер на приходите не покрива размерът на разходите за осъществяване на административните услуги, което се компенсира от собствените приходи на общината. След направения анализ на текстовете и стойността на услугите се установи, че действащата наредба е изменяна и допълвана без да са актуализирани таксите и цените на услугите предоставяни от общинска администрация. Въз основа на изготвен актуален към момента сравнителен анализ и съпоставка между размера на таксите за услуги, извършвани в общината и съседните общини – Добрич, Балчик, Генерал Тошево, Шабла, Тервел и Каварна, е необходимо да се актуализират таксите.</w:t>
      </w:r>
    </w:p>
    <w:p w:rsidR="00BC2328" w:rsidRPr="00BC2328" w:rsidRDefault="00BC2328" w:rsidP="00BC2328">
      <w:pPr>
        <w:ind w:firstLine="708"/>
        <w:jc w:val="both"/>
      </w:pPr>
      <w:r w:rsidRPr="00BC2328">
        <w:t xml:space="preserve">Освен гореизложеното, друга причина за изменение и допълнение на Наредбата е привеждането в съответствие на услугите, предоставяни от Общината с тези, предвидени в нормативен акт от по-висок ранг - Закона за устройство на територията. Таксите се диференцират в зависимост от сложността на строежа и документите, които се представят във връзка с изменението в Закона за устройство на територията. Променена е процедурата за одобряване на подробни </w:t>
      </w:r>
      <w:proofErr w:type="spellStart"/>
      <w:r w:rsidRPr="00BC2328">
        <w:t>устройствени</w:t>
      </w:r>
      <w:proofErr w:type="spellEnd"/>
      <w:r w:rsidRPr="00BC2328">
        <w:t xml:space="preserve"> планове и техните изменения. </w:t>
      </w:r>
    </w:p>
    <w:p w:rsidR="00BC2328" w:rsidRPr="00BC2328" w:rsidRDefault="00BC2328" w:rsidP="00BC2328">
      <w:pPr>
        <w:ind w:firstLine="708"/>
        <w:jc w:val="both"/>
      </w:pPr>
      <w:r w:rsidRPr="00BC2328">
        <w:t xml:space="preserve">Предвидено е плановете за части от населените места в обхват по-голям от един квартал и за линейни обекти на техническата инфраструктура извън населените места, като изработеният проект и актът за одобряването му да се съобщават чрез Държавен вестник. По този начин за извършването на една административна услуга по одобряване на подробни </w:t>
      </w:r>
      <w:proofErr w:type="spellStart"/>
      <w:r w:rsidRPr="00BC2328">
        <w:t>устройствени</w:t>
      </w:r>
      <w:proofErr w:type="spellEnd"/>
      <w:r w:rsidRPr="00BC2328">
        <w:t xml:space="preserve"> планове и техните изменения се извършват две обявления в Държавен вестник. Таксата за публикуване в неофициалния раздел на Държавен на една обява в срок до 15 дни в зависимост от броя на символите е от 60 лева до 120 лева. В тази връзка се налага да се увеличат таксите за одобряване на ПУП и техните изменения с обхват над 1 квартал и за линейни обекти. Отделно, с оглед масовото прокопаване на улични настилки, се залага при издаване на разрешение за строеж да се изисква гаранция за възстановяване на насти</w:t>
      </w:r>
      <w:r>
        <w:t>л</w:t>
      </w:r>
      <w:r w:rsidRPr="00BC2328">
        <w:t>ката.</w:t>
      </w:r>
    </w:p>
    <w:p w:rsidR="00BC2328" w:rsidRPr="00BC2328" w:rsidRDefault="00BC2328" w:rsidP="00BC2328">
      <w:pPr>
        <w:ind w:firstLine="708"/>
        <w:jc w:val="both"/>
      </w:pPr>
      <w:r w:rsidRPr="00BC2328">
        <w:t xml:space="preserve">Съгласно Закона за общинската собственост разпоредителни сделки с имоти общинска собственост се извършват въз основа на пазарни оценки. Предложението за </w:t>
      </w:r>
      <w:r w:rsidRPr="00BC2328">
        <w:lastRenderedPageBreak/>
        <w:t xml:space="preserve">допълнение е стойността за изработка на пазарната оценка да е за сметка на заявителя на услугата. </w:t>
      </w:r>
    </w:p>
    <w:p w:rsidR="00BC2328" w:rsidRPr="00BC2328" w:rsidRDefault="00BC2328" w:rsidP="00BC2328">
      <w:pPr>
        <w:ind w:firstLine="708"/>
        <w:jc w:val="both"/>
      </w:pPr>
      <w:r w:rsidRPr="00BC2328">
        <w:t xml:space="preserve">Част от разпоредбите на Наредбата са приведени в съответствие с Наредба № 19 за управление на общинските пътища на територията на община Добричка. Наредба № 11 от 03.07.2001год. за движение на </w:t>
      </w:r>
      <w:proofErr w:type="spellStart"/>
      <w:r w:rsidRPr="00BC2328">
        <w:t>извънгабаритни</w:t>
      </w:r>
      <w:proofErr w:type="spellEnd"/>
      <w:r w:rsidRPr="00BC2328">
        <w:t xml:space="preserve"> и/или тежки пътни превозни средства, която урежда събиране на такси от общините, като с изменението са предвидени такива.</w:t>
      </w:r>
    </w:p>
    <w:p w:rsidR="00BC2328" w:rsidRPr="00BC2328" w:rsidRDefault="00BC2328" w:rsidP="00BC2328">
      <w:pPr>
        <w:ind w:firstLine="708"/>
        <w:jc w:val="both"/>
      </w:pPr>
      <w:r w:rsidRPr="00BC2328">
        <w:t xml:space="preserve">В Наредбата са заложени нови услуги, свързани с издаване на разрешителни за </w:t>
      </w:r>
      <w:proofErr w:type="spellStart"/>
      <w:r w:rsidRPr="00BC2328">
        <w:t>водовземане</w:t>
      </w:r>
      <w:proofErr w:type="spellEnd"/>
      <w:r w:rsidRPr="00BC2328">
        <w:t>, ползване на водни обекти и/или за тяхното изменение и/или допълнение, както и продължаване на срока им на действие. Заложените такси са определени по Тарифа на Министерство на околната среда и водите.</w:t>
      </w:r>
    </w:p>
    <w:p w:rsidR="00BC2328" w:rsidRPr="00BC2328" w:rsidRDefault="00BC2328" w:rsidP="00BC2328">
      <w:pPr>
        <w:ind w:firstLine="708"/>
        <w:jc w:val="both"/>
      </w:pPr>
      <w:r w:rsidRPr="00BC2328">
        <w:t xml:space="preserve">Променят се и таксите за ползване на услугите в «Домашен социален патронаж». Заложеният размер на такса за домашен социален патронаж не е актуализиран от 2021г., цените на всички основни хранителни продукти и консумативи са се увеличили драстично с темпа на инфлация на годишна база. Анализът от статистическа и пазарна информация за цените на хранителни продукти  отчита повишаване на индекса на цените от основни хранителни групи, обособени в менюто предлагано в «Домашен социален патронаж». Цената на олиото, захарта, брашното, млечните и месни  продукти се е повишила най-видимо, показват данните на Система за </w:t>
      </w:r>
      <w:proofErr w:type="spellStart"/>
      <w:r w:rsidRPr="00BC2328">
        <w:t>агропазарна</w:t>
      </w:r>
      <w:proofErr w:type="spellEnd"/>
      <w:r w:rsidRPr="00BC2328">
        <w:t xml:space="preserve"> информация (САПИ). </w:t>
      </w:r>
      <w:proofErr w:type="spellStart"/>
      <w:r w:rsidRPr="00BC2328">
        <w:t>Нарастнали</w:t>
      </w:r>
      <w:proofErr w:type="spellEnd"/>
      <w:r w:rsidRPr="00BC2328">
        <w:t xml:space="preserve"> са разходите за електрическа и топлинна енергия, вода и консумативите, в т.ч. перилни и хигиенни материали, транспортни разходи за разнасяне на храната. Предложението за промяна е съобразено с начина на формиране на таксите, съответстваща на реалната издръжка на едно лице, съгласно чл.86 от Закона за местни данъци и такси.</w:t>
      </w:r>
    </w:p>
    <w:p w:rsidR="00BC2328" w:rsidRPr="00BC2328" w:rsidRDefault="00BC2328" w:rsidP="00BC2328">
      <w:pPr>
        <w:ind w:firstLine="708"/>
        <w:jc w:val="both"/>
      </w:pPr>
      <w:r w:rsidRPr="00BC2328">
        <w:t>Със Закона за електронното управление се предвижда, общинския съвет да приеме такси с намален размер за предоставяне на административни услуги по електронен път, като с изменението се предвиждат такива.</w:t>
      </w:r>
    </w:p>
    <w:p w:rsidR="00BC2328" w:rsidRPr="00BC2328" w:rsidRDefault="00BC2328" w:rsidP="00BC2328">
      <w:pPr>
        <w:ind w:firstLine="708"/>
        <w:jc w:val="both"/>
      </w:pPr>
      <w:r w:rsidRPr="00BC2328">
        <w:t>В Наредбата е заложена нова услуга, извършвана от Дирекция АПИОТУС, „Връчване на документи на ЧСИ“, която изисква и определяне на нова такса. Възникването на услугата е продиктувано от по – често прибягване на частните съдебни изпълнители да връчват документи на жителите на община Добричка, ползвайки служители на общинската администрация, включително кметове и кметски наместници, което генерира разходи. С цел покриване на тези разходи за връчване се определя такса, която ще постъпва в приход на общината.</w:t>
      </w:r>
    </w:p>
    <w:p w:rsidR="00BC2328" w:rsidRPr="00BC2328" w:rsidRDefault="00BC2328" w:rsidP="00BC2328">
      <w:pPr>
        <w:ind w:firstLine="708"/>
        <w:jc w:val="both"/>
      </w:pPr>
      <w:r w:rsidRPr="00BC2328">
        <w:t>В бр. 70 от 20 август 2024 г. на Държавен вестник е обнародван Закона за въвеждане на еврото в Република България (ЗВЕРБ), в чл. 4 на който се определя, че „валутата на Република България е еврото.“ За дата на въвеждане на еврото е определена „датата, определена в Решение на Съвета на Европейския съюз за приемането на еврото от Република България, прието в съответствие с чл. 140, параграф 2 от Договора за функционирането на Европейския съюз.“</w:t>
      </w:r>
    </w:p>
    <w:p w:rsidR="00BC2328" w:rsidRPr="00BC2328" w:rsidRDefault="00BC2328" w:rsidP="00BC2328">
      <w:pPr>
        <w:ind w:firstLine="708"/>
        <w:jc w:val="both"/>
      </w:pPr>
      <w:r w:rsidRPr="00BC2328">
        <w:t xml:space="preserve">В  ЗВЕРБ се определени както принципите, които се прилагат в процеса на въвеждане на еврото в Република България, така и основните правила – тези за </w:t>
      </w:r>
      <w:proofErr w:type="spellStart"/>
      <w:r w:rsidRPr="00BC2328">
        <w:t>превалутиране</w:t>
      </w:r>
      <w:proofErr w:type="spellEnd"/>
      <w:r w:rsidRPr="00BC2328">
        <w:t xml:space="preserve"> и </w:t>
      </w:r>
      <w:proofErr w:type="spellStart"/>
      <w:r w:rsidRPr="00BC2328">
        <w:t>заклъгляване</w:t>
      </w:r>
      <w:proofErr w:type="spellEnd"/>
      <w:r w:rsidRPr="00BC2328">
        <w:t xml:space="preserve">, но също и правилата за обозначаване, периода на двойно </w:t>
      </w:r>
      <w:proofErr w:type="spellStart"/>
      <w:r w:rsidR="00A4729C" w:rsidRPr="00BC2328">
        <w:t>обр</w:t>
      </w:r>
      <w:r w:rsidR="00A4729C">
        <w:t>а</w:t>
      </w:r>
      <w:r w:rsidR="00A4729C" w:rsidRPr="00BC2328">
        <w:t>щение</w:t>
      </w:r>
      <w:proofErr w:type="spellEnd"/>
      <w:r w:rsidRPr="00BC2328">
        <w:t xml:space="preserve">, обмяната на </w:t>
      </w:r>
      <w:proofErr w:type="spellStart"/>
      <w:r w:rsidRPr="00BC2328">
        <w:t>евробанкноти</w:t>
      </w:r>
      <w:proofErr w:type="spellEnd"/>
      <w:r w:rsidRPr="00BC2328">
        <w:t xml:space="preserve"> и </w:t>
      </w:r>
      <w:proofErr w:type="spellStart"/>
      <w:r w:rsidRPr="00BC2328">
        <w:t>евромонети</w:t>
      </w:r>
      <w:proofErr w:type="spellEnd"/>
      <w:r w:rsidRPr="00BC2328">
        <w:t xml:space="preserve"> и други. </w:t>
      </w:r>
    </w:p>
    <w:p w:rsidR="00BC2328" w:rsidRPr="00BC2328" w:rsidRDefault="00BC2328" w:rsidP="00BC2328">
      <w:pPr>
        <w:ind w:firstLine="708"/>
        <w:jc w:val="both"/>
      </w:pPr>
      <w:r w:rsidRPr="00BC2328">
        <w:t>Причината, която налага да се направи това изменение в Наредбата е, че ЗВЕРБ изисква органите на местното самоуправление да приемат изменения и допълнения в подзаконовите си нормативни актове във връзка с въвеждане на еврото като парична единица на Република България.</w:t>
      </w:r>
    </w:p>
    <w:p w:rsidR="00AC0F3B" w:rsidRDefault="00BC2328" w:rsidP="00AC0F3B">
      <w:pPr>
        <w:ind w:firstLine="708"/>
        <w:jc w:val="both"/>
      </w:pPr>
      <w:r w:rsidRPr="00BC2328">
        <w:t>Цели, които се поставят</w:t>
      </w:r>
      <w:r w:rsidR="00AC0F3B">
        <w:t xml:space="preserve"> с настоящото изменение е съответствието на Наредбата </w:t>
      </w:r>
      <w:r w:rsidRPr="00BC2328">
        <w:rPr>
          <w:rFonts w:eastAsia="Calibri"/>
          <w:color w:val="000000"/>
          <w:spacing w:val="-2"/>
          <w:lang w:eastAsia="en-US"/>
        </w:rPr>
        <w:t>с действащите нормативни актове от по-висока степен, постигане на ясна регламентация в уредбата на обществените отношения, касаещи предоставянето на социални услуги;</w:t>
      </w:r>
      <w:r w:rsidR="00AC0F3B">
        <w:t xml:space="preserve"> </w:t>
      </w:r>
      <w:r w:rsidR="00AC0F3B">
        <w:rPr>
          <w:rFonts w:eastAsia="Calibri"/>
          <w:color w:val="000000"/>
          <w:spacing w:val="-2"/>
          <w:lang w:eastAsia="en-US"/>
        </w:rPr>
        <w:t>п</w:t>
      </w:r>
      <w:r w:rsidRPr="00BC2328">
        <w:rPr>
          <w:rFonts w:eastAsia="Calibri"/>
          <w:color w:val="000000"/>
          <w:spacing w:val="-2"/>
          <w:lang w:eastAsia="en-US"/>
        </w:rPr>
        <w:t>ривеждане на нормативната уредба в съответствие със Закона за местните данъци и такси</w:t>
      </w:r>
      <w:r w:rsidRPr="00BC2328">
        <w:rPr>
          <w:rFonts w:eastAsia="Calibri"/>
          <w:lang w:eastAsia="en-US"/>
        </w:rPr>
        <w:t xml:space="preserve"> и </w:t>
      </w:r>
      <w:r w:rsidRPr="00BC2328">
        <w:rPr>
          <w:rFonts w:eastAsia="Calibri"/>
          <w:lang w:eastAsia="en-US"/>
        </w:rPr>
        <w:lastRenderedPageBreak/>
        <w:t>Закона за въвеждане на еврото в Република България</w:t>
      </w:r>
      <w:r w:rsidRPr="00BC2328">
        <w:rPr>
          <w:rFonts w:eastAsia="Calibri"/>
          <w:color w:val="000000"/>
          <w:spacing w:val="-2"/>
          <w:lang w:eastAsia="en-US"/>
        </w:rPr>
        <w:t>;</w:t>
      </w:r>
      <w:r w:rsidR="00AC0F3B">
        <w:t xml:space="preserve"> </w:t>
      </w:r>
      <w:r w:rsidR="00AC0F3B">
        <w:rPr>
          <w:rFonts w:eastAsia="Calibri"/>
          <w:color w:val="000000"/>
          <w:spacing w:val="-2"/>
          <w:lang w:eastAsia="en-US"/>
        </w:rPr>
        <w:t>с</w:t>
      </w:r>
      <w:r w:rsidRPr="00BC2328">
        <w:rPr>
          <w:rFonts w:eastAsia="Calibri"/>
          <w:color w:val="000000"/>
          <w:spacing w:val="-2"/>
          <w:lang w:eastAsia="en-US"/>
        </w:rPr>
        <w:t>ъздаване на условия за разширяване на предлаганите услуги и повишаване на тяхното качество;</w:t>
      </w:r>
      <w:r w:rsidR="00AC0F3B">
        <w:t xml:space="preserve"> </w:t>
      </w:r>
      <w:r w:rsidR="00AC0F3B">
        <w:rPr>
          <w:rFonts w:eastAsia="Calibri"/>
          <w:color w:val="000000"/>
          <w:spacing w:val="-2"/>
          <w:lang w:eastAsia="en-US"/>
        </w:rPr>
        <w:t>е</w:t>
      </w:r>
      <w:r w:rsidRPr="00BC2328">
        <w:rPr>
          <w:rFonts w:eastAsia="Calibri"/>
          <w:color w:val="000000"/>
          <w:spacing w:val="-2"/>
          <w:lang w:eastAsia="en-US"/>
        </w:rPr>
        <w:t>фективно разпределение на общинските ресурси чрез определяне на такси и цени на услугите;</w:t>
      </w:r>
      <w:r w:rsidR="00AC0F3B">
        <w:t xml:space="preserve"> </w:t>
      </w:r>
      <w:r w:rsidR="00AC0F3B">
        <w:rPr>
          <w:rFonts w:eastAsia="Calibri"/>
          <w:color w:val="000000"/>
          <w:spacing w:val="-2"/>
          <w:lang w:eastAsia="en-US"/>
        </w:rPr>
        <w:t>в</w:t>
      </w:r>
      <w:r w:rsidRPr="00BC2328">
        <w:rPr>
          <w:rFonts w:eastAsia="Calibri"/>
          <w:color w:val="000000"/>
          <w:spacing w:val="-2"/>
          <w:lang w:eastAsia="en-US"/>
        </w:rPr>
        <w:t>ъзстановяване на разходите по предоставените услуги.</w:t>
      </w:r>
      <w:r w:rsidR="00AC0F3B">
        <w:t xml:space="preserve"> </w:t>
      </w:r>
    </w:p>
    <w:p w:rsidR="00BC2328" w:rsidRPr="00BC2328" w:rsidRDefault="00BC2328" w:rsidP="00AC0F3B">
      <w:pPr>
        <w:ind w:firstLine="426"/>
        <w:jc w:val="both"/>
      </w:pPr>
      <w:r w:rsidRPr="00BC2328">
        <w:t>Не са необходими допълнителни финансови средства с оглед прилагането на предлагания проект за изменение и допълнение на наредбата.</w:t>
      </w:r>
    </w:p>
    <w:p w:rsidR="00AC0F3B" w:rsidRPr="00BC2328" w:rsidRDefault="00AC0F3B" w:rsidP="00AC0F3B">
      <w:pPr>
        <w:ind w:firstLine="426"/>
        <w:jc w:val="both"/>
      </w:pPr>
      <w:r>
        <w:t xml:space="preserve">Предвидените разпоредби залегнали в предложеният проект на Наредбата за изменение и допълнение ще доведат до синхронизиране с </w:t>
      </w:r>
      <w:r w:rsidR="00BC2328" w:rsidRPr="00BC2328">
        <w:tab/>
      </w:r>
      <w:r w:rsidRPr="00BC2328">
        <w:t>действащото законодателство на Република България;</w:t>
      </w:r>
      <w:r w:rsidRPr="00AC0F3B">
        <w:t xml:space="preserve"> </w:t>
      </w:r>
      <w:r w:rsidRPr="00BC2328">
        <w:t>Яснота, публичност и обективност при определяне и заплаща</w:t>
      </w:r>
      <w:r>
        <w:t xml:space="preserve">не на размера на местните такси, както и възстановяване на част </w:t>
      </w:r>
      <w:r w:rsidRPr="00BC2328">
        <w:t>от разходите на Общината по предоставяне на услугите.</w:t>
      </w:r>
    </w:p>
    <w:p w:rsidR="00BC2328" w:rsidRDefault="00BC2328" w:rsidP="00AC0F3B">
      <w:pPr>
        <w:ind w:firstLine="426"/>
        <w:jc w:val="both"/>
      </w:pPr>
      <w:r w:rsidRPr="00BC2328">
        <w:rPr>
          <w:rFonts w:eastAsia="Calibri"/>
          <w:lang w:eastAsia="en-US"/>
        </w:rPr>
        <w:t>Предлаганите изменения и допълнения на Наредбата са в пълно съответствие с европейското законодателство и спазвайки в пълнота разпоредбите и целите на националното и местно законодателство,</w:t>
      </w:r>
      <w:r w:rsidRPr="00BC2328">
        <w:t xml:space="preserve"> и е съобразен с принципите на Европейската харта за местно самоуправление.</w:t>
      </w:r>
    </w:p>
    <w:p w:rsidR="00BC2328" w:rsidRPr="007F4C8C" w:rsidRDefault="007F4C8C" w:rsidP="007F4C8C">
      <w:pPr>
        <w:ind w:firstLine="426"/>
        <w:jc w:val="both"/>
      </w:pPr>
      <w:r>
        <w:t>С оглед на горното, предлагам Добрички общински съвет да приеме следното</w:t>
      </w:r>
    </w:p>
    <w:p w:rsidR="00BC2328" w:rsidRDefault="00BC2328" w:rsidP="005828E4">
      <w:pPr>
        <w:ind w:firstLine="540"/>
        <w:jc w:val="both"/>
        <w:rPr>
          <w:lang w:bidi="bg-BG"/>
        </w:rPr>
      </w:pPr>
    </w:p>
    <w:p w:rsidR="003B6FAE" w:rsidRPr="00C76C11" w:rsidRDefault="003B6FAE" w:rsidP="00C76C11">
      <w:pPr>
        <w:ind w:left="7788" w:firstLine="708"/>
        <w:rPr>
          <w:b/>
          <w:bCs/>
          <w:shd w:val="clear" w:color="auto" w:fill="FEFEFE"/>
        </w:rPr>
      </w:pPr>
      <w:r w:rsidRPr="00DC6076">
        <w:rPr>
          <w:b/>
          <w:bCs/>
          <w:shd w:val="clear" w:color="auto" w:fill="FEFEFE"/>
        </w:rPr>
        <w:t>Проект!</w:t>
      </w:r>
    </w:p>
    <w:p w:rsidR="003B6FAE" w:rsidRDefault="003B6FAE" w:rsidP="00DC6076">
      <w:pPr>
        <w:jc w:val="center"/>
        <w:rPr>
          <w:b/>
        </w:rPr>
      </w:pPr>
      <w:r w:rsidRPr="00DC6076">
        <w:rPr>
          <w:b/>
        </w:rPr>
        <w:t>РЕШЕНИЕ:</w:t>
      </w:r>
    </w:p>
    <w:p w:rsidR="001C5904" w:rsidRDefault="001C5904" w:rsidP="00DC6076">
      <w:pPr>
        <w:jc w:val="center"/>
        <w:rPr>
          <w:b/>
        </w:rPr>
      </w:pPr>
    </w:p>
    <w:p w:rsidR="00786A0B" w:rsidRDefault="00786A0B" w:rsidP="00DC6076">
      <w:pPr>
        <w:jc w:val="center"/>
        <w:rPr>
          <w:b/>
        </w:rPr>
      </w:pPr>
    </w:p>
    <w:p w:rsidR="007F4C8C" w:rsidRDefault="001C5904" w:rsidP="00942F83">
      <w:pPr>
        <w:ind w:firstLine="567"/>
        <w:jc w:val="both"/>
      </w:pPr>
      <w:r>
        <w:t>Н</w:t>
      </w:r>
      <w:r w:rsidR="00942F83">
        <w:t>а о</w:t>
      </w:r>
      <w:r w:rsidR="007F4C8C">
        <w:t xml:space="preserve">снование чл.21, ал.2, във връзка с ал.1, </w:t>
      </w:r>
      <w:r w:rsidR="005E4E56">
        <w:t xml:space="preserve">т.7 и </w:t>
      </w:r>
      <w:r w:rsidR="007F4C8C">
        <w:t xml:space="preserve">т.8 от Закона за местното самоуправление и местната администрация </w:t>
      </w:r>
      <w:r w:rsidR="007F4C8C">
        <w:rPr>
          <w:lang w:val="en-US"/>
        </w:rPr>
        <w:t>(</w:t>
      </w:r>
      <w:r w:rsidR="007F4C8C">
        <w:t>ЗМСМА</w:t>
      </w:r>
      <w:r w:rsidR="007F4C8C">
        <w:rPr>
          <w:lang w:val="en-US"/>
        </w:rPr>
        <w:t>)</w:t>
      </w:r>
      <w:r w:rsidR="00942F83">
        <w:t xml:space="preserve"> </w:t>
      </w:r>
      <w:r w:rsidR="00931C9B">
        <w:t xml:space="preserve">и </w:t>
      </w:r>
      <w:r w:rsidR="005E4E56">
        <w:t xml:space="preserve">чл.79, във връзка с чл.76, ал.3 от </w:t>
      </w:r>
      <w:r w:rsidR="00580339">
        <w:rPr>
          <w:lang w:val="en-US"/>
        </w:rPr>
        <w:t>(</w:t>
      </w:r>
      <w:r w:rsidR="005E4E56">
        <w:t>АПК</w:t>
      </w:r>
      <w:r w:rsidR="00580339">
        <w:rPr>
          <w:lang w:val="en-US"/>
        </w:rPr>
        <w:t>)</w:t>
      </w:r>
      <w:r w:rsidR="007F4C8C">
        <w:t xml:space="preserve">, Добрички общински съвет приема </w:t>
      </w:r>
      <w:r w:rsidR="007F4C8C" w:rsidRPr="00BC2328">
        <w:t>Наредба за изменение и допълнение на Наредба № 8 за определянето и администрирането на местните такси и цени на услуги на територията на община Добричка</w:t>
      </w:r>
      <w:r w:rsidR="007F4C8C">
        <w:t xml:space="preserve"> с текст, както следва:</w:t>
      </w:r>
    </w:p>
    <w:p w:rsidR="003849CB" w:rsidRPr="00A4729C" w:rsidRDefault="003849CB" w:rsidP="003849CB">
      <w:pPr>
        <w:jc w:val="both"/>
        <w:rPr>
          <w:bCs/>
          <w:color w:val="000000"/>
        </w:rPr>
      </w:pPr>
      <w:r w:rsidRPr="00A4729C">
        <w:rPr>
          <w:b/>
          <w:bCs/>
          <w:color w:val="000000"/>
        </w:rPr>
        <w:t xml:space="preserve">§ 1. </w:t>
      </w:r>
      <w:r w:rsidRPr="00A4729C">
        <w:rPr>
          <w:bCs/>
          <w:color w:val="000000"/>
        </w:rPr>
        <w:t>В чл.4 се създава ал.3 „(</w:t>
      </w:r>
      <w:proofErr w:type="spellStart"/>
      <w:r w:rsidRPr="00A4729C">
        <w:rPr>
          <w:bCs/>
          <w:color w:val="000000"/>
        </w:rPr>
        <w:t>3</w:t>
      </w:r>
      <w:proofErr w:type="spellEnd"/>
      <w:r w:rsidRPr="00A4729C">
        <w:rPr>
          <w:bCs/>
          <w:color w:val="000000"/>
        </w:rPr>
        <w:t xml:space="preserve">) Общинският съвет приема такси в намален размер за предоставяне на административни услуги по електронен път, съгласно чл.10а от Закона за електронното управление.“ </w:t>
      </w:r>
    </w:p>
    <w:p w:rsidR="003849CB" w:rsidRPr="00A4729C" w:rsidRDefault="003849CB" w:rsidP="003849CB">
      <w:pPr>
        <w:jc w:val="both"/>
        <w:rPr>
          <w:bCs/>
          <w:color w:val="000000"/>
        </w:rPr>
      </w:pPr>
      <w:r w:rsidRPr="00A4729C">
        <w:rPr>
          <w:b/>
          <w:bCs/>
          <w:color w:val="000000"/>
        </w:rPr>
        <w:t xml:space="preserve">§ </w:t>
      </w:r>
      <w:r w:rsidRPr="00A4729C">
        <w:rPr>
          <w:b/>
          <w:bCs/>
          <w:color w:val="000000"/>
          <w:lang w:val="en-US"/>
        </w:rPr>
        <w:t>2</w:t>
      </w:r>
      <w:r w:rsidRPr="00A4729C">
        <w:rPr>
          <w:b/>
          <w:bCs/>
          <w:color w:val="000000"/>
        </w:rPr>
        <w:t xml:space="preserve">. </w:t>
      </w:r>
      <w:r w:rsidRPr="00A4729C">
        <w:rPr>
          <w:bCs/>
          <w:color w:val="000000"/>
          <w:lang w:val="en-US"/>
        </w:rPr>
        <w:t xml:space="preserve"> </w:t>
      </w:r>
      <w:proofErr w:type="gramStart"/>
      <w:r w:rsidRPr="00A4729C">
        <w:rPr>
          <w:bCs/>
          <w:color w:val="000000"/>
          <w:lang w:val="en-US"/>
        </w:rPr>
        <w:t xml:space="preserve">В </w:t>
      </w:r>
      <w:proofErr w:type="spellStart"/>
      <w:r w:rsidRPr="00A4729C">
        <w:rPr>
          <w:bCs/>
          <w:color w:val="000000"/>
          <w:lang w:val="en-US"/>
        </w:rPr>
        <w:t>чл</w:t>
      </w:r>
      <w:proofErr w:type="spellEnd"/>
      <w:r w:rsidRPr="00A4729C">
        <w:rPr>
          <w:bCs/>
          <w:color w:val="000000"/>
          <w:lang w:val="en-US"/>
        </w:rPr>
        <w:t>.</w:t>
      </w:r>
      <w:proofErr w:type="gramEnd"/>
      <w:r w:rsidRPr="00A4729C">
        <w:rPr>
          <w:bCs/>
          <w:color w:val="000000"/>
          <w:lang w:val="en-US"/>
        </w:rPr>
        <w:t xml:space="preserve"> 15</w:t>
      </w:r>
      <w:r w:rsidRPr="00A4729C">
        <w:rPr>
          <w:bCs/>
          <w:color w:val="000000"/>
        </w:rPr>
        <w:t xml:space="preserve"> се правят следните </w:t>
      </w:r>
      <w:proofErr w:type="gramStart"/>
      <w:r w:rsidRPr="00A4729C">
        <w:rPr>
          <w:bCs/>
          <w:color w:val="000000"/>
        </w:rPr>
        <w:t>изменения :</w:t>
      </w:r>
      <w:proofErr w:type="gramEnd"/>
    </w:p>
    <w:p w:rsidR="003849CB" w:rsidRPr="00A4729C" w:rsidRDefault="003849CB" w:rsidP="003849CB">
      <w:pPr>
        <w:ind w:firstLine="708"/>
        <w:jc w:val="both"/>
        <w:rPr>
          <w:bCs/>
          <w:color w:val="000000"/>
        </w:rPr>
      </w:pPr>
      <w:r w:rsidRPr="00A4729C">
        <w:rPr>
          <w:bCs/>
          <w:color w:val="000000"/>
        </w:rPr>
        <w:t xml:space="preserve">1.В </w:t>
      </w:r>
      <w:proofErr w:type="spellStart"/>
      <w:r w:rsidRPr="00A4729C">
        <w:rPr>
          <w:bCs/>
          <w:color w:val="000000"/>
          <w:lang w:val="en-US"/>
        </w:rPr>
        <w:t>ал</w:t>
      </w:r>
      <w:proofErr w:type="spellEnd"/>
      <w:r w:rsidRPr="00A4729C">
        <w:rPr>
          <w:bCs/>
          <w:color w:val="000000"/>
          <w:lang w:val="en-US"/>
        </w:rPr>
        <w:t xml:space="preserve">. 1 </w:t>
      </w:r>
      <w:proofErr w:type="spellStart"/>
      <w:r w:rsidRPr="00A4729C">
        <w:rPr>
          <w:bCs/>
          <w:color w:val="000000"/>
          <w:lang w:val="en-US"/>
        </w:rPr>
        <w:t>думата</w:t>
      </w:r>
      <w:proofErr w:type="spellEnd"/>
      <w:r w:rsidRPr="00A4729C">
        <w:rPr>
          <w:bCs/>
          <w:color w:val="000000"/>
          <w:lang w:val="en-US"/>
        </w:rPr>
        <w:t xml:space="preserve"> „</w:t>
      </w:r>
      <w:proofErr w:type="spellStart"/>
      <w:r w:rsidRPr="00A4729C">
        <w:rPr>
          <w:bCs/>
          <w:color w:val="000000"/>
          <w:lang w:val="en-US"/>
        </w:rPr>
        <w:t>таксите</w:t>
      </w:r>
      <w:proofErr w:type="spellEnd"/>
      <w:proofErr w:type="gramStart"/>
      <w:r w:rsidRPr="00A4729C">
        <w:rPr>
          <w:bCs/>
          <w:color w:val="000000"/>
          <w:lang w:val="en-US"/>
        </w:rPr>
        <w:t xml:space="preserve">“ </w:t>
      </w:r>
      <w:proofErr w:type="spellStart"/>
      <w:r w:rsidRPr="00A4729C">
        <w:rPr>
          <w:bCs/>
          <w:color w:val="000000"/>
          <w:lang w:val="en-US"/>
        </w:rPr>
        <w:t>се</w:t>
      </w:r>
      <w:proofErr w:type="spellEnd"/>
      <w:proofErr w:type="gramEnd"/>
      <w:r w:rsidRPr="00A4729C">
        <w:rPr>
          <w:bCs/>
          <w:color w:val="000000"/>
          <w:lang w:val="en-US"/>
        </w:rPr>
        <w:t xml:space="preserve"> </w:t>
      </w:r>
      <w:proofErr w:type="spellStart"/>
      <w:r w:rsidRPr="00A4729C">
        <w:rPr>
          <w:bCs/>
          <w:color w:val="000000"/>
          <w:lang w:val="en-US"/>
        </w:rPr>
        <w:t>заменя</w:t>
      </w:r>
      <w:proofErr w:type="spellEnd"/>
      <w:r w:rsidRPr="00A4729C">
        <w:rPr>
          <w:bCs/>
          <w:color w:val="000000"/>
          <w:lang w:val="en-US"/>
        </w:rPr>
        <w:t xml:space="preserve"> с „</w:t>
      </w:r>
      <w:proofErr w:type="spellStart"/>
      <w:r w:rsidRPr="00A4729C">
        <w:rPr>
          <w:bCs/>
          <w:color w:val="000000"/>
          <w:lang w:val="en-US"/>
        </w:rPr>
        <w:t>таксата</w:t>
      </w:r>
      <w:proofErr w:type="spellEnd"/>
      <w:r w:rsidRPr="00A4729C">
        <w:rPr>
          <w:bCs/>
          <w:color w:val="000000"/>
          <w:lang w:val="en-US"/>
        </w:rPr>
        <w:t>“</w:t>
      </w:r>
      <w:r w:rsidRPr="00A4729C">
        <w:rPr>
          <w:bCs/>
          <w:color w:val="000000"/>
        </w:rPr>
        <w:t>;</w:t>
      </w:r>
    </w:p>
    <w:p w:rsidR="003849CB" w:rsidRPr="00A4729C" w:rsidRDefault="003849CB" w:rsidP="003849CB">
      <w:pPr>
        <w:ind w:firstLine="708"/>
        <w:jc w:val="both"/>
        <w:rPr>
          <w:bCs/>
          <w:color w:val="000000"/>
          <w:lang w:val="en-US"/>
        </w:rPr>
      </w:pPr>
      <w:r w:rsidRPr="00A4729C">
        <w:rPr>
          <w:bCs/>
          <w:color w:val="000000"/>
        </w:rPr>
        <w:t>2.А</w:t>
      </w:r>
      <w:r w:rsidRPr="00A4729C">
        <w:rPr>
          <w:bCs/>
          <w:color w:val="000000"/>
          <w:lang w:val="en-US"/>
        </w:rPr>
        <w:t xml:space="preserve">л. 7 </w:t>
      </w:r>
      <w:proofErr w:type="spellStart"/>
      <w:r w:rsidRPr="00A4729C">
        <w:rPr>
          <w:bCs/>
          <w:color w:val="000000"/>
          <w:lang w:val="en-US"/>
        </w:rPr>
        <w:t>се</w:t>
      </w:r>
      <w:proofErr w:type="spellEnd"/>
      <w:r w:rsidRPr="00A4729C">
        <w:rPr>
          <w:bCs/>
          <w:color w:val="000000"/>
          <w:lang w:val="en-US"/>
        </w:rPr>
        <w:t xml:space="preserve"> </w:t>
      </w:r>
      <w:proofErr w:type="spellStart"/>
      <w:r w:rsidRPr="00A4729C">
        <w:rPr>
          <w:bCs/>
          <w:color w:val="000000"/>
          <w:lang w:val="en-US"/>
        </w:rPr>
        <w:t>изменя</w:t>
      </w:r>
      <w:proofErr w:type="spellEnd"/>
      <w:r w:rsidRPr="00A4729C">
        <w:rPr>
          <w:bCs/>
          <w:color w:val="000000"/>
          <w:lang w:val="en-US"/>
        </w:rPr>
        <w:t xml:space="preserve"> </w:t>
      </w:r>
      <w:proofErr w:type="spellStart"/>
      <w:r w:rsidRPr="00A4729C">
        <w:rPr>
          <w:bCs/>
          <w:color w:val="000000"/>
          <w:lang w:val="en-US"/>
        </w:rPr>
        <w:t>така</w:t>
      </w:r>
      <w:proofErr w:type="spellEnd"/>
      <w:r w:rsidRPr="00A4729C">
        <w:rPr>
          <w:bCs/>
          <w:color w:val="000000"/>
          <w:lang w:val="en-US"/>
        </w:rPr>
        <w:t>:</w:t>
      </w:r>
      <w:r w:rsidRPr="00A4729C">
        <w:rPr>
          <w:bCs/>
          <w:color w:val="000000"/>
        </w:rPr>
        <w:t xml:space="preserve"> </w:t>
      </w:r>
      <w:proofErr w:type="gramStart"/>
      <w:r w:rsidRPr="00A4729C">
        <w:rPr>
          <w:bCs/>
          <w:color w:val="000000"/>
          <w:lang w:val="en-US"/>
        </w:rPr>
        <w:t>„(</w:t>
      </w:r>
      <w:proofErr w:type="gramEnd"/>
      <w:r w:rsidRPr="00A4729C">
        <w:rPr>
          <w:bCs/>
          <w:color w:val="000000"/>
          <w:lang w:val="en-US"/>
        </w:rPr>
        <w:t xml:space="preserve">7) </w:t>
      </w:r>
      <w:proofErr w:type="spellStart"/>
      <w:r w:rsidRPr="00A4729C">
        <w:rPr>
          <w:bCs/>
          <w:color w:val="000000"/>
          <w:lang w:val="en-US"/>
        </w:rPr>
        <w:t>Не</w:t>
      </w:r>
      <w:proofErr w:type="spellEnd"/>
      <w:r w:rsidRPr="00A4729C">
        <w:rPr>
          <w:bCs/>
          <w:color w:val="000000"/>
          <w:lang w:val="en-US"/>
        </w:rPr>
        <w:t xml:space="preserve"> </w:t>
      </w:r>
      <w:proofErr w:type="spellStart"/>
      <w:r w:rsidRPr="00A4729C">
        <w:rPr>
          <w:bCs/>
          <w:color w:val="000000"/>
          <w:lang w:val="en-US"/>
        </w:rPr>
        <w:t>се</w:t>
      </w:r>
      <w:proofErr w:type="spellEnd"/>
      <w:r w:rsidRPr="00A4729C">
        <w:rPr>
          <w:bCs/>
          <w:color w:val="000000"/>
          <w:lang w:val="en-US"/>
        </w:rPr>
        <w:t xml:space="preserve"> </w:t>
      </w:r>
      <w:proofErr w:type="spellStart"/>
      <w:r w:rsidRPr="00A4729C">
        <w:rPr>
          <w:bCs/>
          <w:color w:val="000000"/>
          <w:lang w:val="en-US"/>
        </w:rPr>
        <w:t>събира</w:t>
      </w:r>
      <w:proofErr w:type="spellEnd"/>
      <w:r w:rsidRPr="00A4729C">
        <w:rPr>
          <w:bCs/>
          <w:color w:val="000000"/>
          <w:lang w:val="en-US"/>
        </w:rPr>
        <w:t xml:space="preserve"> </w:t>
      </w:r>
      <w:proofErr w:type="spellStart"/>
      <w:r w:rsidRPr="00A4729C">
        <w:rPr>
          <w:bCs/>
          <w:color w:val="000000"/>
          <w:lang w:val="en-US"/>
        </w:rPr>
        <w:t>такса</w:t>
      </w:r>
      <w:proofErr w:type="spellEnd"/>
      <w:r w:rsidRPr="00A4729C">
        <w:rPr>
          <w:bCs/>
          <w:color w:val="000000"/>
          <w:lang w:val="en-US"/>
        </w:rPr>
        <w:t xml:space="preserve"> </w:t>
      </w:r>
      <w:proofErr w:type="spellStart"/>
      <w:r w:rsidRPr="00A4729C">
        <w:rPr>
          <w:bCs/>
          <w:color w:val="000000"/>
          <w:lang w:val="en-US"/>
        </w:rPr>
        <w:t>за</w:t>
      </w:r>
      <w:proofErr w:type="spellEnd"/>
      <w:r w:rsidRPr="00A4729C">
        <w:rPr>
          <w:bCs/>
          <w:color w:val="000000"/>
          <w:lang w:val="en-US"/>
        </w:rPr>
        <w:t xml:space="preserve"> </w:t>
      </w:r>
      <w:proofErr w:type="spellStart"/>
      <w:r w:rsidRPr="00A4729C">
        <w:rPr>
          <w:bCs/>
          <w:color w:val="000000"/>
          <w:lang w:val="en-US"/>
        </w:rPr>
        <w:t>сметосъбиране</w:t>
      </w:r>
      <w:proofErr w:type="spellEnd"/>
      <w:r w:rsidRPr="00A4729C">
        <w:rPr>
          <w:bCs/>
          <w:color w:val="000000"/>
          <w:lang w:val="en-US"/>
        </w:rPr>
        <w:t xml:space="preserve"> и </w:t>
      </w:r>
      <w:proofErr w:type="spellStart"/>
      <w:r w:rsidRPr="00A4729C">
        <w:rPr>
          <w:bCs/>
          <w:color w:val="000000"/>
          <w:lang w:val="en-US"/>
        </w:rPr>
        <w:t>сметоизвозване</w:t>
      </w:r>
      <w:proofErr w:type="spellEnd"/>
      <w:r w:rsidRPr="00A4729C">
        <w:rPr>
          <w:bCs/>
          <w:color w:val="000000"/>
          <w:lang w:val="en-US"/>
        </w:rPr>
        <w:t xml:space="preserve"> </w:t>
      </w:r>
      <w:proofErr w:type="spellStart"/>
      <w:r w:rsidRPr="00A4729C">
        <w:rPr>
          <w:bCs/>
          <w:color w:val="000000"/>
          <w:lang w:val="en-US"/>
        </w:rPr>
        <w:t>за</w:t>
      </w:r>
      <w:proofErr w:type="spellEnd"/>
      <w:r w:rsidRPr="00A4729C">
        <w:rPr>
          <w:bCs/>
          <w:color w:val="000000"/>
          <w:lang w:val="en-US"/>
        </w:rPr>
        <w:t xml:space="preserve"> </w:t>
      </w:r>
      <w:proofErr w:type="spellStart"/>
      <w:r w:rsidRPr="00A4729C">
        <w:rPr>
          <w:bCs/>
          <w:color w:val="000000"/>
          <w:lang w:val="en-US"/>
        </w:rPr>
        <w:t>имоти</w:t>
      </w:r>
      <w:proofErr w:type="spellEnd"/>
      <w:r w:rsidRPr="00A4729C">
        <w:rPr>
          <w:bCs/>
          <w:color w:val="000000"/>
          <w:lang w:val="en-US"/>
        </w:rPr>
        <w:t xml:space="preserve">, </w:t>
      </w:r>
      <w:proofErr w:type="spellStart"/>
      <w:r w:rsidRPr="00A4729C">
        <w:rPr>
          <w:bCs/>
          <w:color w:val="000000"/>
          <w:lang w:val="en-US"/>
        </w:rPr>
        <w:t>които</w:t>
      </w:r>
      <w:proofErr w:type="spellEnd"/>
      <w:r w:rsidRPr="00A4729C">
        <w:rPr>
          <w:bCs/>
          <w:color w:val="000000"/>
          <w:lang w:val="en-US"/>
        </w:rPr>
        <w:t xml:space="preserve"> </w:t>
      </w:r>
      <w:proofErr w:type="spellStart"/>
      <w:r w:rsidRPr="00A4729C">
        <w:rPr>
          <w:bCs/>
          <w:color w:val="000000"/>
          <w:lang w:val="en-US"/>
        </w:rPr>
        <w:t>няма</w:t>
      </w:r>
      <w:proofErr w:type="spellEnd"/>
      <w:r w:rsidRPr="00A4729C">
        <w:rPr>
          <w:bCs/>
          <w:color w:val="000000"/>
          <w:lang w:val="en-US"/>
        </w:rPr>
        <w:t xml:space="preserve"> </w:t>
      </w:r>
      <w:proofErr w:type="spellStart"/>
      <w:r w:rsidRPr="00A4729C">
        <w:rPr>
          <w:bCs/>
          <w:color w:val="000000"/>
          <w:lang w:val="en-US"/>
        </w:rPr>
        <w:t>да</w:t>
      </w:r>
      <w:proofErr w:type="spellEnd"/>
      <w:r w:rsidRPr="00A4729C">
        <w:rPr>
          <w:bCs/>
          <w:color w:val="000000"/>
          <w:lang w:val="en-US"/>
        </w:rPr>
        <w:t xml:space="preserve"> </w:t>
      </w:r>
      <w:proofErr w:type="spellStart"/>
      <w:r w:rsidRPr="00A4729C">
        <w:rPr>
          <w:bCs/>
          <w:color w:val="000000"/>
          <w:lang w:val="en-US"/>
        </w:rPr>
        <w:t>се</w:t>
      </w:r>
      <w:proofErr w:type="spellEnd"/>
      <w:r w:rsidRPr="00A4729C">
        <w:rPr>
          <w:bCs/>
          <w:color w:val="000000"/>
          <w:lang w:val="en-US"/>
        </w:rPr>
        <w:t xml:space="preserve"> </w:t>
      </w:r>
      <w:proofErr w:type="spellStart"/>
      <w:r w:rsidRPr="00A4729C">
        <w:rPr>
          <w:bCs/>
          <w:color w:val="000000"/>
          <w:lang w:val="en-US"/>
        </w:rPr>
        <w:t>ползват</w:t>
      </w:r>
      <w:proofErr w:type="spellEnd"/>
      <w:r w:rsidRPr="00A4729C">
        <w:rPr>
          <w:bCs/>
          <w:color w:val="000000"/>
          <w:lang w:val="en-US"/>
        </w:rPr>
        <w:t xml:space="preserve"> </w:t>
      </w:r>
      <w:proofErr w:type="spellStart"/>
      <w:r w:rsidRPr="00A4729C">
        <w:rPr>
          <w:bCs/>
          <w:color w:val="000000"/>
          <w:lang w:val="en-US"/>
        </w:rPr>
        <w:t>през</w:t>
      </w:r>
      <w:proofErr w:type="spellEnd"/>
      <w:r w:rsidRPr="00A4729C">
        <w:rPr>
          <w:bCs/>
          <w:color w:val="000000"/>
          <w:lang w:val="en-US"/>
        </w:rPr>
        <w:t xml:space="preserve"> </w:t>
      </w:r>
      <w:proofErr w:type="spellStart"/>
      <w:r w:rsidRPr="00A4729C">
        <w:rPr>
          <w:bCs/>
          <w:color w:val="000000"/>
          <w:lang w:val="en-US"/>
        </w:rPr>
        <w:t>цялата</w:t>
      </w:r>
      <w:proofErr w:type="spellEnd"/>
      <w:r w:rsidRPr="00A4729C">
        <w:rPr>
          <w:bCs/>
          <w:color w:val="000000"/>
          <w:lang w:val="en-US"/>
        </w:rPr>
        <w:t xml:space="preserve"> </w:t>
      </w:r>
      <w:proofErr w:type="spellStart"/>
      <w:r w:rsidRPr="00A4729C">
        <w:rPr>
          <w:bCs/>
          <w:color w:val="000000"/>
          <w:lang w:val="en-US"/>
        </w:rPr>
        <w:t>година</w:t>
      </w:r>
      <w:proofErr w:type="spellEnd"/>
      <w:r w:rsidRPr="00A4729C">
        <w:rPr>
          <w:bCs/>
          <w:color w:val="000000"/>
          <w:lang w:val="en-US"/>
        </w:rPr>
        <w:t xml:space="preserve"> </w:t>
      </w:r>
      <w:proofErr w:type="spellStart"/>
      <w:r w:rsidRPr="00A4729C">
        <w:rPr>
          <w:bCs/>
          <w:color w:val="000000"/>
          <w:lang w:val="en-US"/>
        </w:rPr>
        <w:t>при</w:t>
      </w:r>
      <w:proofErr w:type="spellEnd"/>
      <w:r w:rsidRPr="00A4729C">
        <w:rPr>
          <w:bCs/>
          <w:color w:val="000000"/>
          <w:lang w:val="en-US"/>
        </w:rPr>
        <w:t xml:space="preserve"> </w:t>
      </w:r>
      <w:proofErr w:type="spellStart"/>
      <w:r w:rsidRPr="00A4729C">
        <w:rPr>
          <w:bCs/>
          <w:color w:val="000000"/>
          <w:lang w:val="en-US"/>
        </w:rPr>
        <w:t>подадена</w:t>
      </w:r>
      <w:proofErr w:type="spellEnd"/>
      <w:r w:rsidRPr="00A4729C">
        <w:rPr>
          <w:bCs/>
          <w:color w:val="000000"/>
          <w:lang w:val="en-US"/>
        </w:rPr>
        <w:t xml:space="preserve"> </w:t>
      </w:r>
      <w:proofErr w:type="spellStart"/>
      <w:r w:rsidRPr="00A4729C">
        <w:rPr>
          <w:bCs/>
          <w:color w:val="000000"/>
          <w:lang w:val="en-US"/>
        </w:rPr>
        <w:t>декларация</w:t>
      </w:r>
      <w:proofErr w:type="spellEnd"/>
      <w:r w:rsidRPr="00A4729C">
        <w:rPr>
          <w:bCs/>
          <w:color w:val="000000"/>
          <w:lang w:val="en-US"/>
        </w:rPr>
        <w:t xml:space="preserve"> </w:t>
      </w:r>
      <w:proofErr w:type="spellStart"/>
      <w:r w:rsidRPr="00A4729C">
        <w:rPr>
          <w:bCs/>
          <w:color w:val="000000"/>
          <w:lang w:val="en-US"/>
        </w:rPr>
        <w:t>по</w:t>
      </w:r>
      <w:proofErr w:type="spellEnd"/>
      <w:r w:rsidRPr="00A4729C">
        <w:rPr>
          <w:bCs/>
          <w:color w:val="000000"/>
          <w:lang w:val="en-US"/>
        </w:rPr>
        <w:t xml:space="preserve"> </w:t>
      </w:r>
      <w:proofErr w:type="spellStart"/>
      <w:r w:rsidRPr="00A4729C">
        <w:rPr>
          <w:bCs/>
          <w:color w:val="000000"/>
          <w:lang w:val="en-US"/>
        </w:rPr>
        <w:t>ал</w:t>
      </w:r>
      <w:proofErr w:type="spellEnd"/>
      <w:r w:rsidRPr="00A4729C">
        <w:rPr>
          <w:bCs/>
          <w:color w:val="000000"/>
          <w:lang w:val="en-US"/>
        </w:rPr>
        <w:t xml:space="preserve">. </w:t>
      </w:r>
      <w:proofErr w:type="gramStart"/>
      <w:r w:rsidRPr="00A4729C">
        <w:rPr>
          <w:bCs/>
          <w:color w:val="000000"/>
          <w:lang w:val="en-US"/>
        </w:rPr>
        <w:t xml:space="preserve">6, </w:t>
      </w:r>
      <w:proofErr w:type="spellStart"/>
      <w:r w:rsidRPr="00A4729C">
        <w:rPr>
          <w:bCs/>
          <w:color w:val="000000"/>
          <w:lang w:val="en-US"/>
        </w:rPr>
        <w:t>като</w:t>
      </w:r>
      <w:proofErr w:type="spellEnd"/>
      <w:r w:rsidRPr="00A4729C">
        <w:rPr>
          <w:bCs/>
          <w:color w:val="000000"/>
          <w:lang w:val="en-US"/>
        </w:rPr>
        <w:t xml:space="preserve"> </w:t>
      </w:r>
      <w:proofErr w:type="spellStart"/>
      <w:r w:rsidRPr="00A4729C">
        <w:rPr>
          <w:bCs/>
          <w:color w:val="000000"/>
          <w:lang w:val="en-US"/>
        </w:rPr>
        <w:t>същите</w:t>
      </w:r>
      <w:proofErr w:type="spellEnd"/>
      <w:r w:rsidRPr="00A4729C">
        <w:rPr>
          <w:bCs/>
          <w:color w:val="000000"/>
          <w:lang w:val="en-US"/>
        </w:rPr>
        <w:t xml:space="preserve"> </w:t>
      </w:r>
      <w:proofErr w:type="spellStart"/>
      <w:r w:rsidRPr="00A4729C">
        <w:rPr>
          <w:bCs/>
          <w:color w:val="000000"/>
          <w:lang w:val="en-US"/>
        </w:rPr>
        <w:t>заплащат</w:t>
      </w:r>
      <w:proofErr w:type="spellEnd"/>
      <w:r w:rsidRPr="00A4729C">
        <w:rPr>
          <w:bCs/>
          <w:color w:val="000000"/>
          <w:lang w:val="en-US"/>
        </w:rPr>
        <w:t xml:space="preserve"> </w:t>
      </w:r>
      <w:proofErr w:type="spellStart"/>
      <w:r w:rsidRPr="00A4729C">
        <w:rPr>
          <w:bCs/>
          <w:color w:val="000000"/>
          <w:lang w:val="en-US"/>
        </w:rPr>
        <w:t>такса</w:t>
      </w:r>
      <w:proofErr w:type="spellEnd"/>
      <w:r w:rsidRPr="00A4729C">
        <w:rPr>
          <w:bCs/>
          <w:color w:val="000000"/>
          <w:lang w:val="en-US"/>
        </w:rPr>
        <w:t xml:space="preserve">, </w:t>
      </w:r>
      <w:proofErr w:type="spellStart"/>
      <w:r w:rsidRPr="00A4729C">
        <w:rPr>
          <w:bCs/>
          <w:color w:val="000000"/>
          <w:lang w:val="en-US"/>
        </w:rPr>
        <w:t>определена</w:t>
      </w:r>
      <w:proofErr w:type="spellEnd"/>
      <w:r w:rsidRPr="00A4729C">
        <w:rPr>
          <w:bCs/>
          <w:color w:val="000000"/>
          <w:lang w:val="en-US"/>
        </w:rPr>
        <w:t xml:space="preserve"> </w:t>
      </w:r>
      <w:proofErr w:type="spellStart"/>
      <w:r w:rsidRPr="00A4729C">
        <w:rPr>
          <w:bCs/>
          <w:color w:val="000000"/>
          <w:lang w:val="en-US"/>
        </w:rPr>
        <w:t>за</w:t>
      </w:r>
      <w:proofErr w:type="spellEnd"/>
      <w:r w:rsidRPr="00A4729C">
        <w:rPr>
          <w:bCs/>
          <w:color w:val="000000"/>
          <w:lang w:val="en-US"/>
        </w:rPr>
        <w:t xml:space="preserve"> </w:t>
      </w:r>
      <w:proofErr w:type="spellStart"/>
      <w:r w:rsidRPr="00A4729C">
        <w:rPr>
          <w:bCs/>
          <w:color w:val="000000"/>
          <w:lang w:val="en-US"/>
        </w:rPr>
        <w:t>поддържане</w:t>
      </w:r>
      <w:proofErr w:type="spellEnd"/>
      <w:r w:rsidRPr="00A4729C">
        <w:rPr>
          <w:bCs/>
          <w:color w:val="000000"/>
          <w:lang w:val="en-US"/>
        </w:rPr>
        <w:t xml:space="preserve"> </w:t>
      </w:r>
      <w:proofErr w:type="spellStart"/>
      <w:r w:rsidRPr="00A4729C">
        <w:rPr>
          <w:bCs/>
          <w:color w:val="000000"/>
          <w:lang w:val="en-US"/>
        </w:rPr>
        <w:t>чистотата</w:t>
      </w:r>
      <w:proofErr w:type="spellEnd"/>
      <w:r w:rsidRPr="00A4729C">
        <w:rPr>
          <w:bCs/>
          <w:color w:val="000000"/>
          <w:lang w:val="en-US"/>
        </w:rPr>
        <w:t xml:space="preserve"> </w:t>
      </w:r>
      <w:proofErr w:type="spellStart"/>
      <w:r w:rsidRPr="00A4729C">
        <w:rPr>
          <w:bCs/>
          <w:color w:val="000000"/>
          <w:lang w:val="en-US"/>
        </w:rPr>
        <w:t>на</w:t>
      </w:r>
      <w:proofErr w:type="spellEnd"/>
      <w:r w:rsidRPr="00A4729C">
        <w:rPr>
          <w:bCs/>
          <w:color w:val="000000"/>
          <w:lang w:val="en-US"/>
        </w:rPr>
        <w:t xml:space="preserve"> </w:t>
      </w:r>
      <w:proofErr w:type="spellStart"/>
      <w:r w:rsidRPr="00A4729C">
        <w:rPr>
          <w:bCs/>
          <w:color w:val="000000"/>
          <w:lang w:val="en-US"/>
        </w:rPr>
        <w:t>териториите</w:t>
      </w:r>
      <w:proofErr w:type="spellEnd"/>
      <w:r w:rsidRPr="00A4729C">
        <w:rPr>
          <w:bCs/>
          <w:color w:val="000000"/>
          <w:lang w:val="en-US"/>
        </w:rPr>
        <w:t xml:space="preserve"> </w:t>
      </w:r>
      <w:proofErr w:type="spellStart"/>
      <w:r w:rsidRPr="00A4729C">
        <w:rPr>
          <w:bCs/>
          <w:color w:val="000000"/>
          <w:lang w:val="en-US"/>
        </w:rPr>
        <w:t>за</w:t>
      </w:r>
      <w:proofErr w:type="spellEnd"/>
      <w:r w:rsidRPr="00A4729C">
        <w:rPr>
          <w:bCs/>
          <w:color w:val="000000"/>
          <w:lang w:val="en-US"/>
        </w:rPr>
        <w:t xml:space="preserve"> </w:t>
      </w:r>
      <w:proofErr w:type="spellStart"/>
      <w:r w:rsidRPr="00A4729C">
        <w:rPr>
          <w:bCs/>
          <w:color w:val="000000"/>
          <w:lang w:val="en-US"/>
        </w:rPr>
        <w:t>обществено</w:t>
      </w:r>
      <w:proofErr w:type="spellEnd"/>
      <w:r w:rsidRPr="00A4729C">
        <w:rPr>
          <w:bCs/>
          <w:color w:val="000000"/>
          <w:lang w:val="en-US"/>
        </w:rPr>
        <w:t xml:space="preserve"> </w:t>
      </w:r>
      <w:proofErr w:type="spellStart"/>
      <w:r w:rsidRPr="00A4729C">
        <w:rPr>
          <w:bCs/>
          <w:color w:val="000000"/>
          <w:lang w:val="en-US"/>
        </w:rPr>
        <w:t>ползване</w:t>
      </w:r>
      <w:proofErr w:type="spellEnd"/>
      <w:r w:rsidRPr="00A4729C">
        <w:rPr>
          <w:bCs/>
          <w:color w:val="000000"/>
          <w:lang w:val="en-US"/>
        </w:rPr>
        <w:t xml:space="preserve"> и </w:t>
      </w:r>
      <w:proofErr w:type="spellStart"/>
      <w:r w:rsidRPr="00A4729C">
        <w:rPr>
          <w:bCs/>
          <w:color w:val="000000"/>
          <w:lang w:val="en-US"/>
        </w:rPr>
        <w:t>такса</w:t>
      </w:r>
      <w:proofErr w:type="spellEnd"/>
      <w:r w:rsidRPr="00A4729C">
        <w:rPr>
          <w:bCs/>
          <w:color w:val="000000"/>
          <w:lang w:val="en-US"/>
        </w:rPr>
        <w:t xml:space="preserve"> </w:t>
      </w:r>
      <w:proofErr w:type="spellStart"/>
      <w:r w:rsidRPr="00A4729C">
        <w:rPr>
          <w:bCs/>
          <w:color w:val="000000"/>
          <w:lang w:val="en-US"/>
        </w:rPr>
        <w:t>за</w:t>
      </w:r>
      <w:proofErr w:type="spellEnd"/>
      <w:r w:rsidRPr="00A4729C">
        <w:rPr>
          <w:bCs/>
          <w:color w:val="000000"/>
          <w:lang w:val="en-US"/>
        </w:rPr>
        <w:t xml:space="preserve"> </w:t>
      </w:r>
      <w:proofErr w:type="spellStart"/>
      <w:r w:rsidRPr="00A4729C">
        <w:rPr>
          <w:bCs/>
          <w:color w:val="000000"/>
          <w:lang w:val="en-US"/>
        </w:rPr>
        <w:t>обезвреждане</w:t>
      </w:r>
      <w:proofErr w:type="spellEnd"/>
      <w:r w:rsidRPr="00A4729C">
        <w:rPr>
          <w:bCs/>
          <w:color w:val="000000"/>
          <w:lang w:val="en-US"/>
        </w:rPr>
        <w:t xml:space="preserve"> </w:t>
      </w:r>
      <w:proofErr w:type="spellStart"/>
      <w:r w:rsidRPr="00A4729C">
        <w:rPr>
          <w:bCs/>
          <w:color w:val="000000"/>
          <w:lang w:val="en-US"/>
        </w:rPr>
        <w:t>на</w:t>
      </w:r>
      <w:proofErr w:type="spellEnd"/>
      <w:r w:rsidRPr="00A4729C">
        <w:rPr>
          <w:bCs/>
          <w:color w:val="000000"/>
          <w:lang w:val="en-US"/>
        </w:rPr>
        <w:t xml:space="preserve"> </w:t>
      </w:r>
      <w:proofErr w:type="spellStart"/>
      <w:r w:rsidRPr="00A4729C">
        <w:rPr>
          <w:bCs/>
          <w:color w:val="000000"/>
          <w:lang w:val="en-US"/>
        </w:rPr>
        <w:t>битови</w:t>
      </w:r>
      <w:proofErr w:type="spellEnd"/>
      <w:r w:rsidRPr="00A4729C">
        <w:rPr>
          <w:bCs/>
          <w:color w:val="000000"/>
          <w:lang w:val="en-US"/>
        </w:rPr>
        <w:t xml:space="preserve"> </w:t>
      </w:r>
      <w:proofErr w:type="spellStart"/>
      <w:r w:rsidRPr="00A4729C">
        <w:rPr>
          <w:bCs/>
          <w:color w:val="000000"/>
          <w:lang w:val="en-US"/>
        </w:rPr>
        <w:t>отпадъци</w:t>
      </w:r>
      <w:proofErr w:type="spellEnd"/>
      <w:r w:rsidRPr="00A4729C">
        <w:rPr>
          <w:bCs/>
          <w:color w:val="000000"/>
          <w:lang w:val="en-US"/>
        </w:rPr>
        <w:t xml:space="preserve"> в </w:t>
      </w:r>
      <w:proofErr w:type="spellStart"/>
      <w:r w:rsidRPr="00A4729C">
        <w:rPr>
          <w:bCs/>
          <w:color w:val="000000"/>
          <w:lang w:val="en-US"/>
        </w:rPr>
        <w:t>депа</w:t>
      </w:r>
      <w:proofErr w:type="spellEnd"/>
      <w:r w:rsidRPr="00A4729C">
        <w:rPr>
          <w:bCs/>
          <w:color w:val="000000"/>
          <w:lang w:val="en-US"/>
        </w:rPr>
        <w:t xml:space="preserve"> </w:t>
      </w:r>
      <w:proofErr w:type="spellStart"/>
      <w:r w:rsidRPr="00A4729C">
        <w:rPr>
          <w:bCs/>
          <w:color w:val="000000"/>
          <w:lang w:val="en-US"/>
        </w:rPr>
        <w:t>или</w:t>
      </w:r>
      <w:proofErr w:type="spellEnd"/>
      <w:r w:rsidRPr="00A4729C">
        <w:rPr>
          <w:bCs/>
          <w:color w:val="000000"/>
          <w:lang w:val="en-US"/>
        </w:rPr>
        <w:t xml:space="preserve"> </w:t>
      </w:r>
      <w:proofErr w:type="spellStart"/>
      <w:r w:rsidRPr="00A4729C">
        <w:rPr>
          <w:bCs/>
          <w:color w:val="000000"/>
          <w:lang w:val="en-US"/>
        </w:rPr>
        <w:t>други</w:t>
      </w:r>
      <w:proofErr w:type="spellEnd"/>
      <w:r w:rsidRPr="00A4729C">
        <w:rPr>
          <w:bCs/>
          <w:color w:val="000000"/>
          <w:lang w:val="en-US"/>
        </w:rPr>
        <w:t xml:space="preserve"> </w:t>
      </w:r>
      <w:proofErr w:type="spellStart"/>
      <w:r w:rsidRPr="00A4729C">
        <w:rPr>
          <w:bCs/>
          <w:color w:val="000000"/>
          <w:lang w:val="en-US"/>
        </w:rPr>
        <w:t>съоръжения</w:t>
      </w:r>
      <w:proofErr w:type="spellEnd"/>
      <w:r w:rsidRPr="00A4729C">
        <w:rPr>
          <w:bCs/>
          <w:color w:val="000000"/>
          <w:lang w:val="en-US"/>
        </w:rPr>
        <w:t>“.</w:t>
      </w:r>
      <w:proofErr w:type="gramEnd"/>
    </w:p>
    <w:p w:rsidR="003849CB" w:rsidRPr="00A4729C" w:rsidRDefault="003849CB" w:rsidP="003849CB">
      <w:pPr>
        <w:jc w:val="both"/>
        <w:rPr>
          <w:bCs/>
          <w:color w:val="000000"/>
        </w:rPr>
      </w:pPr>
      <w:r w:rsidRPr="00A4729C">
        <w:rPr>
          <w:b/>
          <w:bCs/>
          <w:color w:val="000000"/>
          <w:lang w:val="en-US"/>
        </w:rPr>
        <w:t>§ 3.</w:t>
      </w:r>
      <w:r w:rsidRPr="00A4729C">
        <w:rPr>
          <w:bCs/>
          <w:color w:val="000000"/>
          <w:lang w:val="en-US"/>
        </w:rPr>
        <w:t xml:space="preserve"> </w:t>
      </w:r>
      <w:proofErr w:type="gramStart"/>
      <w:r w:rsidRPr="00A4729C">
        <w:rPr>
          <w:bCs/>
          <w:color w:val="000000"/>
          <w:lang w:val="en-US"/>
        </w:rPr>
        <w:t xml:space="preserve">В </w:t>
      </w:r>
      <w:proofErr w:type="spellStart"/>
      <w:r w:rsidRPr="00A4729C">
        <w:rPr>
          <w:bCs/>
          <w:color w:val="000000"/>
          <w:lang w:val="en-US"/>
        </w:rPr>
        <w:t>чл</w:t>
      </w:r>
      <w:proofErr w:type="spellEnd"/>
      <w:r w:rsidRPr="00A4729C">
        <w:rPr>
          <w:bCs/>
          <w:color w:val="000000"/>
          <w:lang w:val="en-US"/>
        </w:rPr>
        <w:t>.</w:t>
      </w:r>
      <w:proofErr w:type="gramEnd"/>
      <w:r w:rsidRPr="00A4729C">
        <w:rPr>
          <w:bCs/>
          <w:color w:val="000000"/>
          <w:lang w:val="en-US"/>
        </w:rPr>
        <w:t xml:space="preserve"> 18</w:t>
      </w:r>
      <w:r w:rsidRPr="00A4729C">
        <w:rPr>
          <w:bCs/>
          <w:color w:val="000000"/>
        </w:rPr>
        <w:t>,</w:t>
      </w:r>
      <w:r w:rsidRPr="00A4729C">
        <w:rPr>
          <w:bCs/>
          <w:color w:val="000000"/>
          <w:lang w:val="en-US"/>
        </w:rPr>
        <w:t xml:space="preserve"> </w:t>
      </w:r>
      <w:r w:rsidRPr="00A4729C">
        <w:rPr>
          <w:bCs/>
          <w:color w:val="000000"/>
        </w:rPr>
        <w:t xml:space="preserve">се правят следните </w:t>
      </w:r>
      <w:proofErr w:type="gramStart"/>
      <w:r w:rsidRPr="00A4729C">
        <w:rPr>
          <w:bCs/>
          <w:color w:val="000000"/>
        </w:rPr>
        <w:t>изменения :</w:t>
      </w:r>
      <w:proofErr w:type="gramEnd"/>
    </w:p>
    <w:p w:rsidR="003849CB" w:rsidRPr="00A4729C" w:rsidRDefault="003849CB" w:rsidP="003849CB">
      <w:pPr>
        <w:ind w:firstLine="708"/>
        <w:jc w:val="both"/>
        <w:rPr>
          <w:bCs/>
          <w:color w:val="000000"/>
        </w:rPr>
      </w:pPr>
      <w:r w:rsidRPr="00A4729C">
        <w:rPr>
          <w:bCs/>
          <w:color w:val="000000"/>
        </w:rPr>
        <w:t xml:space="preserve">1.В </w:t>
      </w:r>
      <w:proofErr w:type="spellStart"/>
      <w:r w:rsidRPr="00A4729C">
        <w:rPr>
          <w:bCs/>
          <w:color w:val="000000"/>
          <w:lang w:val="en-US"/>
        </w:rPr>
        <w:t>ал</w:t>
      </w:r>
      <w:proofErr w:type="spellEnd"/>
      <w:r w:rsidRPr="00A4729C">
        <w:rPr>
          <w:bCs/>
          <w:color w:val="000000"/>
          <w:lang w:val="en-US"/>
        </w:rPr>
        <w:t xml:space="preserve">. 1 </w:t>
      </w:r>
      <w:r w:rsidRPr="00A4729C">
        <w:rPr>
          <w:bCs/>
          <w:color w:val="000000"/>
        </w:rPr>
        <w:t>текста</w:t>
      </w:r>
      <w:r w:rsidRPr="00A4729C">
        <w:rPr>
          <w:bCs/>
          <w:color w:val="000000"/>
          <w:lang w:val="en-US"/>
        </w:rPr>
        <w:t xml:space="preserve"> „</w:t>
      </w:r>
      <w:proofErr w:type="spellStart"/>
      <w:r w:rsidRPr="00A4729C">
        <w:rPr>
          <w:bCs/>
          <w:color w:val="000000"/>
          <w:lang w:val="en-US"/>
        </w:rPr>
        <w:t>Приложение</w:t>
      </w:r>
      <w:proofErr w:type="spellEnd"/>
      <w:r w:rsidRPr="00A4729C">
        <w:rPr>
          <w:bCs/>
          <w:color w:val="000000"/>
          <w:lang w:val="en-US"/>
        </w:rPr>
        <w:t xml:space="preserve"> № 2</w:t>
      </w:r>
      <w:proofErr w:type="gramStart"/>
      <w:r w:rsidRPr="00A4729C">
        <w:rPr>
          <w:bCs/>
          <w:color w:val="000000"/>
          <w:lang w:val="en-US"/>
        </w:rPr>
        <w:t xml:space="preserve">“ </w:t>
      </w:r>
      <w:proofErr w:type="spellStart"/>
      <w:r w:rsidRPr="00A4729C">
        <w:rPr>
          <w:bCs/>
          <w:color w:val="000000"/>
          <w:lang w:val="en-US"/>
        </w:rPr>
        <w:t>се</w:t>
      </w:r>
      <w:proofErr w:type="spellEnd"/>
      <w:proofErr w:type="gramEnd"/>
      <w:r w:rsidRPr="00A4729C">
        <w:rPr>
          <w:bCs/>
          <w:color w:val="000000"/>
          <w:lang w:val="en-US"/>
        </w:rPr>
        <w:t xml:space="preserve"> </w:t>
      </w:r>
      <w:proofErr w:type="spellStart"/>
      <w:r w:rsidRPr="00A4729C">
        <w:rPr>
          <w:bCs/>
          <w:color w:val="000000"/>
          <w:lang w:val="en-US"/>
        </w:rPr>
        <w:t>заменя</w:t>
      </w:r>
      <w:proofErr w:type="spellEnd"/>
      <w:r w:rsidRPr="00A4729C">
        <w:rPr>
          <w:bCs/>
          <w:color w:val="000000"/>
          <w:lang w:val="en-US"/>
        </w:rPr>
        <w:t xml:space="preserve"> с</w:t>
      </w:r>
      <w:proofErr w:type="spellStart"/>
      <w:r w:rsidRPr="00A4729C">
        <w:rPr>
          <w:bCs/>
          <w:color w:val="000000"/>
        </w:rPr>
        <w:t>ъс</w:t>
      </w:r>
      <w:proofErr w:type="spellEnd"/>
      <w:r w:rsidRPr="00A4729C">
        <w:rPr>
          <w:bCs/>
          <w:color w:val="000000"/>
          <w:lang w:val="en-US"/>
        </w:rPr>
        <w:t xml:space="preserve"> „</w:t>
      </w:r>
      <w:proofErr w:type="spellStart"/>
      <w:r w:rsidRPr="00A4729C">
        <w:rPr>
          <w:bCs/>
          <w:color w:val="000000"/>
          <w:lang w:val="en-US"/>
        </w:rPr>
        <w:t>справка</w:t>
      </w:r>
      <w:proofErr w:type="spellEnd"/>
      <w:r w:rsidRPr="00A4729C">
        <w:rPr>
          <w:bCs/>
          <w:color w:val="000000"/>
          <w:lang w:val="en-US"/>
        </w:rPr>
        <w:t xml:space="preserve"> </w:t>
      </w:r>
      <w:proofErr w:type="spellStart"/>
      <w:r w:rsidRPr="00A4729C">
        <w:rPr>
          <w:bCs/>
          <w:color w:val="000000"/>
          <w:lang w:val="en-US"/>
        </w:rPr>
        <w:t>Приложение</w:t>
      </w:r>
      <w:proofErr w:type="spellEnd"/>
      <w:r w:rsidRPr="00A4729C">
        <w:rPr>
          <w:bCs/>
          <w:color w:val="000000"/>
          <w:lang w:val="en-US"/>
        </w:rPr>
        <w:t xml:space="preserve"> №</w:t>
      </w:r>
      <w:r w:rsidRPr="00A4729C">
        <w:rPr>
          <w:bCs/>
          <w:color w:val="000000"/>
        </w:rPr>
        <w:t xml:space="preserve"> </w:t>
      </w:r>
      <w:r w:rsidRPr="00A4729C">
        <w:rPr>
          <w:bCs/>
          <w:color w:val="000000"/>
          <w:lang w:val="en-US"/>
        </w:rPr>
        <w:t xml:space="preserve">3 и </w:t>
      </w:r>
      <w:proofErr w:type="spellStart"/>
      <w:r w:rsidRPr="00A4729C">
        <w:rPr>
          <w:bCs/>
          <w:color w:val="000000"/>
          <w:lang w:val="en-US"/>
        </w:rPr>
        <w:t>Приложение</w:t>
      </w:r>
      <w:proofErr w:type="spellEnd"/>
      <w:r w:rsidRPr="00A4729C">
        <w:rPr>
          <w:bCs/>
          <w:color w:val="000000"/>
          <w:lang w:val="en-US"/>
        </w:rPr>
        <w:t xml:space="preserve"> №</w:t>
      </w:r>
      <w:r w:rsidRPr="00A4729C">
        <w:rPr>
          <w:bCs/>
          <w:color w:val="000000"/>
        </w:rPr>
        <w:t xml:space="preserve"> </w:t>
      </w:r>
      <w:r w:rsidRPr="00A4729C">
        <w:rPr>
          <w:bCs/>
          <w:color w:val="000000"/>
          <w:lang w:val="en-US"/>
        </w:rPr>
        <w:t>4“</w:t>
      </w:r>
      <w:r w:rsidRPr="00A4729C">
        <w:rPr>
          <w:bCs/>
          <w:color w:val="000000"/>
        </w:rPr>
        <w:t>;</w:t>
      </w:r>
    </w:p>
    <w:p w:rsidR="003849CB" w:rsidRPr="00A4729C" w:rsidRDefault="003849CB" w:rsidP="003849CB">
      <w:pPr>
        <w:ind w:firstLine="708"/>
        <w:jc w:val="both"/>
        <w:rPr>
          <w:bCs/>
          <w:color w:val="000000"/>
        </w:rPr>
      </w:pPr>
      <w:r w:rsidRPr="00A4729C">
        <w:rPr>
          <w:bCs/>
          <w:color w:val="000000"/>
        </w:rPr>
        <w:t>2.</w:t>
      </w:r>
      <w:r w:rsidRPr="00A4729C">
        <w:rPr>
          <w:bCs/>
          <w:color w:val="000000"/>
          <w:lang w:val="en-US"/>
        </w:rPr>
        <w:t xml:space="preserve">В </w:t>
      </w:r>
      <w:proofErr w:type="spellStart"/>
      <w:r w:rsidRPr="00A4729C">
        <w:rPr>
          <w:bCs/>
          <w:color w:val="000000"/>
          <w:lang w:val="en-US"/>
        </w:rPr>
        <w:t>ал</w:t>
      </w:r>
      <w:proofErr w:type="spellEnd"/>
      <w:r w:rsidRPr="00A4729C">
        <w:rPr>
          <w:bCs/>
          <w:color w:val="000000"/>
          <w:lang w:val="en-US"/>
        </w:rPr>
        <w:t xml:space="preserve">. </w:t>
      </w:r>
      <w:proofErr w:type="gramStart"/>
      <w:r w:rsidRPr="00A4729C">
        <w:rPr>
          <w:bCs/>
          <w:color w:val="000000"/>
          <w:lang w:val="en-US"/>
        </w:rPr>
        <w:t xml:space="preserve">2, т. 1 </w:t>
      </w:r>
      <w:r w:rsidRPr="00A4729C">
        <w:rPr>
          <w:bCs/>
          <w:color w:val="000000"/>
        </w:rPr>
        <w:t>текста</w:t>
      </w:r>
      <w:r w:rsidRPr="00A4729C">
        <w:rPr>
          <w:bCs/>
          <w:color w:val="000000"/>
          <w:lang w:val="en-US"/>
        </w:rPr>
        <w:t xml:space="preserve"> „</w:t>
      </w:r>
      <w:proofErr w:type="spellStart"/>
      <w:r w:rsidRPr="00A4729C">
        <w:rPr>
          <w:bCs/>
          <w:color w:val="000000"/>
          <w:lang w:val="en-US"/>
        </w:rPr>
        <w:t>за</w:t>
      </w:r>
      <w:proofErr w:type="spellEnd"/>
      <w:r w:rsidRPr="00A4729C">
        <w:rPr>
          <w:bCs/>
          <w:color w:val="000000"/>
          <w:lang w:val="en-US"/>
        </w:rPr>
        <w:t xml:space="preserve"> 1 </w:t>
      </w:r>
      <w:proofErr w:type="spellStart"/>
      <w:r w:rsidRPr="00A4729C">
        <w:rPr>
          <w:bCs/>
          <w:color w:val="000000"/>
          <w:lang w:val="en-US"/>
        </w:rPr>
        <w:t>бр</w:t>
      </w:r>
      <w:proofErr w:type="spellEnd"/>
      <w:r w:rsidRPr="00A4729C">
        <w:rPr>
          <w:bCs/>
          <w:color w:val="000000"/>
          <w:lang w:val="en-US"/>
        </w:rPr>
        <w:t>.</w:t>
      </w:r>
      <w:proofErr w:type="gramEnd"/>
      <w:r w:rsidRPr="00A4729C">
        <w:rPr>
          <w:bCs/>
          <w:color w:val="000000"/>
          <w:lang w:val="en-US"/>
        </w:rPr>
        <w:t xml:space="preserve"> </w:t>
      </w:r>
      <w:proofErr w:type="spellStart"/>
      <w:r w:rsidRPr="00A4729C">
        <w:rPr>
          <w:bCs/>
          <w:color w:val="000000"/>
          <w:lang w:val="en-US"/>
        </w:rPr>
        <w:t>контейнер</w:t>
      </w:r>
      <w:proofErr w:type="spellEnd"/>
      <w:r w:rsidRPr="00A4729C">
        <w:rPr>
          <w:bCs/>
          <w:color w:val="000000"/>
          <w:lang w:val="en-US"/>
        </w:rPr>
        <w:t xml:space="preserve"> </w:t>
      </w:r>
      <w:proofErr w:type="spellStart"/>
      <w:r w:rsidRPr="00A4729C">
        <w:rPr>
          <w:bCs/>
          <w:color w:val="000000"/>
          <w:lang w:val="en-US"/>
        </w:rPr>
        <w:t>тип</w:t>
      </w:r>
      <w:proofErr w:type="spellEnd"/>
      <w:r w:rsidRPr="00A4729C">
        <w:rPr>
          <w:bCs/>
          <w:color w:val="000000"/>
          <w:lang w:val="en-US"/>
        </w:rPr>
        <w:t xml:space="preserve"> „</w:t>
      </w:r>
      <w:proofErr w:type="spellStart"/>
      <w:r w:rsidRPr="00A4729C">
        <w:rPr>
          <w:bCs/>
          <w:color w:val="000000"/>
          <w:lang w:val="en-US"/>
        </w:rPr>
        <w:t>Бобър</w:t>
      </w:r>
      <w:proofErr w:type="spellEnd"/>
      <w:r w:rsidRPr="00A4729C">
        <w:rPr>
          <w:bCs/>
          <w:color w:val="000000"/>
          <w:lang w:val="en-US"/>
        </w:rPr>
        <w:t xml:space="preserve">“ с </w:t>
      </w:r>
      <w:proofErr w:type="spellStart"/>
      <w:r w:rsidRPr="00A4729C">
        <w:rPr>
          <w:bCs/>
          <w:color w:val="000000"/>
          <w:lang w:val="en-US"/>
        </w:rPr>
        <w:t>вместимост</w:t>
      </w:r>
      <w:proofErr w:type="spellEnd"/>
      <w:r w:rsidRPr="00A4729C">
        <w:rPr>
          <w:bCs/>
          <w:color w:val="000000"/>
          <w:lang w:val="en-US"/>
        </w:rPr>
        <w:t xml:space="preserve"> 1,1м³ - 500 </w:t>
      </w:r>
      <w:proofErr w:type="spellStart"/>
      <w:r w:rsidRPr="00A4729C">
        <w:rPr>
          <w:bCs/>
          <w:color w:val="000000"/>
          <w:lang w:val="en-US"/>
        </w:rPr>
        <w:t>лева</w:t>
      </w:r>
      <w:proofErr w:type="spellEnd"/>
      <w:r w:rsidRPr="00A4729C">
        <w:rPr>
          <w:bCs/>
          <w:color w:val="000000"/>
          <w:lang w:val="en-US"/>
        </w:rPr>
        <w:t xml:space="preserve"> </w:t>
      </w:r>
      <w:proofErr w:type="spellStart"/>
      <w:r w:rsidRPr="00A4729C">
        <w:rPr>
          <w:bCs/>
          <w:color w:val="000000"/>
          <w:lang w:val="en-US"/>
        </w:rPr>
        <w:t>годишно</w:t>
      </w:r>
      <w:proofErr w:type="spellEnd"/>
      <w:r w:rsidRPr="00A4729C">
        <w:rPr>
          <w:bCs/>
          <w:color w:val="000000"/>
          <w:lang w:val="en-US"/>
        </w:rPr>
        <w:t xml:space="preserve">“ </w:t>
      </w:r>
      <w:proofErr w:type="spellStart"/>
      <w:r w:rsidRPr="00A4729C">
        <w:rPr>
          <w:bCs/>
          <w:color w:val="000000"/>
          <w:lang w:val="en-US"/>
        </w:rPr>
        <w:t>се</w:t>
      </w:r>
      <w:proofErr w:type="spellEnd"/>
      <w:r w:rsidRPr="00A4729C">
        <w:rPr>
          <w:bCs/>
          <w:color w:val="000000"/>
          <w:lang w:val="en-US"/>
        </w:rPr>
        <w:t xml:space="preserve"> </w:t>
      </w:r>
      <w:proofErr w:type="spellStart"/>
      <w:r w:rsidRPr="00A4729C">
        <w:rPr>
          <w:bCs/>
          <w:color w:val="000000"/>
          <w:lang w:val="en-US"/>
        </w:rPr>
        <w:t>заменя</w:t>
      </w:r>
      <w:proofErr w:type="spellEnd"/>
      <w:r w:rsidRPr="00A4729C">
        <w:rPr>
          <w:bCs/>
          <w:color w:val="000000"/>
          <w:lang w:val="en-US"/>
        </w:rPr>
        <w:t xml:space="preserve"> с „</w:t>
      </w:r>
      <w:proofErr w:type="spellStart"/>
      <w:r w:rsidRPr="00A4729C">
        <w:rPr>
          <w:bCs/>
          <w:color w:val="000000"/>
          <w:lang w:val="en-US"/>
        </w:rPr>
        <w:t>за</w:t>
      </w:r>
      <w:proofErr w:type="spellEnd"/>
      <w:r w:rsidRPr="00A4729C">
        <w:rPr>
          <w:bCs/>
          <w:color w:val="000000"/>
          <w:lang w:val="en-US"/>
        </w:rPr>
        <w:t xml:space="preserve"> 1 </w:t>
      </w:r>
      <w:proofErr w:type="spellStart"/>
      <w:r w:rsidRPr="00A4729C">
        <w:rPr>
          <w:bCs/>
          <w:color w:val="000000"/>
          <w:lang w:val="en-US"/>
        </w:rPr>
        <w:t>метален</w:t>
      </w:r>
      <w:proofErr w:type="spellEnd"/>
      <w:r w:rsidRPr="00A4729C">
        <w:rPr>
          <w:bCs/>
          <w:color w:val="000000"/>
          <w:lang w:val="en-US"/>
        </w:rPr>
        <w:t xml:space="preserve">  </w:t>
      </w:r>
      <w:proofErr w:type="spellStart"/>
      <w:r w:rsidRPr="00A4729C">
        <w:rPr>
          <w:bCs/>
          <w:color w:val="000000"/>
          <w:lang w:val="en-US"/>
        </w:rPr>
        <w:t>контейнер</w:t>
      </w:r>
      <w:proofErr w:type="spellEnd"/>
      <w:r w:rsidRPr="00A4729C">
        <w:rPr>
          <w:bCs/>
          <w:color w:val="000000"/>
          <w:lang w:val="en-US"/>
        </w:rPr>
        <w:t xml:space="preserve"> с </w:t>
      </w:r>
      <w:proofErr w:type="spellStart"/>
      <w:r w:rsidRPr="00A4729C">
        <w:rPr>
          <w:bCs/>
          <w:color w:val="000000"/>
          <w:lang w:val="en-US"/>
        </w:rPr>
        <w:t>вместимост</w:t>
      </w:r>
      <w:proofErr w:type="spellEnd"/>
      <w:r w:rsidRPr="00A4729C">
        <w:rPr>
          <w:bCs/>
          <w:color w:val="000000"/>
          <w:lang w:val="en-US"/>
        </w:rPr>
        <w:t xml:space="preserve"> 1,1м³ - 910 </w:t>
      </w:r>
      <w:proofErr w:type="spellStart"/>
      <w:r w:rsidRPr="00A4729C">
        <w:rPr>
          <w:bCs/>
          <w:color w:val="000000"/>
          <w:lang w:val="en-US"/>
        </w:rPr>
        <w:t>лева</w:t>
      </w:r>
      <w:proofErr w:type="spellEnd"/>
      <w:r w:rsidRPr="00A4729C">
        <w:rPr>
          <w:bCs/>
          <w:color w:val="000000"/>
          <w:lang w:val="en-US"/>
        </w:rPr>
        <w:t xml:space="preserve"> </w:t>
      </w:r>
      <w:proofErr w:type="spellStart"/>
      <w:r w:rsidRPr="00A4729C">
        <w:rPr>
          <w:bCs/>
          <w:color w:val="000000"/>
          <w:lang w:val="en-US"/>
        </w:rPr>
        <w:t>годишно</w:t>
      </w:r>
      <w:proofErr w:type="spellEnd"/>
      <w:r w:rsidRPr="00A4729C">
        <w:rPr>
          <w:bCs/>
          <w:color w:val="000000"/>
          <w:lang w:val="en-US"/>
        </w:rPr>
        <w:t>“</w:t>
      </w:r>
      <w:r w:rsidRPr="00A4729C">
        <w:rPr>
          <w:bCs/>
          <w:color w:val="000000"/>
        </w:rPr>
        <w:t>;</w:t>
      </w:r>
    </w:p>
    <w:p w:rsidR="003849CB" w:rsidRPr="00A4729C" w:rsidRDefault="003849CB" w:rsidP="003849CB">
      <w:pPr>
        <w:ind w:firstLine="708"/>
        <w:jc w:val="both"/>
        <w:rPr>
          <w:bCs/>
          <w:color w:val="000000"/>
        </w:rPr>
      </w:pPr>
      <w:r w:rsidRPr="00A4729C">
        <w:rPr>
          <w:bCs/>
          <w:color w:val="000000"/>
        </w:rPr>
        <w:t>3.</w:t>
      </w:r>
      <w:r w:rsidRPr="00A4729C">
        <w:rPr>
          <w:bCs/>
          <w:color w:val="000000"/>
          <w:lang w:val="en-US"/>
        </w:rPr>
        <w:t xml:space="preserve">В </w:t>
      </w:r>
      <w:proofErr w:type="spellStart"/>
      <w:r w:rsidRPr="00A4729C">
        <w:rPr>
          <w:bCs/>
          <w:color w:val="000000"/>
          <w:lang w:val="en-US"/>
        </w:rPr>
        <w:t>ал</w:t>
      </w:r>
      <w:proofErr w:type="spellEnd"/>
      <w:r w:rsidRPr="00A4729C">
        <w:rPr>
          <w:bCs/>
          <w:color w:val="000000"/>
          <w:lang w:val="en-US"/>
        </w:rPr>
        <w:t xml:space="preserve">. 2, т. 2 </w:t>
      </w:r>
      <w:r w:rsidRPr="00A4729C">
        <w:rPr>
          <w:bCs/>
          <w:color w:val="000000"/>
        </w:rPr>
        <w:t>текста „</w:t>
      </w:r>
      <w:r w:rsidRPr="00A4729C">
        <w:rPr>
          <w:bCs/>
          <w:color w:val="000000"/>
          <w:lang w:val="en-US"/>
        </w:rPr>
        <w:t>1</w:t>
      </w:r>
      <w:proofErr w:type="gramStart"/>
      <w:r w:rsidRPr="00A4729C">
        <w:rPr>
          <w:bCs/>
          <w:color w:val="000000"/>
          <w:lang w:val="en-US"/>
        </w:rPr>
        <w:t>,6</w:t>
      </w:r>
      <w:proofErr w:type="gramEnd"/>
      <w:r w:rsidRPr="00A4729C">
        <w:rPr>
          <w:bCs/>
          <w:color w:val="000000"/>
          <w:lang w:val="en-US"/>
        </w:rPr>
        <w:t xml:space="preserve"> </w:t>
      </w:r>
      <w:proofErr w:type="spellStart"/>
      <w:r w:rsidRPr="00A4729C">
        <w:rPr>
          <w:bCs/>
          <w:color w:val="000000"/>
          <w:lang w:val="en-US"/>
        </w:rPr>
        <w:t>промила</w:t>
      </w:r>
      <w:proofErr w:type="spellEnd"/>
      <w:r w:rsidRPr="00A4729C">
        <w:rPr>
          <w:bCs/>
          <w:color w:val="000000"/>
          <w:lang w:val="en-US"/>
        </w:rPr>
        <w:t xml:space="preserve"> </w:t>
      </w:r>
      <w:proofErr w:type="spellStart"/>
      <w:r w:rsidRPr="00A4729C">
        <w:rPr>
          <w:bCs/>
          <w:color w:val="000000"/>
          <w:lang w:val="en-US"/>
        </w:rPr>
        <w:t>върху</w:t>
      </w:r>
      <w:proofErr w:type="spellEnd"/>
      <w:r w:rsidRPr="00A4729C">
        <w:rPr>
          <w:bCs/>
          <w:color w:val="000000"/>
          <w:lang w:val="en-US"/>
        </w:rPr>
        <w:t xml:space="preserve"> </w:t>
      </w:r>
      <w:proofErr w:type="spellStart"/>
      <w:r w:rsidRPr="00A4729C">
        <w:rPr>
          <w:bCs/>
          <w:color w:val="000000"/>
          <w:lang w:val="en-US"/>
        </w:rPr>
        <w:t>данъчната</w:t>
      </w:r>
      <w:proofErr w:type="spellEnd"/>
      <w:r w:rsidRPr="00A4729C">
        <w:rPr>
          <w:bCs/>
          <w:color w:val="000000"/>
          <w:lang w:val="en-US"/>
        </w:rPr>
        <w:t xml:space="preserve"> </w:t>
      </w:r>
      <w:proofErr w:type="spellStart"/>
      <w:r w:rsidRPr="00A4729C">
        <w:rPr>
          <w:bCs/>
          <w:color w:val="000000"/>
          <w:lang w:val="en-US"/>
        </w:rPr>
        <w:t>оценка</w:t>
      </w:r>
      <w:proofErr w:type="spellEnd"/>
      <w:r w:rsidRPr="00A4729C">
        <w:rPr>
          <w:bCs/>
          <w:color w:val="000000"/>
          <w:lang w:val="en-US"/>
        </w:rPr>
        <w:t xml:space="preserve"> </w:t>
      </w:r>
      <w:proofErr w:type="spellStart"/>
      <w:r w:rsidRPr="00A4729C">
        <w:rPr>
          <w:bCs/>
          <w:color w:val="000000"/>
          <w:lang w:val="en-US"/>
        </w:rPr>
        <w:t>по</w:t>
      </w:r>
      <w:proofErr w:type="spellEnd"/>
      <w:r w:rsidRPr="00A4729C">
        <w:rPr>
          <w:bCs/>
          <w:color w:val="000000"/>
          <w:lang w:val="en-US"/>
        </w:rPr>
        <w:t xml:space="preserve"> </w:t>
      </w:r>
      <w:proofErr w:type="spellStart"/>
      <w:r w:rsidRPr="00A4729C">
        <w:rPr>
          <w:bCs/>
          <w:color w:val="000000"/>
          <w:lang w:val="en-US"/>
        </w:rPr>
        <w:t>чл</w:t>
      </w:r>
      <w:proofErr w:type="spellEnd"/>
      <w:r w:rsidRPr="00A4729C">
        <w:rPr>
          <w:bCs/>
          <w:color w:val="000000"/>
          <w:lang w:val="en-US"/>
        </w:rPr>
        <w:t xml:space="preserve">. </w:t>
      </w:r>
      <w:proofErr w:type="gramStart"/>
      <w:r w:rsidRPr="00A4729C">
        <w:rPr>
          <w:bCs/>
          <w:color w:val="000000"/>
          <w:lang w:val="en-US"/>
        </w:rPr>
        <w:t xml:space="preserve">20 и </w:t>
      </w:r>
      <w:proofErr w:type="spellStart"/>
      <w:r w:rsidRPr="00A4729C">
        <w:rPr>
          <w:bCs/>
          <w:color w:val="000000"/>
          <w:lang w:val="en-US"/>
        </w:rPr>
        <w:t>чл</w:t>
      </w:r>
      <w:proofErr w:type="spellEnd"/>
      <w:r w:rsidRPr="00A4729C">
        <w:rPr>
          <w:bCs/>
          <w:color w:val="000000"/>
          <w:lang w:val="en-US"/>
        </w:rPr>
        <w:t>.</w:t>
      </w:r>
      <w:proofErr w:type="gramEnd"/>
      <w:r w:rsidRPr="00A4729C">
        <w:rPr>
          <w:bCs/>
          <w:color w:val="000000"/>
          <w:lang w:val="en-US"/>
        </w:rPr>
        <w:t xml:space="preserve"> 21 </w:t>
      </w:r>
      <w:proofErr w:type="spellStart"/>
      <w:r w:rsidRPr="00A4729C">
        <w:rPr>
          <w:bCs/>
          <w:color w:val="000000"/>
          <w:lang w:val="en-US"/>
        </w:rPr>
        <w:t>от</w:t>
      </w:r>
      <w:proofErr w:type="spellEnd"/>
      <w:r w:rsidRPr="00A4729C">
        <w:rPr>
          <w:bCs/>
          <w:color w:val="000000"/>
          <w:lang w:val="en-US"/>
        </w:rPr>
        <w:t xml:space="preserve"> ЗМДТ</w:t>
      </w:r>
      <w:proofErr w:type="gramStart"/>
      <w:r w:rsidRPr="00A4729C">
        <w:rPr>
          <w:bCs/>
          <w:color w:val="000000"/>
        </w:rPr>
        <w:t>“ се</w:t>
      </w:r>
      <w:proofErr w:type="gramEnd"/>
      <w:r w:rsidRPr="00A4729C">
        <w:rPr>
          <w:bCs/>
          <w:color w:val="000000"/>
        </w:rPr>
        <w:t xml:space="preserve"> заменя с „такса определена с приетата План – сметка за дейност „Чистота“ за съответната година“;</w:t>
      </w:r>
    </w:p>
    <w:p w:rsidR="003849CB" w:rsidRPr="00A4729C" w:rsidRDefault="003849CB" w:rsidP="003849CB">
      <w:pPr>
        <w:ind w:firstLine="708"/>
        <w:jc w:val="both"/>
        <w:rPr>
          <w:bCs/>
          <w:color w:val="000000"/>
        </w:rPr>
      </w:pPr>
      <w:r w:rsidRPr="00A4729C">
        <w:rPr>
          <w:bCs/>
          <w:color w:val="000000"/>
        </w:rPr>
        <w:t xml:space="preserve">4.В </w:t>
      </w:r>
      <w:proofErr w:type="spellStart"/>
      <w:r w:rsidRPr="00A4729C">
        <w:rPr>
          <w:bCs/>
          <w:color w:val="000000"/>
          <w:lang w:val="en-US"/>
        </w:rPr>
        <w:t>ал</w:t>
      </w:r>
      <w:proofErr w:type="spellEnd"/>
      <w:r w:rsidRPr="00A4729C">
        <w:rPr>
          <w:bCs/>
          <w:color w:val="000000"/>
          <w:lang w:val="en-US"/>
        </w:rPr>
        <w:t xml:space="preserve">. 3 </w:t>
      </w:r>
      <w:r w:rsidRPr="00A4729C">
        <w:rPr>
          <w:bCs/>
          <w:color w:val="000000"/>
        </w:rPr>
        <w:t>текста „</w:t>
      </w:r>
      <w:r w:rsidRPr="00A4729C">
        <w:rPr>
          <w:bCs/>
          <w:color w:val="000000"/>
          <w:lang w:val="en-US"/>
        </w:rPr>
        <w:t xml:space="preserve">в </w:t>
      </w:r>
      <w:proofErr w:type="spellStart"/>
      <w:r w:rsidRPr="00A4729C">
        <w:rPr>
          <w:bCs/>
          <w:color w:val="000000"/>
          <w:lang w:val="en-US"/>
        </w:rPr>
        <w:t>размер</w:t>
      </w:r>
      <w:proofErr w:type="spellEnd"/>
      <w:r w:rsidRPr="00A4729C">
        <w:rPr>
          <w:bCs/>
          <w:color w:val="000000"/>
          <w:lang w:val="en-US"/>
        </w:rPr>
        <w:t xml:space="preserve"> </w:t>
      </w:r>
      <w:proofErr w:type="spellStart"/>
      <w:r w:rsidRPr="00A4729C">
        <w:rPr>
          <w:bCs/>
          <w:color w:val="000000"/>
          <w:lang w:val="en-US"/>
        </w:rPr>
        <w:t>на</w:t>
      </w:r>
      <w:proofErr w:type="spellEnd"/>
      <w:r w:rsidRPr="00A4729C">
        <w:rPr>
          <w:bCs/>
          <w:color w:val="000000"/>
          <w:lang w:val="en-US"/>
        </w:rPr>
        <w:t xml:space="preserve"> 0</w:t>
      </w:r>
      <w:proofErr w:type="gramStart"/>
      <w:r w:rsidRPr="00A4729C">
        <w:rPr>
          <w:bCs/>
          <w:color w:val="000000"/>
          <w:lang w:val="en-US"/>
        </w:rPr>
        <w:t>,8</w:t>
      </w:r>
      <w:proofErr w:type="gramEnd"/>
      <w:r w:rsidRPr="00A4729C">
        <w:rPr>
          <w:bCs/>
          <w:color w:val="000000"/>
          <w:lang w:val="en-US"/>
        </w:rPr>
        <w:t xml:space="preserve"> </w:t>
      </w:r>
      <w:proofErr w:type="spellStart"/>
      <w:r w:rsidRPr="00A4729C">
        <w:rPr>
          <w:bCs/>
          <w:color w:val="000000"/>
          <w:lang w:val="en-US"/>
        </w:rPr>
        <w:t>промила</w:t>
      </w:r>
      <w:proofErr w:type="spellEnd"/>
      <w:r w:rsidRPr="00A4729C">
        <w:rPr>
          <w:bCs/>
          <w:color w:val="000000"/>
          <w:lang w:val="en-US"/>
        </w:rPr>
        <w:t xml:space="preserve"> </w:t>
      </w:r>
      <w:proofErr w:type="spellStart"/>
      <w:r w:rsidRPr="00A4729C">
        <w:rPr>
          <w:bCs/>
          <w:color w:val="000000"/>
          <w:lang w:val="en-US"/>
        </w:rPr>
        <w:t>върху</w:t>
      </w:r>
      <w:proofErr w:type="spellEnd"/>
      <w:r w:rsidRPr="00A4729C">
        <w:rPr>
          <w:bCs/>
          <w:color w:val="000000"/>
          <w:lang w:val="en-US"/>
        </w:rPr>
        <w:t xml:space="preserve"> </w:t>
      </w:r>
      <w:proofErr w:type="spellStart"/>
      <w:r w:rsidRPr="00A4729C">
        <w:rPr>
          <w:bCs/>
          <w:color w:val="000000"/>
          <w:lang w:val="en-US"/>
        </w:rPr>
        <w:t>данъчната</w:t>
      </w:r>
      <w:proofErr w:type="spellEnd"/>
      <w:r w:rsidRPr="00A4729C">
        <w:rPr>
          <w:bCs/>
          <w:color w:val="000000"/>
          <w:lang w:val="en-US"/>
        </w:rPr>
        <w:t xml:space="preserve"> </w:t>
      </w:r>
      <w:proofErr w:type="spellStart"/>
      <w:r w:rsidRPr="00A4729C">
        <w:rPr>
          <w:bCs/>
          <w:color w:val="000000"/>
          <w:lang w:val="en-US"/>
        </w:rPr>
        <w:t>оценка</w:t>
      </w:r>
      <w:proofErr w:type="spellEnd"/>
      <w:r w:rsidRPr="00A4729C">
        <w:rPr>
          <w:bCs/>
          <w:color w:val="000000"/>
          <w:lang w:val="en-US"/>
        </w:rPr>
        <w:t xml:space="preserve"> </w:t>
      </w:r>
      <w:proofErr w:type="spellStart"/>
      <w:r w:rsidRPr="00A4729C">
        <w:rPr>
          <w:bCs/>
          <w:color w:val="000000"/>
          <w:lang w:val="en-US"/>
        </w:rPr>
        <w:t>по</w:t>
      </w:r>
      <w:proofErr w:type="spellEnd"/>
      <w:r w:rsidRPr="00A4729C">
        <w:rPr>
          <w:bCs/>
          <w:color w:val="000000"/>
          <w:lang w:val="en-US"/>
        </w:rPr>
        <w:t xml:space="preserve"> </w:t>
      </w:r>
      <w:proofErr w:type="spellStart"/>
      <w:r w:rsidRPr="00A4729C">
        <w:rPr>
          <w:bCs/>
          <w:color w:val="000000"/>
          <w:lang w:val="en-US"/>
        </w:rPr>
        <w:t>чл</w:t>
      </w:r>
      <w:proofErr w:type="spellEnd"/>
      <w:r w:rsidRPr="00A4729C">
        <w:rPr>
          <w:bCs/>
          <w:color w:val="000000"/>
          <w:lang w:val="en-US"/>
        </w:rPr>
        <w:t xml:space="preserve">. </w:t>
      </w:r>
      <w:proofErr w:type="gramStart"/>
      <w:r w:rsidRPr="00A4729C">
        <w:rPr>
          <w:bCs/>
          <w:color w:val="000000"/>
          <w:lang w:val="en-US"/>
        </w:rPr>
        <w:t xml:space="preserve">20 и </w:t>
      </w:r>
      <w:proofErr w:type="spellStart"/>
      <w:r w:rsidRPr="00A4729C">
        <w:rPr>
          <w:bCs/>
          <w:color w:val="000000"/>
          <w:lang w:val="en-US"/>
        </w:rPr>
        <w:t>чл</w:t>
      </w:r>
      <w:proofErr w:type="spellEnd"/>
      <w:r w:rsidRPr="00A4729C">
        <w:rPr>
          <w:bCs/>
          <w:color w:val="000000"/>
          <w:lang w:val="en-US"/>
        </w:rPr>
        <w:t>.</w:t>
      </w:r>
      <w:proofErr w:type="gramEnd"/>
      <w:r w:rsidRPr="00A4729C">
        <w:rPr>
          <w:bCs/>
          <w:color w:val="000000"/>
          <w:lang w:val="en-US"/>
        </w:rPr>
        <w:t xml:space="preserve"> 21 </w:t>
      </w:r>
      <w:proofErr w:type="spellStart"/>
      <w:r w:rsidRPr="00A4729C">
        <w:rPr>
          <w:bCs/>
          <w:color w:val="000000"/>
          <w:lang w:val="en-US"/>
        </w:rPr>
        <w:t>от</w:t>
      </w:r>
      <w:proofErr w:type="spellEnd"/>
      <w:r w:rsidRPr="00A4729C">
        <w:rPr>
          <w:bCs/>
          <w:color w:val="000000"/>
          <w:lang w:val="en-US"/>
        </w:rPr>
        <w:t xml:space="preserve"> ЗМДТ </w:t>
      </w:r>
      <w:proofErr w:type="spellStart"/>
      <w:r w:rsidRPr="00A4729C">
        <w:rPr>
          <w:bCs/>
          <w:color w:val="000000"/>
          <w:lang w:val="en-US"/>
        </w:rPr>
        <w:t>за</w:t>
      </w:r>
      <w:proofErr w:type="spellEnd"/>
      <w:r w:rsidRPr="00A4729C">
        <w:rPr>
          <w:bCs/>
          <w:color w:val="000000"/>
          <w:lang w:val="en-US"/>
        </w:rPr>
        <w:t xml:space="preserve"> </w:t>
      </w:r>
      <w:proofErr w:type="spellStart"/>
      <w:r w:rsidRPr="00A4729C">
        <w:rPr>
          <w:bCs/>
          <w:color w:val="000000"/>
          <w:lang w:val="en-US"/>
        </w:rPr>
        <w:t>поддържане</w:t>
      </w:r>
      <w:proofErr w:type="spellEnd"/>
      <w:r w:rsidRPr="00A4729C">
        <w:rPr>
          <w:bCs/>
          <w:color w:val="000000"/>
          <w:lang w:val="en-US"/>
        </w:rPr>
        <w:t xml:space="preserve"> </w:t>
      </w:r>
      <w:proofErr w:type="spellStart"/>
      <w:r w:rsidRPr="00A4729C">
        <w:rPr>
          <w:bCs/>
          <w:color w:val="000000"/>
          <w:lang w:val="en-US"/>
        </w:rPr>
        <w:t>чистотата</w:t>
      </w:r>
      <w:proofErr w:type="spellEnd"/>
      <w:r w:rsidRPr="00A4729C">
        <w:rPr>
          <w:bCs/>
          <w:color w:val="000000"/>
          <w:lang w:val="en-US"/>
        </w:rPr>
        <w:t xml:space="preserve"> </w:t>
      </w:r>
      <w:proofErr w:type="spellStart"/>
      <w:r w:rsidRPr="00A4729C">
        <w:rPr>
          <w:bCs/>
          <w:color w:val="000000"/>
          <w:lang w:val="en-US"/>
        </w:rPr>
        <w:t>на</w:t>
      </w:r>
      <w:proofErr w:type="spellEnd"/>
      <w:r w:rsidRPr="00A4729C">
        <w:rPr>
          <w:bCs/>
          <w:color w:val="000000"/>
          <w:lang w:val="en-US"/>
        </w:rPr>
        <w:t xml:space="preserve"> </w:t>
      </w:r>
      <w:proofErr w:type="spellStart"/>
      <w:r w:rsidRPr="00A4729C">
        <w:rPr>
          <w:bCs/>
          <w:color w:val="000000"/>
          <w:lang w:val="en-US"/>
        </w:rPr>
        <w:t>обществени</w:t>
      </w:r>
      <w:proofErr w:type="spellEnd"/>
      <w:r w:rsidRPr="00A4729C">
        <w:rPr>
          <w:bCs/>
          <w:color w:val="000000"/>
          <w:lang w:val="en-US"/>
        </w:rPr>
        <w:t xml:space="preserve"> </w:t>
      </w:r>
      <w:proofErr w:type="spellStart"/>
      <w:r w:rsidRPr="00A4729C">
        <w:rPr>
          <w:bCs/>
          <w:color w:val="000000"/>
          <w:lang w:val="en-US"/>
        </w:rPr>
        <w:t>територии</w:t>
      </w:r>
      <w:proofErr w:type="spellEnd"/>
      <w:r w:rsidRPr="00A4729C">
        <w:rPr>
          <w:bCs/>
          <w:color w:val="000000"/>
        </w:rPr>
        <w:t>“ се заменя с „такса определена с приетата План – сметка за дейност „Чистота“ за съответната година“.</w:t>
      </w:r>
    </w:p>
    <w:p w:rsidR="003849CB" w:rsidRPr="00A4729C" w:rsidRDefault="003849CB" w:rsidP="003849CB">
      <w:pPr>
        <w:jc w:val="both"/>
        <w:rPr>
          <w:bCs/>
          <w:color w:val="000000"/>
        </w:rPr>
      </w:pPr>
      <w:r w:rsidRPr="00A4729C">
        <w:rPr>
          <w:b/>
          <w:bCs/>
          <w:color w:val="000000"/>
          <w:lang w:val="en-US"/>
        </w:rPr>
        <w:t xml:space="preserve">§ </w:t>
      </w:r>
      <w:r w:rsidRPr="00A4729C">
        <w:rPr>
          <w:b/>
          <w:bCs/>
          <w:color w:val="000000"/>
        </w:rPr>
        <w:t>4</w:t>
      </w:r>
      <w:r w:rsidRPr="00A4729C">
        <w:rPr>
          <w:b/>
          <w:bCs/>
          <w:color w:val="000000"/>
          <w:lang w:val="en-US"/>
        </w:rPr>
        <w:t xml:space="preserve">. </w:t>
      </w:r>
      <w:r w:rsidRPr="00A4729C">
        <w:rPr>
          <w:bCs/>
          <w:color w:val="000000"/>
        </w:rPr>
        <w:t xml:space="preserve">В чл. </w:t>
      </w:r>
      <w:r w:rsidRPr="00A4729C">
        <w:rPr>
          <w:bCs/>
          <w:color w:val="000000"/>
          <w:lang w:val="en-US"/>
        </w:rPr>
        <w:t xml:space="preserve">22, </w:t>
      </w:r>
      <w:r w:rsidRPr="00A4729C">
        <w:rPr>
          <w:bCs/>
          <w:color w:val="000000"/>
        </w:rPr>
        <w:t>се правят следните изменения и допълнения:</w:t>
      </w:r>
    </w:p>
    <w:p w:rsidR="003849CB" w:rsidRPr="00A4729C" w:rsidRDefault="003849CB" w:rsidP="003849CB">
      <w:pPr>
        <w:ind w:firstLine="708"/>
        <w:jc w:val="both"/>
      </w:pPr>
      <w:r w:rsidRPr="00A4729C">
        <w:t>1.В т.1 думата „брой“ се заменя с „за един обект“;</w:t>
      </w:r>
    </w:p>
    <w:p w:rsidR="003849CB" w:rsidRPr="00A4729C" w:rsidRDefault="003849CB" w:rsidP="003849CB">
      <w:pPr>
        <w:ind w:firstLine="708"/>
        <w:jc w:val="both"/>
      </w:pPr>
      <w:r w:rsidRPr="00A4729C">
        <w:t>2.В т.2 думата „брой“ се заменя с „за един обект“;</w:t>
      </w:r>
    </w:p>
    <w:p w:rsidR="003849CB" w:rsidRPr="00A4729C" w:rsidRDefault="003849CB" w:rsidP="003849CB">
      <w:pPr>
        <w:ind w:firstLine="708"/>
        <w:jc w:val="both"/>
        <w:rPr>
          <w:bCs/>
          <w:color w:val="000000"/>
        </w:rPr>
      </w:pPr>
      <w:r w:rsidRPr="00A4729C">
        <w:rPr>
          <w:bCs/>
          <w:color w:val="000000"/>
        </w:rPr>
        <w:t>3.В т.3 думата „брой“ се заличава;</w:t>
      </w:r>
    </w:p>
    <w:p w:rsidR="003849CB" w:rsidRPr="00A4729C" w:rsidRDefault="003849CB" w:rsidP="003849CB">
      <w:pPr>
        <w:jc w:val="both"/>
        <w:rPr>
          <w:bCs/>
          <w:color w:val="000000"/>
        </w:rPr>
      </w:pPr>
      <w:r w:rsidRPr="00A4729C">
        <w:rPr>
          <w:b/>
          <w:bCs/>
          <w:color w:val="000000"/>
        </w:rPr>
        <w:lastRenderedPageBreak/>
        <w:t xml:space="preserve">§ 5. </w:t>
      </w:r>
      <w:r w:rsidRPr="00A4729C">
        <w:rPr>
          <w:bCs/>
          <w:color w:val="000000"/>
        </w:rPr>
        <w:t>В чл. 24, се правят следните изменения и допълнения :</w:t>
      </w:r>
    </w:p>
    <w:p w:rsidR="003849CB" w:rsidRPr="00A4729C" w:rsidRDefault="003849CB" w:rsidP="003849CB">
      <w:pPr>
        <w:numPr>
          <w:ilvl w:val="0"/>
          <w:numId w:val="15"/>
        </w:numPr>
        <w:contextualSpacing/>
        <w:jc w:val="both"/>
        <w:rPr>
          <w:bCs/>
          <w:color w:val="000000"/>
        </w:rPr>
      </w:pPr>
      <w:r w:rsidRPr="00A4729C">
        <w:rPr>
          <w:bCs/>
          <w:color w:val="000000"/>
        </w:rPr>
        <w:t>В ал.1 след „месечна такса“ се добавя „в размер“ и след „едно лице“ се добавя „за дните на ползваната услуга, съгласно чл.86 от ЗМДТ“;</w:t>
      </w:r>
    </w:p>
    <w:p w:rsidR="003849CB" w:rsidRPr="00A4729C" w:rsidRDefault="003849CB" w:rsidP="003849CB">
      <w:pPr>
        <w:numPr>
          <w:ilvl w:val="0"/>
          <w:numId w:val="15"/>
        </w:numPr>
        <w:contextualSpacing/>
        <w:jc w:val="both"/>
      </w:pPr>
      <w:r w:rsidRPr="00A4729C">
        <w:t>Ал.2 се изменя така : Реалната издръжка на едно лице включва : месечните разходи за хранителни продукти, включени в тристепенно меню – супа, основно ястие, десерт, хляб; комунално-битови разходи за приготвяне и доставка на храна, като постоянна величина в размер на 10 лева месечно</w:t>
      </w:r>
      <w:r w:rsidRPr="00A4729C">
        <w:rPr>
          <w:lang w:val="en-US"/>
        </w:rPr>
        <w:t>,</w:t>
      </w:r>
      <w:r w:rsidRPr="00A4729C">
        <w:t xml:space="preserve"> в т.ч. включени перилни и хигиенни материали, транспортни разходи за разнасяне на храната, както и съответната част от общите разходи за електрическа и топлинна енергия, вода и битови отпадъци;</w:t>
      </w:r>
    </w:p>
    <w:p w:rsidR="003849CB" w:rsidRPr="00A4729C" w:rsidRDefault="003849CB" w:rsidP="003849CB">
      <w:pPr>
        <w:numPr>
          <w:ilvl w:val="0"/>
          <w:numId w:val="15"/>
        </w:numPr>
        <w:contextualSpacing/>
        <w:jc w:val="both"/>
      </w:pPr>
      <w:r w:rsidRPr="00A4729C">
        <w:t xml:space="preserve">В ал.3 се създават : </w:t>
      </w:r>
    </w:p>
    <w:p w:rsidR="003849CB" w:rsidRPr="00A4729C" w:rsidRDefault="003849CB" w:rsidP="003849CB">
      <w:pPr>
        <w:numPr>
          <w:ilvl w:val="0"/>
          <w:numId w:val="16"/>
        </w:numPr>
        <w:contextualSpacing/>
        <w:jc w:val="both"/>
      </w:pPr>
      <w:r w:rsidRPr="00A4729C">
        <w:t xml:space="preserve">б.“г“ „сумите, които лицата ползващи социални и </w:t>
      </w:r>
      <w:proofErr w:type="spellStart"/>
      <w:r w:rsidRPr="00A4729C">
        <w:t>интергрирани</w:t>
      </w:r>
      <w:proofErr w:type="spellEnd"/>
      <w:r w:rsidRPr="00A4729C">
        <w:t xml:space="preserve"> здравно-социални услуги за </w:t>
      </w:r>
      <w:proofErr w:type="spellStart"/>
      <w:r w:rsidRPr="00A4729C">
        <w:t>резидентна</w:t>
      </w:r>
      <w:proofErr w:type="spellEnd"/>
      <w:r w:rsidRPr="00A4729C">
        <w:t xml:space="preserve"> грижа, получават като възнаграждение в </w:t>
      </w:r>
      <w:proofErr w:type="spellStart"/>
      <w:r w:rsidRPr="00A4729C">
        <w:t>трудовотерапевтичен</w:t>
      </w:r>
      <w:proofErr w:type="spellEnd"/>
      <w:r w:rsidRPr="00A4729C">
        <w:t xml:space="preserve"> процес“;</w:t>
      </w:r>
    </w:p>
    <w:p w:rsidR="003849CB" w:rsidRPr="00A4729C" w:rsidRDefault="003849CB" w:rsidP="003849CB">
      <w:pPr>
        <w:numPr>
          <w:ilvl w:val="0"/>
          <w:numId w:val="16"/>
        </w:numPr>
        <w:contextualSpacing/>
        <w:jc w:val="both"/>
      </w:pPr>
      <w:r w:rsidRPr="00A4729C">
        <w:t xml:space="preserve">б.“д“ „даренията с хуманитарна цел, направени на лицата, ползващи социални услуги за </w:t>
      </w:r>
      <w:proofErr w:type="spellStart"/>
      <w:r w:rsidRPr="00A4729C">
        <w:t>резидентна</w:t>
      </w:r>
      <w:proofErr w:type="spellEnd"/>
      <w:r w:rsidRPr="00A4729C">
        <w:t xml:space="preserve"> грижа.“</w:t>
      </w:r>
    </w:p>
    <w:p w:rsidR="003849CB" w:rsidRPr="00A4729C" w:rsidRDefault="003849CB" w:rsidP="003849CB">
      <w:pPr>
        <w:jc w:val="both"/>
      </w:pPr>
      <w:r w:rsidRPr="00A4729C">
        <w:rPr>
          <w:b/>
        </w:rPr>
        <w:t>§ 6.</w:t>
      </w:r>
      <w:r w:rsidRPr="00A4729C">
        <w:t xml:space="preserve"> Чл. 24а се отменя.</w:t>
      </w:r>
    </w:p>
    <w:p w:rsidR="003849CB" w:rsidRPr="00A4729C" w:rsidRDefault="003849CB" w:rsidP="003849CB">
      <w:pPr>
        <w:jc w:val="both"/>
      </w:pPr>
      <w:r w:rsidRPr="00A4729C">
        <w:rPr>
          <w:b/>
        </w:rPr>
        <w:t>§ 7.</w:t>
      </w:r>
      <w:r w:rsidRPr="00A4729C">
        <w:t xml:space="preserve"> Чл. 24б се отменя.</w:t>
      </w:r>
    </w:p>
    <w:p w:rsidR="003849CB" w:rsidRPr="00A4729C" w:rsidRDefault="003849CB" w:rsidP="003849CB">
      <w:pPr>
        <w:jc w:val="both"/>
      </w:pPr>
      <w:r w:rsidRPr="00A4729C">
        <w:rPr>
          <w:b/>
        </w:rPr>
        <w:t>§ 8.</w:t>
      </w:r>
      <w:r w:rsidRPr="00A4729C">
        <w:t xml:space="preserve"> В чл. 26 се правят следните изменения :</w:t>
      </w:r>
    </w:p>
    <w:p w:rsidR="003849CB" w:rsidRPr="00A4729C" w:rsidRDefault="003849CB" w:rsidP="003849CB">
      <w:pPr>
        <w:numPr>
          <w:ilvl w:val="0"/>
          <w:numId w:val="23"/>
        </w:numPr>
        <w:contextualSpacing/>
        <w:jc w:val="both"/>
      </w:pPr>
      <w:r w:rsidRPr="00A4729C">
        <w:t>В ал.</w:t>
      </w:r>
      <w:r w:rsidRPr="00A4729C">
        <w:rPr>
          <w:lang w:val="en-US"/>
        </w:rPr>
        <w:t>2</w:t>
      </w:r>
      <w:r w:rsidRPr="00A4729C">
        <w:t>. думата „10“ се заменя с „20“;</w:t>
      </w:r>
    </w:p>
    <w:p w:rsidR="003849CB" w:rsidRPr="00A4729C" w:rsidRDefault="003849CB" w:rsidP="003849CB">
      <w:pPr>
        <w:numPr>
          <w:ilvl w:val="0"/>
          <w:numId w:val="23"/>
        </w:numPr>
        <w:contextualSpacing/>
        <w:jc w:val="both"/>
      </w:pPr>
      <w:r w:rsidRPr="00A4729C">
        <w:t>В ал.</w:t>
      </w:r>
      <w:r w:rsidRPr="00A4729C">
        <w:rPr>
          <w:lang w:val="en-US"/>
        </w:rPr>
        <w:t>3</w:t>
      </w:r>
      <w:r w:rsidRPr="00A4729C">
        <w:t xml:space="preserve"> думата „1“ се заменя с „5“.</w:t>
      </w:r>
    </w:p>
    <w:p w:rsidR="003849CB" w:rsidRPr="00A4729C" w:rsidRDefault="003849CB" w:rsidP="003849CB">
      <w:pPr>
        <w:jc w:val="both"/>
      </w:pPr>
      <w:r w:rsidRPr="00A4729C">
        <w:rPr>
          <w:b/>
        </w:rPr>
        <w:t xml:space="preserve">§ 9. </w:t>
      </w:r>
      <w:r w:rsidRPr="00A4729C">
        <w:t>В Чл.30, ал.1 се правят следните изменения и допълнения :</w:t>
      </w:r>
    </w:p>
    <w:p w:rsidR="003849CB" w:rsidRPr="00A4729C" w:rsidRDefault="003849CB" w:rsidP="003849CB">
      <w:pPr>
        <w:numPr>
          <w:ilvl w:val="0"/>
          <w:numId w:val="17"/>
        </w:numPr>
        <w:contextualSpacing/>
        <w:jc w:val="both"/>
      </w:pPr>
      <w:r w:rsidRPr="00A4729C">
        <w:t>В т.1. думата „12“ се заменя с „15“ и думата „20“ се заменя с „30“</w:t>
      </w:r>
    </w:p>
    <w:p w:rsidR="003849CB" w:rsidRPr="00A4729C" w:rsidRDefault="003849CB" w:rsidP="003849CB">
      <w:pPr>
        <w:numPr>
          <w:ilvl w:val="0"/>
          <w:numId w:val="17"/>
        </w:numPr>
        <w:contextualSpacing/>
        <w:jc w:val="both"/>
      </w:pPr>
      <w:r w:rsidRPr="00A4729C">
        <w:t>В т.3. думата „5“ се заменя с „8“;</w:t>
      </w:r>
    </w:p>
    <w:p w:rsidR="003849CB" w:rsidRPr="00A4729C" w:rsidRDefault="003849CB" w:rsidP="003849CB">
      <w:pPr>
        <w:numPr>
          <w:ilvl w:val="0"/>
          <w:numId w:val="17"/>
        </w:numPr>
        <w:contextualSpacing/>
        <w:jc w:val="both"/>
      </w:pPr>
      <w:r w:rsidRPr="00A4729C">
        <w:t>В т.6.1. думата „10“ се заменя с „3“ и след думата „лева“ се добавя „кв.м., като за поставяне на фургон за живеене, предоставен на нуждаещи се лица, такса не се събира.“;</w:t>
      </w:r>
    </w:p>
    <w:p w:rsidR="003849CB" w:rsidRPr="00A4729C" w:rsidRDefault="003849CB" w:rsidP="003849CB">
      <w:pPr>
        <w:numPr>
          <w:ilvl w:val="0"/>
          <w:numId w:val="17"/>
        </w:numPr>
        <w:contextualSpacing/>
        <w:jc w:val="both"/>
      </w:pPr>
      <w:r w:rsidRPr="00A4729C">
        <w:t>В т.7.1. се правят следните изменения и допълнения :</w:t>
      </w:r>
    </w:p>
    <w:p w:rsidR="003849CB" w:rsidRPr="00A4729C" w:rsidRDefault="003849CB" w:rsidP="003849CB">
      <w:pPr>
        <w:numPr>
          <w:ilvl w:val="0"/>
          <w:numId w:val="16"/>
        </w:numPr>
        <w:contextualSpacing/>
        <w:jc w:val="both"/>
      </w:pPr>
      <w:r w:rsidRPr="00A4729C">
        <w:t>в предложение второ : след думата „останали“ се добавя „строежи“ и думата „20“ се заменя с „50“;</w:t>
      </w:r>
    </w:p>
    <w:p w:rsidR="003849CB" w:rsidRPr="00A4729C" w:rsidRDefault="003849CB" w:rsidP="003849CB">
      <w:pPr>
        <w:numPr>
          <w:ilvl w:val="0"/>
          <w:numId w:val="16"/>
        </w:numPr>
        <w:contextualSpacing/>
        <w:jc w:val="both"/>
      </w:pPr>
      <w:r w:rsidRPr="00A4729C">
        <w:t xml:space="preserve">създава се предложение трето „ за строежите по чл.147, ал.1, т.1, т.8, т.14 и т.14а от ЗУТ – 80 лева.“ </w:t>
      </w:r>
    </w:p>
    <w:p w:rsidR="003849CB" w:rsidRPr="00A4729C" w:rsidRDefault="003849CB" w:rsidP="003849CB">
      <w:pPr>
        <w:numPr>
          <w:ilvl w:val="0"/>
          <w:numId w:val="17"/>
        </w:numPr>
        <w:contextualSpacing/>
        <w:jc w:val="both"/>
      </w:pPr>
      <w:r w:rsidRPr="00A4729C">
        <w:t xml:space="preserve">Т.7.3. </w:t>
      </w:r>
      <w:r w:rsidR="000D4131" w:rsidRPr="00A4729C">
        <w:t xml:space="preserve">се изменя така : </w:t>
      </w:r>
      <w:r w:rsidRPr="00A4729C">
        <w:t xml:space="preserve">„7.3.За сгради и за отклонения от общите мрежи на техническата инфраструктура за свързване на недвижим имот – 0.002 % от строителната стойност на обекта. </w:t>
      </w:r>
    </w:p>
    <w:p w:rsidR="003849CB" w:rsidRPr="00A4729C" w:rsidRDefault="003849CB" w:rsidP="003849CB">
      <w:pPr>
        <w:ind w:left="720"/>
        <w:contextualSpacing/>
        <w:jc w:val="both"/>
      </w:pPr>
      <w:r w:rsidRPr="00A4729C">
        <w:t xml:space="preserve">7.3.1.При необявена строителна стойност на обекта, се определят следните такси: </w:t>
      </w:r>
    </w:p>
    <w:p w:rsidR="003849CB" w:rsidRPr="00A4729C" w:rsidRDefault="003849CB" w:rsidP="003849CB">
      <w:pPr>
        <w:ind w:left="720"/>
        <w:contextualSpacing/>
        <w:jc w:val="both"/>
      </w:pPr>
      <w:r w:rsidRPr="00A4729C">
        <w:t>-</w:t>
      </w:r>
      <w:r w:rsidRPr="00A4729C">
        <w:tab/>
        <w:t>за сгради първа, втора и трета категория – 2.00 лева за 1 кв.м. от РЗП, но не по-малко от 250 лева;</w:t>
      </w:r>
    </w:p>
    <w:p w:rsidR="003849CB" w:rsidRPr="00A4729C" w:rsidRDefault="003849CB" w:rsidP="003849CB">
      <w:pPr>
        <w:ind w:left="720"/>
        <w:contextualSpacing/>
        <w:jc w:val="both"/>
      </w:pPr>
      <w:r w:rsidRPr="00A4729C">
        <w:t>-</w:t>
      </w:r>
      <w:r w:rsidRPr="00A4729C">
        <w:tab/>
        <w:t xml:space="preserve">за сгради от четвърта категория – 1.60 лева за 1 кв.м. от РЗП, но не по-малко от 200 лева; </w:t>
      </w:r>
    </w:p>
    <w:p w:rsidR="003849CB" w:rsidRPr="00A4729C" w:rsidRDefault="003849CB" w:rsidP="003849CB">
      <w:pPr>
        <w:ind w:left="720"/>
        <w:contextualSpacing/>
        <w:jc w:val="both"/>
      </w:pPr>
      <w:r w:rsidRPr="00A4729C">
        <w:t>-</w:t>
      </w:r>
      <w:r w:rsidRPr="00A4729C">
        <w:tab/>
        <w:t>за сгради от пета категория – 0.80 лева за 1 кв.м. от РЗП, но не по-малко от 50лева;</w:t>
      </w:r>
    </w:p>
    <w:p w:rsidR="003849CB" w:rsidRPr="00A4729C" w:rsidRDefault="003849CB" w:rsidP="003849CB">
      <w:pPr>
        <w:ind w:left="720"/>
        <w:contextualSpacing/>
        <w:jc w:val="both"/>
      </w:pPr>
      <w:r w:rsidRPr="00A4729C">
        <w:t>-</w:t>
      </w:r>
      <w:r w:rsidRPr="00A4729C">
        <w:tab/>
        <w:t>за отклонения от общите мрежи на техническата инфраструктура за свързване на недвижим имот – не по-малко от 10 лева.</w:t>
      </w:r>
    </w:p>
    <w:p w:rsidR="003849CB" w:rsidRPr="00A4729C" w:rsidRDefault="003849CB" w:rsidP="003849CB">
      <w:pPr>
        <w:ind w:left="720"/>
        <w:contextualSpacing/>
        <w:jc w:val="both"/>
      </w:pPr>
      <w:r w:rsidRPr="00A4729C">
        <w:t>7.3.2.Едновременно с искането за издаване на разрешение за строеж се внася гаранция в размер на :</w:t>
      </w:r>
    </w:p>
    <w:p w:rsidR="003849CB" w:rsidRPr="00A4729C" w:rsidRDefault="003849CB" w:rsidP="003849CB">
      <w:pPr>
        <w:ind w:left="720"/>
        <w:contextualSpacing/>
        <w:jc w:val="both"/>
      </w:pPr>
      <w:r w:rsidRPr="00A4729C">
        <w:t xml:space="preserve">- 50 лева за един линеен метър при асфалтова настилка; </w:t>
      </w:r>
    </w:p>
    <w:p w:rsidR="003849CB" w:rsidRPr="00A4729C" w:rsidRDefault="003849CB" w:rsidP="003849CB">
      <w:pPr>
        <w:ind w:left="720"/>
        <w:contextualSpacing/>
        <w:jc w:val="both"/>
      </w:pPr>
      <w:r w:rsidRPr="00A4729C">
        <w:t>- 25 лева за 1 линеен метър при трошено-каменна настилка.“</w:t>
      </w:r>
    </w:p>
    <w:p w:rsidR="003849CB" w:rsidRPr="00A4729C" w:rsidRDefault="003849CB" w:rsidP="003849CB">
      <w:pPr>
        <w:numPr>
          <w:ilvl w:val="0"/>
          <w:numId w:val="17"/>
        </w:numPr>
        <w:contextualSpacing/>
        <w:jc w:val="both"/>
      </w:pPr>
      <w:r w:rsidRPr="00A4729C">
        <w:t>В т.7.4. се правят следните изменения:</w:t>
      </w:r>
    </w:p>
    <w:p w:rsidR="003849CB" w:rsidRPr="00A4729C" w:rsidRDefault="003849CB" w:rsidP="003849CB">
      <w:pPr>
        <w:ind w:left="360" w:firstLine="348"/>
        <w:jc w:val="both"/>
      </w:pPr>
      <w:r w:rsidRPr="00A4729C">
        <w:t>- в предложение първо думата „30“ се заменя с „50“;</w:t>
      </w:r>
    </w:p>
    <w:p w:rsidR="003849CB" w:rsidRPr="00A4729C" w:rsidRDefault="003849CB" w:rsidP="003849CB">
      <w:pPr>
        <w:ind w:left="360" w:firstLine="348"/>
        <w:jc w:val="both"/>
      </w:pPr>
      <w:r w:rsidRPr="00A4729C">
        <w:lastRenderedPageBreak/>
        <w:t>- в предложение второ думата „20“ се заменя с „50“;</w:t>
      </w:r>
    </w:p>
    <w:p w:rsidR="003849CB" w:rsidRPr="00A4729C" w:rsidRDefault="003849CB" w:rsidP="003849CB">
      <w:pPr>
        <w:numPr>
          <w:ilvl w:val="0"/>
          <w:numId w:val="17"/>
        </w:numPr>
        <w:contextualSpacing/>
        <w:jc w:val="both"/>
      </w:pPr>
      <w:r w:rsidRPr="00A4729C">
        <w:t>Т.7.</w:t>
      </w:r>
      <w:proofErr w:type="spellStart"/>
      <w:r w:rsidRPr="00A4729C">
        <w:t>7</w:t>
      </w:r>
      <w:proofErr w:type="spellEnd"/>
      <w:r w:rsidRPr="00A4729C">
        <w:t xml:space="preserve">. се изменя така : </w:t>
      </w:r>
    </w:p>
    <w:p w:rsidR="003849CB" w:rsidRPr="00A4729C" w:rsidRDefault="003849CB" w:rsidP="003849CB">
      <w:pPr>
        <w:ind w:left="720"/>
        <w:contextualSpacing/>
        <w:jc w:val="both"/>
      </w:pPr>
      <w:r w:rsidRPr="00A4729C">
        <w:t>„7.</w:t>
      </w:r>
      <w:proofErr w:type="spellStart"/>
      <w:r w:rsidRPr="00A4729C">
        <w:t>7</w:t>
      </w:r>
      <w:proofErr w:type="spellEnd"/>
      <w:r w:rsidRPr="00A4729C">
        <w:t>.Съоръжения за производство на електрическа енергия :</w:t>
      </w:r>
    </w:p>
    <w:p w:rsidR="003849CB" w:rsidRPr="00A4729C" w:rsidRDefault="003849CB" w:rsidP="003849CB">
      <w:pPr>
        <w:numPr>
          <w:ilvl w:val="0"/>
          <w:numId w:val="16"/>
        </w:numPr>
        <w:contextualSpacing/>
        <w:jc w:val="both"/>
      </w:pPr>
      <w:r w:rsidRPr="00A4729C">
        <w:t>7.</w:t>
      </w:r>
      <w:proofErr w:type="spellStart"/>
      <w:r w:rsidRPr="00A4729C">
        <w:t>7</w:t>
      </w:r>
      <w:proofErr w:type="spellEnd"/>
      <w:r w:rsidRPr="00A4729C">
        <w:t>.1. От вятър с мощност на един генератор по-ниска от 1,4 MW:</w:t>
      </w:r>
    </w:p>
    <w:p w:rsidR="003849CB" w:rsidRPr="00A4729C" w:rsidRDefault="003849CB" w:rsidP="003849CB">
      <w:pPr>
        <w:ind w:left="720"/>
        <w:contextualSpacing/>
        <w:jc w:val="both"/>
      </w:pPr>
      <w:proofErr w:type="spellStart"/>
      <w:r w:rsidRPr="00A4729C">
        <w:t>Ветроенергиен</w:t>
      </w:r>
      <w:proofErr w:type="spellEnd"/>
      <w:r w:rsidRPr="00A4729C">
        <w:t xml:space="preserve"> парк с до 10 броя вятърни генератори - 8 000 лева за един генератор;</w:t>
      </w:r>
    </w:p>
    <w:p w:rsidR="003849CB" w:rsidRPr="00A4729C" w:rsidRDefault="003849CB" w:rsidP="003849CB">
      <w:pPr>
        <w:ind w:left="720"/>
        <w:contextualSpacing/>
        <w:jc w:val="both"/>
      </w:pPr>
      <w:proofErr w:type="spellStart"/>
      <w:r w:rsidRPr="00A4729C">
        <w:t>Ветроенергиен</w:t>
      </w:r>
      <w:proofErr w:type="spellEnd"/>
      <w:r w:rsidRPr="00A4729C">
        <w:t xml:space="preserve"> парк от 10 до 15 броя вятърни генератори - 10 000 лева за един генератор;</w:t>
      </w:r>
    </w:p>
    <w:p w:rsidR="003849CB" w:rsidRPr="00A4729C" w:rsidRDefault="003849CB" w:rsidP="003849CB">
      <w:pPr>
        <w:ind w:left="720"/>
        <w:contextualSpacing/>
        <w:jc w:val="both"/>
      </w:pPr>
      <w:proofErr w:type="spellStart"/>
      <w:r w:rsidRPr="00A4729C">
        <w:t>Ветроенергиен</w:t>
      </w:r>
      <w:proofErr w:type="spellEnd"/>
      <w:r w:rsidRPr="00A4729C">
        <w:t xml:space="preserve"> парк от над 15 броя вятърни генератори - 12 000 лева за един генератор.</w:t>
      </w:r>
    </w:p>
    <w:p w:rsidR="003849CB" w:rsidRPr="00A4729C" w:rsidRDefault="003849CB" w:rsidP="003849CB">
      <w:pPr>
        <w:ind w:left="720" w:firstLine="696"/>
        <w:contextualSpacing/>
        <w:jc w:val="both"/>
      </w:pPr>
      <w:r w:rsidRPr="00A4729C">
        <w:t>7.</w:t>
      </w:r>
      <w:proofErr w:type="spellStart"/>
      <w:r w:rsidRPr="00A4729C">
        <w:t>7</w:t>
      </w:r>
      <w:proofErr w:type="spellEnd"/>
      <w:r w:rsidRPr="00A4729C">
        <w:t>.2. От вятър с мощност на един генератор 1,4 MW и по-голяма:</w:t>
      </w:r>
    </w:p>
    <w:p w:rsidR="003849CB" w:rsidRPr="00A4729C" w:rsidRDefault="003849CB" w:rsidP="003849CB">
      <w:pPr>
        <w:ind w:left="720"/>
        <w:contextualSpacing/>
        <w:jc w:val="both"/>
      </w:pPr>
      <w:proofErr w:type="spellStart"/>
      <w:r w:rsidRPr="00A4729C">
        <w:t>Ветроенергиен</w:t>
      </w:r>
      <w:proofErr w:type="spellEnd"/>
      <w:r w:rsidRPr="00A4729C">
        <w:t xml:space="preserve"> парк с до 10 броя вятърни генератори - 10 000 лева за един генератор;</w:t>
      </w:r>
    </w:p>
    <w:p w:rsidR="003849CB" w:rsidRPr="00A4729C" w:rsidRDefault="003849CB" w:rsidP="003849CB">
      <w:pPr>
        <w:ind w:left="720"/>
        <w:contextualSpacing/>
        <w:jc w:val="both"/>
      </w:pPr>
      <w:proofErr w:type="spellStart"/>
      <w:r w:rsidRPr="00A4729C">
        <w:t>Ветроенергиен</w:t>
      </w:r>
      <w:proofErr w:type="spellEnd"/>
      <w:r w:rsidRPr="00A4729C">
        <w:t xml:space="preserve"> парк от 10 до 15 броя вятърни генератори - 13 000 лева за един генератор;</w:t>
      </w:r>
    </w:p>
    <w:p w:rsidR="003849CB" w:rsidRPr="00A4729C" w:rsidRDefault="003849CB" w:rsidP="003849CB">
      <w:pPr>
        <w:ind w:left="720"/>
        <w:contextualSpacing/>
        <w:jc w:val="both"/>
      </w:pPr>
      <w:proofErr w:type="spellStart"/>
      <w:r w:rsidRPr="00A4729C">
        <w:t>Ветроенергиен</w:t>
      </w:r>
      <w:proofErr w:type="spellEnd"/>
      <w:r w:rsidRPr="00A4729C">
        <w:t xml:space="preserve"> парк от над 15 броя вятърни генератори - 15 000 лева за един генератор.</w:t>
      </w:r>
    </w:p>
    <w:p w:rsidR="003849CB" w:rsidRPr="00A4729C" w:rsidRDefault="003849CB" w:rsidP="003849CB">
      <w:pPr>
        <w:ind w:left="720" w:firstLine="696"/>
        <w:contextualSpacing/>
        <w:jc w:val="both"/>
        <w:rPr>
          <w:lang w:val="en-US"/>
        </w:rPr>
      </w:pPr>
      <w:r w:rsidRPr="00A4729C">
        <w:t>7.</w:t>
      </w:r>
      <w:proofErr w:type="spellStart"/>
      <w:r w:rsidRPr="00A4729C">
        <w:t>7</w:t>
      </w:r>
      <w:proofErr w:type="spellEnd"/>
      <w:r w:rsidRPr="00A4729C">
        <w:t xml:space="preserve">.3. </w:t>
      </w:r>
      <w:proofErr w:type="spellStart"/>
      <w:r w:rsidRPr="00A4729C">
        <w:t>Фотоволтаична</w:t>
      </w:r>
      <w:proofErr w:type="spellEnd"/>
      <w:r w:rsidRPr="00A4729C">
        <w:t xml:space="preserve"> система - 300 лева за един декар от площта на имота.“;</w:t>
      </w:r>
    </w:p>
    <w:p w:rsidR="003849CB" w:rsidRPr="00A4729C" w:rsidRDefault="003849CB" w:rsidP="003849CB">
      <w:pPr>
        <w:numPr>
          <w:ilvl w:val="0"/>
          <w:numId w:val="17"/>
        </w:numPr>
        <w:contextualSpacing/>
        <w:jc w:val="both"/>
      </w:pPr>
      <w:r w:rsidRPr="00A4729C">
        <w:t xml:space="preserve">Т.9.6.2. се изменя така : „9.6.2. </w:t>
      </w:r>
      <w:proofErr w:type="spellStart"/>
      <w:r w:rsidRPr="00A4729C">
        <w:t>Фотоволтаична</w:t>
      </w:r>
      <w:proofErr w:type="spellEnd"/>
      <w:r w:rsidRPr="00A4729C">
        <w:t xml:space="preserve"> система - 300 лева за един декар от площта на имота.“;</w:t>
      </w:r>
    </w:p>
    <w:p w:rsidR="003849CB" w:rsidRPr="00A4729C" w:rsidRDefault="003849CB" w:rsidP="003849CB">
      <w:pPr>
        <w:numPr>
          <w:ilvl w:val="0"/>
          <w:numId w:val="17"/>
        </w:numPr>
        <w:contextualSpacing/>
        <w:jc w:val="both"/>
      </w:pPr>
      <w:r w:rsidRPr="00A4729C">
        <w:t xml:space="preserve"> В т.11 се правят следните изменения:</w:t>
      </w:r>
    </w:p>
    <w:p w:rsidR="003849CB" w:rsidRPr="00A4729C" w:rsidRDefault="003849CB" w:rsidP="003849CB">
      <w:pPr>
        <w:numPr>
          <w:ilvl w:val="0"/>
          <w:numId w:val="18"/>
        </w:numPr>
        <w:contextualSpacing/>
        <w:jc w:val="both"/>
      </w:pPr>
      <w:r w:rsidRPr="00A4729C">
        <w:t>след думата „ОЕСУТ“ се добавя „80 лева“;</w:t>
      </w:r>
    </w:p>
    <w:p w:rsidR="003849CB" w:rsidRPr="00A4729C" w:rsidRDefault="003849CB" w:rsidP="003849CB">
      <w:pPr>
        <w:numPr>
          <w:ilvl w:val="0"/>
          <w:numId w:val="18"/>
        </w:numPr>
        <w:contextualSpacing/>
        <w:jc w:val="both"/>
      </w:pPr>
      <w:r w:rsidRPr="00A4729C">
        <w:t>т.11.1 се отменя;</w:t>
      </w:r>
    </w:p>
    <w:p w:rsidR="003849CB" w:rsidRPr="00A4729C" w:rsidRDefault="003849CB" w:rsidP="003849CB">
      <w:pPr>
        <w:numPr>
          <w:ilvl w:val="0"/>
          <w:numId w:val="18"/>
        </w:numPr>
        <w:contextualSpacing/>
        <w:jc w:val="both"/>
      </w:pPr>
      <w:r w:rsidRPr="00A4729C">
        <w:t>т.11.2 се отменя;</w:t>
      </w:r>
    </w:p>
    <w:p w:rsidR="003849CB" w:rsidRPr="00A4729C" w:rsidRDefault="003849CB" w:rsidP="003849CB">
      <w:pPr>
        <w:numPr>
          <w:ilvl w:val="0"/>
          <w:numId w:val="18"/>
        </w:numPr>
        <w:contextualSpacing/>
        <w:jc w:val="both"/>
      </w:pPr>
      <w:r w:rsidRPr="00A4729C">
        <w:t>т.11.3 се отменя;</w:t>
      </w:r>
    </w:p>
    <w:p w:rsidR="003849CB" w:rsidRPr="00A4729C" w:rsidRDefault="003849CB" w:rsidP="003849CB">
      <w:pPr>
        <w:numPr>
          <w:ilvl w:val="0"/>
          <w:numId w:val="18"/>
        </w:numPr>
        <w:contextualSpacing/>
        <w:jc w:val="both"/>
      </w:pPr>
      <w:r w:rsidRPr="00A4729C">
        <w:t>т.11.4 се отменя.</w:t>
      </w:r>
    </w:p>
    <w:p w:rsidR="003849CB" w:rsidRPr="00A4729C" w:rsidRDefault="003849CB" w:rsidP="003849CB">
      <w:pPr>
        <w:numPr>
          <w:ilvl w:val="0"/>
          <w:numId w:val="17"/>
        </w:numPr>
        <w:contextualSpacing/>
        <w:jc w:val="both"/>
      </w:pPr>
      <w:r w:rsidRPr="00A4729C">
        <w:t>В т.12.6. се правят следните изменения и допълнение :</w:t>
      </w:r>
    </w:p>
    <w:p w:rsidR="003849CB" w:rsidRPr="00A4729C" w:rsidRDefault="003849CB" w:rsidP="003849CB">
      <w:pPr>
        <w:ind w:left="720"/>
        <w:contextualSpacing/>
        <w:jc w:val="both"/>
      </w:pPr>
      <w:r w:rsidRPr="00A4729C">
        <w:t>- в предложение първо думата „8000“ се заменя с „10000“;</w:t>
      </w:r>
    </w:p>
    <w:p w:rsidR="003849CB" w:rsidRPr="00A4729C" w:rsidRDefault="003849CB" w:rsidP="003849CB">
      <w:pPr>
        <w:ind w:left="720"/>
        <w:contextualSpacing/>
        <w:jc w:val="both"/>
      </w:pPr>
      <w:r w:rsidRPr="00A4729C">
        <w:t>- предложение второ се изменя така : „</w:t>
      </w:r>
      <w:proofErr w:type="spellStart"/>
      <w:r w:rsidRPr="00A4729C">
        <w:t>Фотоволтаична</w:t>
      </w:r>
      <w:proofErr w:type="spellEnd"/>
      <w:r w:rsidRPr="00A4729C">
        <w:t xml:space="preserve"> система - 300 лева за един декар от площта на имота.“;</w:t>
      </w:r>
    </w:p>
    <w:p w:rsidR="003849CB" w:rsidRPr="00A4729C" w:rsidRDefault="003849CB" w:rsidP="003849CB">
      <w:pPr>
        <w:jc w:val="both"/>
      </w:pPr>
      <w:r w:rsidRPr="00A4729C">
        <w:t xml:space="preserve">     12.  В т.14 се създават:</w:t>
      </w:r>
    </w:p>
    <w:p w:rsidR="003849CB" w:rsidRPr="00A4729C" w:rsidRDefault="003849CB" w:rsidP="003849CB">
      <w:pPr>
        <w:ind w:firstLine="708"/>
        <w:jc w:val="both"/>
      </w:pPr>
      <w:r w:rsidRPr="00A4729C">
        <w:t>- т.14а „т.14а Одобряване на план за управление на строителните отпадъци, когато не е част от инвестиционния проект – 25 лева“;</w:t>
      </w:r>
    </w:p>
    <w:p w:rsidR="003849CB" w:rsidRPr="00A4729C" w:rsidRDefault="003849CB" w:rsidP="003849CB">
      <w:pPr>
        <w:ind w:firstLine="708"/>
        <w:jc w:val="both"/>
      </w:pPr>
      <w:r w:rsidRPr="00A4729C">
        <w:t>- т.14б „т.14б Одобряване на план за безопасност и здраве, когато не е част от инвестиционния проект – 20 лева“;</w:t>
      </w:r>
    </w:p>
    <w:p w:rsidR="003849CB" w:rsidRPr="00A4729C" w:rsidRDefault="003849CB" w:rsidP="003849CB">
      <w:pPr>
        <w:ind w:firstLine="708"/>
        <w:jc w:val="both"/>
      </w:pPr>
      <w:r w:rsidRPr="00A4729C">
        <w:t>13. В т.16 думите „52 лева за един имот“ се заменят със „стойността за одобряване на ПУП по т.21“</w:t>
      </w:r>
    </w:p>
    <w:p w:rsidR="003849CB" w:rsidRPr="00A4729C" w:rsidRDefault="003849CB" w:rsidP="003849CB">
      <w:pPr>
        <w:ind w:firstLine="708"/>
        <w:jc w:val="both"/>
      </w:pPr>
      <w:r w:rsidRPr="00A4729C">
        <w:t>14. В т.18 се създават:</w:t>
      </w:r>
    </w:p>
    <w:p w:rsidR="003849CB" w:rsidRPr="00A4729C" w:rsidRDefault="003849CB" w:rsidP="003849CB">
      <w:pPr>
        <w:ind w:firstLine="708"/>
        <w:jc w:val="both"/>
      </w:pPr>
      <w:r w:rsidRPr="00A4729C">
        <w:t>- т.18а „т.18а Издаване на удостоверение за търпимост на една незаконна сграда, независимо от предназначението :</w:t>
      </w:r>
    </w:p>
    <w:p w:rsidR="003849CB" w:rsidRPr="00A4729C" w:rsidRDefault="003849CB" w:rsidP="003849CB">
      <w:pPr>
        <w:ind w:firstLine="708"/>
        <w:jc w:val="both"/>
      </w:pPr>
      <w:r w:rsidRPr="00A4729C">
        <w:t>- до 50 кв.м.</w:t>
      </w:r>
      <w:r w:rsidRPr="00A4729C">
        <w:tab/>
      </w:r>
      <w:r w:rsidRPr="00A4729C">
        <w:tab/>
      </w:r>
      <w:r w:rsidRPr="00A4729C">
        <w:tab/>
        <w:t>- 50</w:t>
      </w:r>
      <w:r w:rsidRPr="00A4729C">
        <w:rPr>
          <w:lang w:val="en-US"/>
        </w:rPr>
        <w:t xml:space="preserve"> </w:t>
      </w:r>
      <w:r w:rsidRPr="00A4729C">
        <w:t>лева</w:t>
      </w:r>
    </w:p>
    <w:p w:rsidR="003849CB" w:rsidRPr="00A4729C" w:rsidRDefault="003849CB" w:rsidP="003849CB">
      <w:pPr>
        <w:ind w:firstLine="708"/>
        <w:jc w:val="both"/>
      </w:pPr>
      <w:r w:rsidRPr="00A4729C">
        <w:t xml:space="preserve">- от 50 до 100 кв.м. </w:t>
      </w:r>
      <w:r w:rsidRPr="00A4729C">
        <w:tab/>
        <w:t>- 100 лева</w:t>
      </w:r>
    </w:p>
    <w:p w:rsidR="003849CB" w:rsidRPr="00A4729C" w:rsidRDefault="003849CB" w:rsidP="003849CB">
      <w:pPr>
        <w:ind w:firstLine="708"/>
        <w:jc w:val="both"/>
      </w:pPr>
      <w:r w:rsidRPr="00A4729C">
        <w:t xml:space="preserve">- над 100 кв.м. </w:t>
      </w:r>
      <w:r w:rsidRPr="00A4729C">
        <w:tab/>
      </w:r>
      <w:r w:rsidRPr="00A4729C">
        <w:tab/>
        <w:t>- 200 лева</w:t>
      </w:r>
    </w:p>
    <w:p w:rsidR="003849CB" w:rsidRPr="00A4729C" w:rsidRDefault="003849CB" w:rsidP="003849CB">
      <w:pPr>
        <w:jc w:val="both"/>
      </w:pPr>
      <w:r w:rsidRPr="00A4729C">
        <w:t>Срок за изпълнение на услугата  – 14 дни.“;</w:t>
      </w:r>
    </w:p>
    <w:p w:rsidR="003849CB" w:rsidRPr="00A4729C" w:rsidRDefault="003849CB" w:rsidP="003849CB">
      <w:pPr>
        <w:ind w:firstLine="708"/>
        <w:jc w:val="both"/>
      </w:pPr>
      <w:r w:rsidRPr="00A4729C">
        <w:t xml:space="preserve">15. Т.20 се изменя така : „т.20. Разрешение за изработване на подробен </w:t>
      </w:r>
      <w:proofErr w:type="spellStart"/>
      <w:r w:rsidRPr="00A4729C">
        <w:t>устройствен</w:t>
      </w:r>
      <w:proofErr w:type="spellEnd"/>
      <w:r w:rsidRPr="00A4729C">
        <w:t xml:space="preserve"> план или на изменение на подробен </w:t>
      </w:r>
      <w:proofErr w:type="spellStart"/>
      <w:r w:rsidRPr="00A4729C">
        <w:t>устройствен</w:t>
      </w:r>
      <w:proofErr w:type="spellEnd"/>
      <w:r w:rsidRPr="00A4729C">
        <w:t xml:space="preserve"> план или на комплексен проект за инвестиционна инициатива:</w:t>
      </w:r>
    </w:p>
    <w:p w:rsidR="003849CB" w:rsidRPr="00A4729C" w:rsidRDefault="003849CB" w:rsidP="003849CB">
      <w:pPr>
        <w:jc w:val="both"/>
      </w:pPr>
      <w:r w:rsidRPr="00A4729C">
        <w:t>- в границите на населеното място – 20 лева за имот /новообразуван имот;</w:t>
      </w:r>
    </w:p>
    <w:p w:rsidR="003849CB" w:rsidRPr="00A4729C" w:rsidRDefault="003849CB" w:rsidP="003849CB">
      <w:pPr>
        <w:jc w:val="both"/>
      </w:pPr>
      <w:r w:rsidRPr="00A4729C">
        <w:t>- извън границите на населеното място – 50 лева за имот /новообразуван имот;</w:t>
      </w:r>
    </w:p>
    <w:p w:rsidR="003849CB" w:rsidRPr="00A4729C" w:rsidRDefault="003849CB" w:rsidP="003849CB">
      <w:pPr>
        <w:jc w:val="both"/>
      </w:pPr>
      <w:r w:rsidRPr="00A4729C">
        <w:t>- линейни обекти  – 50 лева.</w:t>
      </w:r>
    </w:p>
    <w:p w:rsidR="003849CB" w:rsidRPr="00A4729C" w:rsidRDefault="003849CB" w:rsidP="003849CB">
      <w:pPr>
        <w:jc w:val="both"/>
      </w:pPr>
      <w:r w:rsidRPr="00A4729C">
        <w:t>Срок за изпълнение на услугата:</w:t>
      </w:r>
    </w:p>
    <w:p w:rsidR="003849CB" w:rsidRPr="00A4729C" w:rsidRDefault="003849CB" w:rsidP="003849CB">
      <w:pPr>
        <w:jc w:val="both"/>
      </w:pPr>
      <w:r w:rsidRPr="00A4729C">
        <w:t>-</w:t>
      </w:r>
      <w:r w:rsidRPr="00A4729C">
        <w:tab/>
        <w:t>в границите на населено място и обхват до един квартал – 14 дни;</w:t>
      </w:r>
    </w:p>
    <w:p w:rsidR="003849CB" w:rsidRPr="00A4729C" w:rsidRDefault="003849CB" w:rsidP="003849CB">
      <w:pPr>
        <w:jc w:val="both"/>
      </w:pPr>
      <w:r w:rsidRPr="00A4729C">
        <w:lastRenderedPageBreak/>
        <w:t>-</w:t>
      </w:r>
      <w:r w:rsidRPr="00A4729C">
        <w:tab/>
        <w:t>във всички останали - след решение на общинския съвет.“;</w:t>
      </w:r>
    </w:p>
    <w:p w:rsidR="003849CB" w:rsidRPr="00A4729C" w:rsidRDefault="003849CB" w:rsidP="003849CB">
      <w:pPr>
        <w:ind w:firstLine="708"/>
        <w:jc w:val="both"/>
      </w:pPr>
      <w:r w:rsidRPr="00A4729C">
        <w:t>16. В т.21 се правят следните изменения и допълнения:</w:t>
      </w:r>
    </w:p>
    <w:p w:rsidR="003849CB" w:rsidRPr="00A4729C" w:rsidRDefault="003849CB" w:rsidP="003849CB">
      <w:pPr>
        <w:ind w:firstLine="708"/>
        <w:jc w:val="both"/>
      </w:pPr>
      <w:r w:rsidRPr="00A4729C">
        <w:t>1. В т.21.1. думата „15“ се заменя с „40“ и се добавя текстът „Срок за изпълнение на услугата:</w:t>
      </w:r>
    </w:p>
    <w:p w:rsidR="003849CB" w:rsidRPr="00A4729C" w:rsidRDefault="003849CB" w:rsidP="003849CB">
      <w:pPr>
        <w:ind w:firstLine="708"/>
        <w:jc w:val="both"/>
      </w:pPr>
      <w:r w:rsidRPr="00A4729C">
        <w:t>-</w:t>
      </w:r>
      <w:r w:rsidRPr="00A4729C">
        <w:tab/>
        <w:t>в обхват до един квартал в населено място и за поземлени имоти извън границите на населеното място – 14 дни след приемане на проекта от ОЕСУТ;</w:t>
      </w:r>
    </w:p>
    <w:p w:rsidR="003849CB" w:rsidRPr="00A4729C" w:rsidRDefault="003849CB" w:rsidP="003849CB">
      <w:pPr>
        <w:ind w:firstLine="708"/>
        <w:jc w:val="both"/>
      </w:pPr>
      <w:r w:rsidRPr="00A4729C">
        <w:t>-</w:t>
      </w:r>
      <w:r w:rsidRPr="00A4729C">
        <w:tab/>
        <w:t>във всички останали случаи - в съответствие с чл.129, ал.1 от ЗУТ.“;</w:t>
      </w:r>
    </w:p>
    <w:p w:rsidR="003849CB" w:rsidRPr="00A4729C" w:rsidRDefault="003849CB" w:rsidP="003849CB">
      <w:pPr>
        <w:ind w:firstLine="708"/>
        <w:jc w:val="both"/>
      </w:pPr>
      <w:r w:rsidRPr="00A4729C">
        <w:t>2. В т.21.2. думата „40“ се заменя с „50“ и в „Срок за изпълнение на услугата“ предложение второ се изменя и допълва : „във всички останали случаи - в съответствие с чл.129, ал.1 от ЗУТ.“;</w:t>
      </w:r>
    </w:p>
    <w:p w:rsidR="003849CB" w:rsidRPr="00A4729C" w:rsidRDefault="003849CB" w:rsidP="003849CB">
      <w:pPr>
        <w:ind w:firstLine="708"/>
        <w:jc w:val="both"/>
      </w:pPr>
      <w:r w:rsidRPr="00A4729C">
        <w:t xml:space="preserve">3. Създава се т.21.3. „21.3. ПУП- </w:t>
      </w:r>
      <w:proofErr w:type="spellStart"/>
      <w:r w:rsidRPr="00A4729C">
        <w:t>Парцеларен</w:t>
      </w:r>
      <w:proofErr w:type="spellEnd"/>
      <w:r w:rsidRPr="00A4729C">
        <w:t xml:space="preserve"> план – 180 лева и „Срок за изпълнение на услугата - в съответствие с чл.129, ал.1 от ЗУТ.“;</w:t>
      </w:r>
    </w:p>
    <w:p w:rsidR="003849CB" w:rsidRPr="00A4729C" w:rsidRDefault="003849CB" w:rsidP="003849CB">
      <w:pPr>
        <w:ind w:firstLine="708"/>
        <w:jc w:val="both"/>
      </w:pPr>
      <w:r w:rsidRPr="00A4729C">
        <w:t>16. В т.22.3. думата „19.2“ се заменя с „22.2“</w:t>
      </w:r>
    </w:p>
    <w:p w:rsidR="003849CB" w:rsidRPr="00A4729C" w:rsidRDefault="003849CB" w:rsidP="003849CB">
      <w:pPr>
        <w:ind w:firstLine="708"/>
        <w:jc w:val="both"/>
      </w:pPr>
      <w:r w:rsidRPr="00A4729C">
        <w:t>17. т.26.1.</w:t>
      </w:r>
      <w:proofErr w:type="spellStart"/>
      <w:r w:rsidRPr="00A4729C">
        <w:t>1</w:t>
      </w:r>
      <w:proofErr w:type="spellEnd"/>
      <w:r w:rsidRPr="00A4729C">
        <w:t>. се изменя така : „26.1.</w:t>
      </w:r>
      <w:proofErr w:type="spellStart"/>
      <w:r w:rsidRPr="00A4729C">
        <w:t>1</w:t>
      </w:r>
      <w:proofErr w:type="spellEnd"/>
      <w:r w:rsidRPr="00A4729C">
        <w:t>. Жилищни сгради и сгради със смесено предназначение, в които жилищната част е със РЗП повече от 50 на сто от общата РЗП – 80 лева за сграда“;</w:t>
      </w:r>
    </w:p>
    <w:p w:rsidR="003849CB" w:rsidRPr="00A4729C" w:rsidRDefault="003849CB" w:rsidP="003849CB">
      <w:pPr>
        <w:ind w:firstLine="708"/>
        <w:jc w:val="both"/>
      </w:pPr>
      <w:r w:rsidRPr="00A4729C">
        <w:t xml:space="preserve">18. т.26.1.2. се изменя така : „26.1.2. Сгради за обществено обслужване и със смесено предназначение и </w:t>
      </w:r>
      <w:proofErr w:type="spellStart"/>
      <w:r w:rsidRPr="00A4729C">
        <w:t>сградните</w:t>
      </w:r>
      <w:proofErr w:type="spellEnd"/>
      <w:r w:rsidRPr="00A4729C">
        <w:t xml:space="preserve"> отклонения на инженерната мрежа към тях – 150 лева за сграда“;</w:t>
      </w:r>
    </w:p>
    <w:p w:rsidR="003849CB" w:rsidRPr="00A4729C" w:rsidRDefault="003849CB" w:rsidP="003849CB">
      <w:pPr>
        <w:ind w:firstLine="708"/>
        <w:jc w:val="both"/>
      </w:pPr>
      <w:r w:rsidRPr="00A4729C">
        <w:t>19. т.26.1.3. се изменя така : „ 26.1.3. Производствени сгради и складовете към тях, и съоръжения на техническата инфраструктура– 200лева за сграда/съоръжение“;</w:t>
      </w:r>
    </w:p>
    <w:p w:rsidR="003849CB" w:rsidRPr="00A4729C" w:rsidRDefault="003849CB" w:rsidP="003849CB">
      <w:pPr>
        <w:ind w:firstLine="708"/>
        <w:jc w:val="both"/>
      </w:pPr>
      <w:r w:rsidRPr="00A4729C">
        <w:t>20. т.26.1.4. се изменя така : „26.1.4. Вътрешни преустройства на сградите от първа до четвърта категория, с които не се засяга конструкцията им – 100 лева за сграда/обект.“;</w:t>
      </w:r>
    </w:p>
    <w:p w:rsidR="003849CB" w:rsidRPr="00A4729C" w:rsidRDefault="003849CB" w:rsidP="003849CB">
      <w:pPr>
        <w:ind w:firstLine="708"/>
        <w:jc w:val="both"/>
      </w:pPr>
      <w:r w:rsidRPr="00A4729C">
        <w:t xml:space="preserve">21. т.26.1.5. се изменя така : „26.1.5.  За мрежи на техническата инфраструктура - 0,80 лева за метър, но не повече от 1 000лева; </w:t>
      </w:r>
    </w:p>
    <w:p w:rsidR="003849CB" w:rsidRPr="00A4729C" w:rsidRDefault="003849CB" w:rsidP="003849CB">
      <w:pPr>
        <w:ind w:firstLine="708"/>
        <w:jc w:val="both"/>
      </w:pPr>
      <w:r w:rsidRPr="00A4729C">
        <w:t>22. т.26.1.6. се изменя така : „26.1.6. За други строежи не описани в предходните точки – 80лева“.</w:t>
      </w:r>
    </w:p>
    <w:p w:rsidR="003849CB" w:rsidRPr="00A4729C" w:rsidRDefault="003849CB" w:rsidP="003849CB">
      <w:pPr>
        <w:ind w:firstLine="708"/>
        <w:jc w:val="both"/>
      </w:pPr>
      <w:r w:rsidRPr="00A4729C">
        <w:t xml:space="preserve">23. т.26.2.1. се изменя така : „26.2.1. Жилищни сгради и сгради със смесено предназначение, в които жилищната част е със РЗП повече от 50 на сто от общата РЗП и </w:t>
      </w:r>
      <w:proofErr w:type="spellStart"/>
      <w:r w:rsidRPr="00A4729C">
        <w:t>сградните</w:t>
      </w:r>
      <w:proofErr w:type="spellEnd"/>
      <w:r w:rsidRPr="00A4729C">
        <w:t xml:space="preserve"> отклонения на инженерната мрежа към тях – 40 лева за сграда“;</w:t>
      </w:r>
    </w:p>
    <w:p w:rsidR="003849CB" w:rsidRPr="00A4729C" w:rsidRDefault="003849CB" w:rsidP="003849CB">
      <w:pPr>
        <w:ind w:firstLine="708"/>
        <w:jc w:val="both"/>
      </w:pPr>
      <w:r w:rsidRPr="00A4729C">
        <w:t>24. т.26.2.</w:t>
      </w:r>
      <w:proofErr w:type="spellStart"/>
      <w:r w:rsidRPr="00A4729C">
        <w:t>2</w:t>
      </w:r>
      <w:proofErr w:type="spellEnd"/>
      <w:r w:rsidRPr="00A4729C">
        <w:t>. се изменя така : „26.2.</w:t>
      </w:r>
      <w:proofErr w:type="spellStart"/>
      <w:r w:rsidRPr="00A4729C">
        <w:t>2</w:t>
      </w:r>
      <w:proofErr w:type="spellEnd"/>
      <w:r w:rsidRPr="00A4729C">
        <w:t xml:space="preserve">. Сгради за обществено обслужване и със смесено предназначение и </w:t>
      </w:r>
      <w:proofErr w:type="spellStart"/>
      <w:r w:rsidRPr="00A4729C">
        <w:t>сградните</w:t>
      </w:r>
      <w:proofErr w:type="spellEnd"/>
      <w:r w:rsidRPr="00A4729C">
        <w:t xml:space="preserve"> отклонения на инженерната мрежа към тях – 80 лева за сграда“;</w:t>
      </w:r>
    </w:p>
    <w:p w:rsidR="003849CB" w:rsidRPr="00A4729C" w:rsidRDefault="003849CB" w:rsidP="003849CB">
      <w:pPr>
        <w:ind w:firstLine="708"/>
        <w:jc w:val="both"/>
      </w:pPr>
      <w:r w:rsidRPr="00A4729C">
        <w:t>25. т.26.2.3. се изменя така : „ 26.2.3. Производствени сгради и складовете към тях, и съоръжения на техническата инфраструктура– 100лева за сграда/съоръжение“;</w:t>
      </w:r>
    </w:p>
    <w:p w:rsidR="003849CB" w:rsidRPr="00A4729C" w:rsidRDefault="003849CB" w:rsidP="003849CB">
      <w:pPr>
        <w:ind w:firstLine="708"/>
        <w:jc w:val="both"/>
      </w:pPr>
      <w:r w:rsidRPr="00A4729C">
        <w:t>26. т.26.2.4. се изменя така : „26.2.4. Строежи от допълващото застрояване, извън тези от шеста категория – 30 лева за сграда“;</w:t>
      </w:r>
    </w:p>
    <w:p w:rsidR="003849CB" w:rsidRPr="00A4729C" w:rsidRDefault="003849CB" w:rsidP="003849CB">
      <w:pPr>
        <w:ind w:firstLine="708"/>
        <w:jc w:val="both"/>
      </w:pPr>
      <w:r w:rsidRPr="00A4729C">
        <w:t xml:space="preserve">27. т.26.2.5. се изменя така : „26.2.5.  За мрежи на техническата инфраструктура - 0,50лева за метър, но не повече от 1 000лева; </w:t>
      </w:r>
    </w:p>
    <w:p w:rsidR="003849CB" w:rsidRPr="00A4729C" w:rsidRDefault="003849CB" w:rsidP="003849CB">
      <w:pPr>
        <w:ind w:firstLine="708"/>
        <w:jc w:val="both"/>
      </w:pPr>
      <w:r w:rsidRPr="00A4729C">
        <w:t>28. т.26.2.6. се изменя така : „26.2.6. За други строежи, не описани в предходните точки – 60лева“.</w:t>
      </w:r>
    </w:p>
    <w:p w:rsidR="003849CB" w:rsidRPr="00A4729C" w:rsidRDefault="003849CB" w:rsidP="003849CB">
      <w:pPr>
        <w:ind w:firstLine="708"/>
        <w:jc w:val="both"/>
      </w:pPr>
      <w:r w:rsidRPr="00A4729C">
        <w:t>29. В т.31 се правят следните допълнения : след думата „192“ се добавя „ал.2“ и след думата “193“ се добавя“ал.3“;</w:t>
      </w:r>
    </w:p>
    <w:p w:rsidR="003849CB" w:rsidRPr="00A4729C" w:rsidRDefault="003849CB" w:rsidP="003849CB">
      <w:pPr>
        <w:ind w:firstLine="708"/>
        <w:jc w:val="both"/>
      </w:pPr>
      <w:r w:rsidRPr="00A4729C">
        <w:t>30. Създава се т.33 „</w:t>
      </w:r>
      <w:proofErr w:type="spellStart"/>
      <w:r w:rsidRPr="00A4729C">
        <w:t>33</w:t>
      </w:r>
      <w:proofErr w:type="spellEnd"/>
      <w:r w:rsidRPr="00A4729C">
        <w:t>. Предварително съгласие за прокарване на съоръжения на техническата инфраструктура през имоти общинска собственост по чл.30, ал.3 от ППЗОЗЗ – 15 лева. Срок за изпълнение – след решение на общински съвет.“;</w:t>
      </w:r>
    </w:p>
    <w:p w:rsidR="003849CB" w:rsidRPr="00A4729C" w:rsidRDefault="003849CB" w:rsidP="003849CB">
      <w:pPr>
        <w:ind w:firstLine="708"/>
        <w:jc w:val="both"/>
      </w:pPr>
      <w:r w:rsidRPr="00A4729C">
        <w:t>32. Създава се т.34 „</w:t>
      </w:r>
      <w:proofErr w:type="spellStart"/>
      <w:r w:rsidRPr="00A4729C">
        <w:t>34</w:t>
      </w:r>
      <w:proofErr w:type="spellEnd"/>
      <w:r w:rsidRPr="00A4729C">
        <w:t>. Освидетелстване на сгради и издаване на заповед по чл.196 от ЗУТ – 20 лева. Срок за изпълнение 14 дни след извършване на оглед в присъствие на заинтересованите.“;</w:t>
      </w:r>
    </w:p>
    <w:p w:rsidR="003849CB" w:rsidRPr="00A4729C" w:rsidRDefault="003849CB" w:rsidP="003849CB">
      <w:pPr>
        <w:ind w:firstLine="708"/>
        <w:jc w:val="both"/>
      </w:pPr>
      <w:r w:rsidRPr="00A4729C">
        <w:lastRenderedPageBreak/>
        <w:t>33. Създава се т.35 „</w:t>
      </w:r>
      <w:proofErr w:type="spellStart"/>
      <w:r w:rsidRPr="00A4729C">
        <w:t>35</w:t>
      </w:r>
      <w:proofErr w:type="spellEnd"/>
      <w:r w:rsidRPr="00A4729C">
        <w:t>. Прокарване на временен път, при липса на съгласие на заинтересованите собственици - 10 лева плюс цената за изготвяне на пазарна оценка от лицензиран оценител. Срок за изпълнение 30 дни.“;</w:t>
      </w:r>
    </w:p>
    <w:p w:rsidR="003849CB" w:rsidRPr="00A4729C" w:rsidRDefault="003849CB" w:rsidP="003849CB">
      <w:pPr>
        <w:ind w:firstLine="708"/>
        <w:jc w:val="both"/>
      </w:pPr>
      <w:r w:rsidRPr="00A4729C">
        <w:rPr>
          <w:b/>
        </w:rPr>
        <w:t>§ 10.</w:t>
      </w:r>
      <w:r w:rsidRPr="00A4729C">
        <w:t xml:space="preserve"> </w:t>
      </w:r>
      <w:r w:rsidRPr="00A4729C">
        <w:rPr>
          <w:lang w:val="en-US"/>
        </w:rPr>
        <w:t xml:space="preserve">Чл.31, </w:t>
      </w:r>
      <w:r w:rsidRPr="00A4729C">
        <w:t>ал.1</w:t>
      </w:r>
      <w:r w:rsidRPr="00A4729C">
        <w:rPr>
          <w:lang w:val="en-US"/>
        </w:rPr>
        <w:t xml:space="preserve"> </w:t>
      </w:r>
      <w:r w:rsidRPr="00A4729C">
        <w:t xml:space="preserve">се </w:t>
      </w:r>
      <w:proofErr w:type="spellStart"/>
      <w:r w:rsidRPr="00A4729C">
        <w:t>се</w:t>
      </w:r>
      <w:proofErr w:type="spellEnd"/>
      <w:r w:rsidRPr="00A4729C">
        <w:t xml:space="preserve"> правят следните </w:t>
      </w:r>
      <w:proofErr w:type="gramStart"/>
      <w:r w:rsidRPr="00A4729C">
        <w:t>изменения :</w:t>
      </w:r>
      <w:proofErr w:type="gramEnd"/>
    </w:p>
    <w:p w:rsidR="003849CB" w:rsidRPr="00A4729C" w:rsidRDefault="003849CB" w:rsidP="003849CB">
      <w:pPr>
        <w:numPr>
          <w:ilvl w:val="0"/>
          <w:numId w:val="21"/>
        </w:numPr>
        <w:contextualSpacing/>
        <w:jc w:val="both"/>
      </w:pPr>
      <w:r w:rsidRPr="00A4729C">
        <w:t>В т.1. думата „6“ се заменя с „10“ и думата „4“ се заменя с „5“</w:t>
      </w:r>
    </w:p>
    <w:p w:rsidR="003849CB" w:rsidRPr="00A4729C" w:rsidRDefault="003849CB" w:rsidP="003849CB">
      <w:pPr>
        <w:numPr>
          <w:ilvl w:val="0"/>
          <w:numId w:val="21"/>
        </w:numPr>
        <w:contextualSpacing/>
        <w:jc w:val="both"/>
      </w:pPr>
      <w:r w:rsidRPr="00A4729C">
        <w:t>В т.2. думата „2“ се заменя с „5“ и думата „4“ се заменя с „10“</w:t>
      </w:r>
    </w:p>
    <w:p w:rsidR="003849CB" w:rsidRPr="00A4729C" w:rsidRDefault="003849CB" w:rsidP="003849CB">
      <w:pPr>
        <w:numPr>
          <w:ilvl w:val="0"/>
          <w:numId w:val="21"/>
        </w:numPr>
        <w:contextualSpacing/>
        <w:jc w:val="both"/>
      </w:pPr>
      <w:r w:rsidRPr="00A4729C">
        <w:t>В т.3. думата „3“ се заменя с „6“ и думата „5“ се заменя с „10“</w:t>
      </w:r>
    </w:p>
    <w:p w:rsidR="003849CB" w:rsidRPr="00A4729C" w:rsidRDefault="003849CB" w:rsidP="003849CB">
      <w:pPr>
        <w:numPr>
          <w:ilvl w:val="0"/>
          <w:numId w:val="21"/>
        </w:numPr>
        <w:contextualSpacing/>
        <w:jc w:val="both"/>
      </w:pPr>
      <w:r w:rsidRPr="00A4729C">
        <w:t>В т.4. думата „3“ се заменя с „6“ и думата „5“ се заменя с „10“</w:t>
      </w:r>
    </w:p>
    <w:p w:rsidR="003849CB" w:rsidRPr="00A4729C" w:rsidRDefault="003849CB" w:rsidP="003849CB">
      <w:pPr>
        <w:numPr>
          <w:ilvl w:val="0"/>
          <w:numId w:val="21"/>
        </w:numPr>
        <w:contextualSpacing/>
        <w:jc w:val="both"/>
      </w:pPr>
      <w:r w:rsidRPr="00A4729C">
        <w:t>В т.5. думата „3“ се заменя с „6“ и думата „5“ се заменя с „10“</w:t>
      </w:r>
    </w:p>
    <w:p w:rsidR="003849CB" w:rsidRPr="00A4729C" w:rsidRDefault="003849CB" w:rsidP="003849CB">
      <w:pPr>
        <w:numPr>
          <w:ilvl w:val="0"/>
          <w:numId w:val="21"/>
        </w:numPr>
        <w:contextualSpacing/>
        <w:jc w:val="both"/>
      </w:pPr>
      <w:r w:rsidRPr="00A4729C">
        <w:t>В т.6. думата „3“ се заменя с „6“ и думата „5“ се заменя с „10“</w:t>
      </w:r>
    </w:p>
    <w:p w:rsidR="003849CB" w:rsidRPr="00A4729C" w:rsidRDefault="003849CB" w:rsidP="003849CB">
      <w:pPr>
        <w:numPr>
          <w:ilvl w:val="0"/>
          <w:numId w:val="21"/>
        </w:numPr>
        <w:contextualSpacing/>
        <w:jc w:val="both"/>
      </w:pPr>
      <w:r w:rsidRPr="00A4729C">
        <w:t>В т.7. думата „4“ се заменя с „6“ и думата „6“ се заменя с „10“</w:t>
      </w:r>
    </w:p>
    <w:p w:rsidR="003849CB" w:rsidRPr="00A4729C" w:rsidRDefault="003849CB" w:rsidP="003849CB">
      <w:pPr>
        <w:numPr>
          <w:ilvl w:val="0"/>
          <w:numId w:val="21"/>
        </w:numPr>
        <w:contextualSpacing/>
        <w:jc w:val="both"/>
      </w:pPr>
      <w:r w:rsidRPr="00A4729C">
        <w:t>В т.8. думата „4“ се заменя с „6“ и думата „6“ се заменя с „10“</w:t>
      </w:r>
    </w:p>
    <w:p w:rsidR="003849CB" w:rsidRPr="00A4729C" w:rsidRDefault="003849CB" w:rsidP="003849CB">
      <w:pPr>
        <w:numPr>
          <w:ilvl w:val="0"/>
          <w:numId w:val="21"/>
        </w:numPr>
        <w:contextualSpacing/>
        <w:jc w:val="both"/>
      </w:pPr>
      <w:r w:rsidRPr="00A4729C">
        <w:t>В т.9. думата „2“ се заменя с „5“ и думата „4“ се заменя с „10“</w:t>
      </w:r>
    </w:p>
    <w:p w:rsidR="003849CB" w:rsidRPr="00A4729C" w:rsidRDefault="003849CB" w:rsidP="003849CB">
      <w:pPr>
        <w:numPr>
          <w:ilvl w:val="0"/>
          <w:numId w:val="21"/>
        </w:numPr>
        <w:contextualSpacing/>
        <w:jc w:val="both"/>
      </w:pPr>
      <w:r w:rsidRPr="00A4729C">
        <w:t>В т.10. думата „2“ се заменя с „5“ и думата „4“ се заменя с „10“</w:t>
      </w:r>
    </w:p>
    <w:p w:rsidR="003849CB" w:rsidRPr="00A4729C" w:rsidRDefault="003849CB" w:rsidP="003849CB">
      <w:pPr>
        <w:numPr>
          <w:ilvl w:val="0"/>
          <w:numId w:val="21"/>
        </w:numPr>
        <w:contextualSpacing/>
        <w:jc w:val="both"/>
      </w:pPr>
      <w:r w:rsidRPr="00A4729C">
        <w:t>В т.11. думата „2“ се заменя с „5“ и думата „4“ се заменя с „10“</w:t>
      </w:r>
    </w:p>
    <w:p w:rsidR="003849CB" w:rsidRPr="00A4729C" w:rsidRDefault="003849CB" w:rsidP="003849CB">
      <w:pPr>
        <w:numPr>
          <w:ilvl w:val="0"/>
          <w:numId w:val="21"/>
        </w:numPr>
        <w:contextualSpacing/>
        <w:jc w:val="both"/>
      </w:pPr>
      <w:r w:rsidRPr="00A4729C">
        <w:t>В т.12. думата „2“ се заменя с „5“ и думата „4“ се заменя с „10“</w:t>
      </w:r>
    </w:p>
    <w:p w:rsidR="003849CB" w:rsidRPr="00A4729C" w:rsidRDefault="003849CB" w:rsidP="003849CB">
      <w:pPr>
        <w:numPr>
          <w:ilvl w:val="0"/>
          <w:numId w:val="21"/>
        </w:numPr>
        <w:contextualSpacing/>
        <w:jc w:val="both"/>
      </w:pPr>
      <w:r w:rsidRPr="00A4729C">
        <w:t>В т.13. думата „5“ се заменя с „10“ и думата „7“ се заменя с „15“</w:t>
      </w:r>
    </w:p>
    <w:p w:rsidR="003849CB" w:rsidRPr="00A4729C" w:rsidRDefault="003849CB" w:rsidP="003849CB">
      <w:pPr>
        <w:numPr>
          <w:ilvl w:val="0"/>
          <w:numId w:val="21"/>
        </w:numPr>
        <w:contextualSpacing/>
        <w:jc w:val="both"/>
      </w:pPr>
      <w:r w:rsidRPr="00A4729C">
        <w:t>В т.14. думата „2“ се заменя с „5“ и думата „4“ се заменя с „10“</w:t>
      </w:r>
    </w:p>
    <w:p w:rsidR="003849CB" w:rsidRPr="00A4729C" w:rsidRDefault="003849CB" w:rsidP="003849CB">
      <w:pPr>
        <w:numPr>
          <w:ilvl w:val="0"/>
          <w:numId w:val="21"/>
        </w:numPr>
        <w:contextualSpacing/>
        <w:jc w:val="both"/>
      </w:pPr>
      <w:r w:rsidRPr="00A4729C">
        <w:t>В т.15. думата „5“ се заменя с „8“ и думата „7“ се заменя с „10“</w:t>
      </w:r>
    </w:p>
    <w:p w:rsidR="003849CB" w:rsidRPr="00A4729C" w:rsidRDefault="003849CB" w:rsidP="003849CB">
      <w:pPr>
        <w:numPr>
          <w:ilvl w:val="0"/>
          <w:numId w:val="21"/>
        </w:numPr>
        <w:contextualSpacing/>
        <w:jc w:val="both"/>
      </w:pPr>
      <w:r w:rsidRPr="00A4729C">
        <w:t>В т.16. думата „5“ се заменя с „8“ и думата „7“ се заменя с „10“</w:t>
      </w:r>
    </w:p>
    <w:p w:rsidR="003849CB" w:rsidRPr="00A4729C" w:rsidRDefault="003849CB" w:rsidP="003849CB">
      <w:pPr>
        <w:numPr>
          <w:ilvl w:val="0"/>
          <w:numId w:val="21"/>
        </w:numPr>
        <w:contextualSpacing/>
        <w:jc w:val="both"/>
      </w:pPr>
      <w:r w:rsidRPr="00A4729C">
        <w:t>В т.17. думата „5“ се заменя с „8“ и думата „7“ се заменя с „10“</w:t>
      </w:r>
    </w:p>
    <w:p w:rsidR="003849CB" w:rsidRPr="00A4729C" w:rsidRDefault="003849CB" w:rsidP="003849CB">
      <w:pPr>
        <w:numPr>
          <w:ilvl w:val="0"/>
          <w:numId w:val="21"/>
        </w:numPr>
        <w:contextualSpacing/>
        <w:jc w:val="both"/>
      </w:pPr>
      <w:r w:rsidRPr="00A4729C">
        <w:t xml:space="preserve">В т.18. думата „3“ се заменя с „6“ </w:t>
      </w:r>
    </w:p>
    <w:p w:rsidR="003849CB" w:rsidRPr="00A4729C" w:rsidRDefault="003849CB" w:rsidP="003849CB">
      <w:pPr>
        <w:numPr>
          <w:ilvl w:val="0"/>
          <w:numId w:val="21"/>
        </w:numPr>
        <w:contextualSpacing/>
        <w:jc w:val="both"/>
      </w:pPr>
      <w:r w:rsidRPr="00A4729C">
        <w:t>В т.19. думата „4“ се заменя с „6“ и думата „6“ се заменя с „10“</w:t>
      </w:r>
    </w:p>
    <w:p w:rsidR="003849CB" w:rsidRPr="00A4729C" w:rsidRDefault="003849CB" w:rsidP="003849CB">
      <w:pPr>
        <w:numPr>
          <w:ilvl w:val="0"/>
          <w:numId w:val="21"/>
        </w:numPr>
        <w:contextualSpacing/>
        <w:jc w:val="both"/>
      </w:pPr>
      <w:r w:rsidRPr="00A4729C">
        <w:t>В т.20. думата „4“ се заменя с „6“ и думата „6“ се заменя с „10“</w:t>
      </w:r>
    </w:p>
    <w:p w:rsidR="003849CB" w:rsidRPr="00A4729C" w:rsidRDefault="003849CB" w:rsidP="003849CB">
      <w:pPr>
        <w:numPr>
          <w:ilvl w:val="0"/>
          <w:numId w:val="21"/>
        </w:numPr>
        <w:contextualSpacing/>
        <w:jc w:val="both"/>
      </w:pPr>
      <w:r w:rsidRPr="00A4729C">
        <w:t>В т.21. думата „3“ се заменя с „5“ и думата „5“ се заменя с „10“</w:t>
      </w:r>
    </w:p>
    <w:p w:rsidR="003849CB" w:rsidRPr="00A4729C" w:rsidRDefault="003849CB" w:rsidP="003849CB">
      <w:pPr>
        <w:numPr>
          <w:ilvl w:val="0"/>
          <w:numId w:val="21"/>
        </w:numPr>
        <w:contextualSpacing/>
        <w:jc w:val="both"/>
      </w:pPr>
      <w:r w:rsidRPr="00A4729C">
        <w:t>В т.23. думата „2“ се заменя с „5“ и думата „4“ се заменя с „10“</w:t>
      </w:r>
    </w:p>
    <w:p w:rsidR="003849CB" w:rsidRPr="00A4729C" w:rsidRDefault="003849CB" w:rsidP="003849CB">
      <w:pPr>
        <w:numPr>
          <w:ilvl w:val="0"/>
          <w:numId w:val="21"/>
        </w:numPr>
        <w:contextualSpacing/>
        <w:jc w:val="both"/>
      </w:pPr>
      <w:r w:rsidRPr="00A4729C">
        <w:t>В т.24. думата „2“ се заменя с „5“ и думата „4“ се заменя с „10“</w:t>
      </w:r>
    </w:p>
    <w:p w:rsidR="003849CB" w:rsidRPr="00A4729C" w:rsidRDefault="003849CB" w:rsidP="003849CB">
      <w:pPr>
        <w:numPr>
          <w:ilvl w:val="0"/>
          <w:numId w:val="21"/>
        </w:numPr>
        <w:contextualSpacing/>
        <w:jc w:val="both"/>
      </w:pPr>
      <w:r w:rsidRPr="00A4729C">
        <w:t>В т.25. думата „5“ се заменя с „8“ и думата „7“ се заменя с „10“</w:t>
      </w:r>
    </w:p>
    <w:p w:rsidR="003849CB" w:rsidRPr="00A4729C" w:rsidRDefault="003849CB" w:rsidP="003849CB">
      <w:pPr>
        <w:numPr>
          <w:ilvl w:val="0"/>
          <w:numId w:val="21"/>
        </w:numPr>
        <w:contextualSpacing/>
        <w:jc w:val="both"/>
      </w:pPr>
      <w:r w:rsidRPr="00A4729C">
        <w:t>В т.26. думата „3“ се заменя с „5“ и думата „5“ се заменя с „10“</w:t>
      </w:r>
    </w:p>
    <w:p w:rsidR="003849CB" w:rsidRPr="00A4729C" w:rsidRDefault="003849CB" w:rsidP="003849CB">
      <w:pPr>
        <w:numPr>
          <w:ilvl w:val="0"/>
          <w:numId w:val="21"/>
        </w:numPr>
        <w:contextualSpacing/>
        <w:jc w:val="both"/>
      </w:pPr>
      <w:r w:rsidRPr="00A4729C">
        <w:t>В т.27. думата „3“ се заменя с „10“</w:t>
      </w:r>
    </w:p>
    <w:p w:rsidR="003849CB" w:rsidRPr="00A4729C" w:rsidRDefault="003849CB" w:rsidP="003849CB">
      <w:pPr>
        <w:numPr>
          <w:ilvl w:val="0"/>
          <w:numId w:val="21"/>
        </w:numPr>
        <w:contextualSpacing/>
        <w:jc w:val="both"/>
      </w:pPr>
      <w:r w:rsidRPr="00A4729C">
        <w:t>В т.28. думата „3“ се заменя с „5“.</w:t>
      </w:r>
    </w:p>
    <w:p w:rsidR="003849CB" w:rsidRPr="00A4729C" w:rsidRDefault="003849CB" w:rsidP="003849CB">
      <w:pPr>
        <w:ind w:firstLine="708"/>
        <w:jc w:val="both"/>
      </w:pPr>
      <w:r w:rsidRPr="00A4729C">
        <w:rPr>
          <w:b/>
        </w:rPr>
        <w:t>§ 11.</w:t>
      </w:r>
      <w:r w:rsidRPr="00A4729C">
        <w:t xml:space="preserve"> Чл. 32 се отменя.</w:t>
      </w:r>
    </w:p>
    <w:p w:rsidR="003849CB" w:rsidRPr="00A4729C" w:rsidRDefault="003849CB" w:rsidP="003849CB">
      <w:pPr>
        <w:ind w:firstLine="708"/>
        <w:jc w:val="both"/>
      </w:pPr>
      <w:r w:rsidRPr="00A4729C">
        <w:rPr>
          <w:b/>
        </w:rPr>
        <w:t xml:space="preserve">§ </w:t>
      </w:r>
      <w:r w:rsidRPr="00A4729C">
        <w:rPr>
          <w:b/>
          <w:lang w:val="en-US"/>
        </w:rPr>
        <w:t>1</w:t>
      </w:r>
      <w:r w:rsidRPr="00A4729C">
        <w:rPr>
          <w:b/>
        </w:rPr>
        <w:t xml:space="preserve">2. </w:t>
      </w:r>
      <w:r w:rsidRPr="00A4729C">
        <w:t>В чл.33 се правят следните изменения и допълнения:</w:t>
      </w:r>
    </w:p>
    <w:p w:rsidR="003849CB" w:rsidRPr="00A4729C" w:rsidRDefault="003849CB" w:rsidP="003849CB">
      <w:pPr>
        <w:numPr>
          <w:ilvl w:val="0"/>
          <w:numId w:val="19"/>
        </w:numPr>
        <w:contextualSpacing/>
        <w:jc w:val="both"/>
      </w:pPr>
      <w:r w:rsidRPr="00A4729C">
        <w:t>Създава се ал.1 „(</w:t>
      </w:r>
      <w:proofErr w:type="spellStart"/>
      <w:r w:rsidRPr="00A4729C">
        <w:t>1</w:t>
      </w:r>
      <w:proofErr w:type="spellEnd"/>
      <w:r w:rsidRPr="00A4729C">
        <w:t xml:space="preserve">) Издаване на заповед за учредяване на право на преминаване, на прокарване през чужд поземлен имот, в случаите когато не е постигнато съгласие между лицето и </w:t>
      </w:r>
      <w:proofErr w:type="spellStart"/>
      <w:r w:rsidRPr="00A4729C">
        <w:t>собственника</w:t>
      </w:r>
      <w:proofErr w:type="spellEnd"/>
      <w:r w:rsidRPr="00A4729C">
        <w:t xml:space="preserve"> на имота – 30 лева плюс цената за изготвяне на пазарната оценка от лицензиран оценител. При повече от един имот, заповеди се издават за всеки имот.“</w:t>
      </w:r>
    </w:p>
    <w:p w:rsidR="003849CB" w:rsidRPr="00A4729C" w:rsidRDefault="003849CB" w:rsidP="003849CB">
      <w:pPr>
        <w:numPr>
          <w:ilvl w:val="0"/>
          <w:numId w:val="19"/>
        </w:numPr>
        <w:contextualSpacing/>
        <w:jc w:val="both"/>
      </w:pPr>
      <w:r w:rsidRPr="00A4729C">
        <w:t>Създава се ал.2 „(</w:t>
      </w:r>
      <w:proofErr w:type="spellStart"/>
      <w:r w:rsidRPr="00A4729C">
        <w:t>2</w:t>
      </w:r>
      <w:proofErr w:type="spellEnd"/>
      <w:r w:rsidRPr="00A4729C">
        <w:t>) Издаване на заповед за осигуряване на достъп в недвижим имот по чл.194, ал.1 от ЗУТ – 30 лева. Лицата по чл.29 не заплащат такса.“;</w:t>
      </w:r>
    </w:p>
    <w:p w:rsidR="003849CB" w:rsidRPr="00A4729C" w:rsidRDefault="003849CB" w:rsidP="003849CB">
      <w:pPr>
        <w:ind w:left="708"/>
        <w:jc w:val="both"/>
      </w:pPr>
      <w:r w:rsidRPr="00A4729C">
        <w:rPr>
          <w:b/>
        </w:rPr>
        <w:t xml:space="preserve">§ 13. </w:t>
      </w:r>
      <w:r w:rsidRPr="00A4729C">
        <w:t>В чл.37 се правят следните изменения :</w:t>
      </w:r>
    </w:p>
    <w:p w:rsidR="003849CB" w:rsidRPr="00A4729C" w:rsidRDefault="003849CB" w:rsidP="003849CB">
      <w:pPr>
        <w:numPr>
          <w:ilvl w:val="0"/>
          <w:numId w:val="20"/>
        </w:numPr>
        <w:contextualSpacing/>
        <w:jc w:val="both"/>
      </w:pPr>
      <w:r w:rsidRPr="00A4729C">
        <w:t>В т.1 думата „5“ се заменя с „10“;</w:t>
      </w:r>
    </w:p>
    <w:p w:rsidR="003849CB" w:rsidRPr="00A4729C" w:rsidRDefault="003849CB" w:rsidP="003849CB">
      <w:pPr>
        <w:numPr>
          <w:ilvl w:val="0"/>
          <w:numId w:val="20"/>
        </w:numPr>
        <w:contextualSpacing/>
        <w:jc w:val="both"/>
      </w:pPr>
      <w:r w:rsidRPr="00A4729C">
        <w:t>В т.2 думата „5“ се заменя с „10“;</w:t>
      </w:r>
    </w:p>
    <w:p w:rsidR="003849CB" w:rsidRPr="00A4729C" w:rsidRDefault="003849CB" w:rsidP="003849CB">
      <w:pPr>
        <w:numPr>
          <w:ilvl w:val="0"/>
          <w:numId w:val="20"/>
        </w:numPr>
        <w:contextualSpacing/>
        <w:jc w:val="both"/>
      </w:pPr>
      <w:r w:rsidRPr="00A4729C">
        <w:t>В т.3 думата „5“ се заменя с „10“.</w:t>
      </w:r>
    </w:p>
    <w:p w:rsidR="003849CB" w:rsidRPr="00A4729C" w:rsidRDefault="003849CB" w:rsidP="003849CB">
      <w:pPr>
        <w:ind w:left="708"/>
        <w:jc w:val="both"/>
      </w:pPr>
      <w:r w:rsidRPr="00A4729C">
        <w:rPr>
          <w:b/>
        </w:rPr>
        <w:t xml:space="preserve">§ 14. </w:t>
      </w:r>
      <w:r w:rsidRPr="00A4729C">
        <w:t>В чл. 39 се правят следните изменения и допълнения :</w:t>
      </w:r>
    </w:p>
    <w:p w:rsidR="003849CB" w:rsidRPr="00A4729C" w:rsidRDefault="003849CB" w:rsidP="003849CB">
      <w:pPr>
        <w:ind w:firstLine="708"/>
        <w:jc w:val="both"/>
      </w:pPr>
      <w:r w:rsidRPr="00A4729C">
        <w:t>1.Ал. 3 става ал. 4;</w:t>
      </w:r>
    </w:p>
    <w:p w:rsidR="003849CB" w:rsidRPr="00A4729C" w:rsidRDefault="003849CB" w:rsidP="003849CB">
      <w:pPr>
        <w:ind w:left="708"/>
        <w:jc w:val="both"/>
      </w:pPr>
      <w:r w:rsidRPr="00A4729C">
        <w:t>2. Създава се нова ал. 3 „(</w:t>
      </w:r>
      <w:proofErr w:type="spellStart"/>
      <w:r w:rsidRPr="00A4729C">
        <w:t>3</w:t>
      </w:r>
      <w:proofErr w:type="spellEnd"/>
      <w:r w:rsidRPr="00A4729C">
        <w:t>) За административните услуги, които се предлагат по електронен път, цените се определят с десет на сто намаление, като намалението не може да надвишава двадесет лева“.</w:t>
      </w:r>
    </w:p>
    <w:p w:rsidR="003849CB" w:rsidRPr="00A4729C" w:rsidRDefault="003849CB" w:rsidP="003849CB">
      <w:pPr>
        <w:ind w:left="708"/>
        <w:jc w:val="both"/>
      </w:pPr>
      <w:r w:rsidRPr="00A4729C">
        <w:rPr>
          <w:b/>
        </w:rPr>
        <w:t xml:space="preserve">§  15. </w:t>
      </w:r>
      <w:r w:rsidRPr="00A4729C">
        <w:t>В чл.48 се правят следните изменения и допълнения :</w:t>
      </w:r>
    </w:p>
    <w:p w:rsidR="003849CB" w:rsidRPr="00A4729C" w:rsidRDefault="003849CB" w:rsidP="003849CB">
      <w:pPr>
        <w:numPr>
          <w:ilvl w:val="0"/>
          <w:numId w:val="22"/>
        </w:numPr>
        <w:contextualSpacing/>
        <w:jc w:val="both"/>
      </w:pPr>
      <w:r w:rsidRPr="00A4729C">
        <w:lastRenderedPageBreak/>
        <w:t>Създава се т.6а „</w:t>
      </w:r>
      <w:proofErr w:type="spellStart"/>
      <w:r w:rsidRPr="00A4729C">
        <w:t>6а</w:t>
      </w:r>
      <w:proofErr w:type="spellEnd"/>
      <w:r w:rsidRPr="00A4729C">
        <w:t>.Уведомление по чл.151, ал.2 от ЗУТ за извършване на ремонт на паметник на културата - Без такса“;</w:t>
      </w:r>
    </w:p>
    <w:p w:rsidR="003849CB" w:rsidRPr="00A4729C" w:rsidRDefault="003849CB" w:rsidP="003849CB">
      <w:pPr>
        <w:numPr>
          <w:ilvl w:val="0"/>
          <w:numId w:val="22"/>
        </w:numPr>
        <w:contextualSpacing/>
        <w:jc w:val="both"/>
      </w:pPr>
      <w:r w:rsidRPr="00A4729C">
        <w:t>Създава се т.6б „</w:t>
      </w:r>
      <w:proofErr w:type="spellStart"/>
      <w:r w:rsidRPr="00A4729C">
        <w:t>6б</w:t>
      </w:r>
      <w:proofErr w:type="spellEnd"/>
      <w:r w:rsidRPr="00A4729C">
        <w:t>.Уведомление по чл.151, ал.10 от ЗУТ за изграждане/ въвеждане/ за завършен монтаж  на инсталация за производство на ел.енергия до 20kW - Без такса“;</w:t>
      </w:r>
    </w:p>
    <w:p w:rsidR="003849CB" w:rsidRPr="00A4729C" w:rsidRDefault="003849CB" w:rsidP="003849CB">
      <w:pPr>
        <w:numPr>
          <w:ilvl w:val="0"/>
          <w:numId w:val="22"/>
        </w:numPr>
        <w:contextualSpacing/>
        <w:jc w:val="both"/>
      </w:pPr>
      <w:r w:rsidRPr="00A4729C">
        <w:t>Създава се т.6в „</w:t>
      </w:r>
      <w:proofErr w:type="spellStart"/>
      <w:r w:rsidRPr="00A4729C">
        <w:t>6в</w:t>
      </w:r>
      <w:proofErr w:type="spellEnd"/>
      <w:r w:rsidRPr="00A4729C">
        <w:t>.Уведомление по чл.158, ал.2 от ЗУТ за заверяване на Заповедна книга на строеж - без такса“;</w:t>
      </w:r>
    </w:p>
    <w:p w:rsidR="003849CB" w:rsidRPr="00A4729C" w:rsidRDefault="003849CB" w:rsidP="003849CB">
      <w:pPr>
        <w:numPr>
          <w:ilvl w:val="0"/>
          <w:numId w:val="22"/>
        </w:numPr>
        <w:contextualSpacing/>
        <w:jc w:val="both"/>
      </w:pPr>
      <w:r w:rsidRPr="00A4729C">
        <w:t>В т.7 текста „обикновена услуга – 7 дни - 2.00 лева /стр.“ и „експресна услуга – 3 дни“ се заличават, а след думата „собственост“ се добави текста „ - 7 дни“;</w:t>
      </w:r>
    </w:p>
    <w:p w:rsidR="003849CB" w:rsidRPr="00A4729C" w:rsidRDefault="003849CB" w:rsidP="003849CB">
      <w:pPr>
        <w:numPr>
          <w:ilvl w:val="0"/>
          <w:numId w:val="22"/>
        </w:numPr>
        <w:contextualSpacing/>
        <w:jc w:val="both"/>
      </w:pPr>
      <w:r w:rsidRPr="00A4729C">
        <w:t>Създава се т.14а „</w:t>
      </w:r>
      <w:proofErr w:type="spellStart"/>
      <w:r w:rsidRPr="00A4729C">
        <w:t>14а</w:t>
      </w:r>
      <w:proofErr w:type="spellEnd"/>
      <w:r w:rsidRPr="00A4729C">
        <w:t>. Издаване на разрешително за ползване на водни обекти – публична общинска собственост в предвидените от закона случай – 250 лева“;</w:t>
      </w:r>
    </w:p>
    <w:p w:rsidR="003849CB" w:rsidRPr="00A4729C" w:rsidRDefault="003849CB" w:rsidP="003849CB">
      <w:pPr>
        <w:numPr>
          <w:ilvl w:val="0"/>
          <w:numId w:val="22"/>
        </w:numPr>
        <w:contextualSpacing/>
        <w:jc w:val="both"/>
      </w:pPr>
      <w:r w:rsidRPr="00A4729C">
        <w:t>Създава се т.14б „</w:t>
      </w:r>
      <w:proofErr w:type="spellStart"/>
      <w:r w:rsidRPr="00A4729C">
        <w:t>14б</w:t>
      </w:r>
      <w:proofErr w:type="spellEnd"/>
      <w:r w:rsidRPr="00A4729C">
        <w:t xml:space="preserve">. Издаване на разрешително за </w:t>
      </w:r>
      <w:proofErr w:type="spellStart"/>
      <w:r w:rsidRPr="00A4729C">
        <w:t>водовземане</w:t>
      </w:r>
      <w:proofErr w:type="spellEnd"/>
      <w:r w:rsidRPr="00A4729C">
        <w:t xml:space="preserve"> в предвидените от закона случай – 250 лева.“;</w:t>
      </w:r>
    </w:p>
    <w:p w:rsidR="003849CB" w:rsidRPr="00A4729C" w:rsidRDefault="003849CB" w:rsidP="003849CB">
      <w:pPr>
        <w:numPr>
          <w:ilvl w:val="0"/>
          <w:numId w:val="22"/>
        </w:numPr>
        <w:contextualSpacing/>
        <w:jc w:val="both"/>
      </w:pPr>
      <w:r w:rsidRPr="00A4729C">
        <w:t>Създава се т.14в „</w:t>
      </w:r>
      <w:proofErr w:type="spellStart"/>
      <w:r w:rsidRPr="00A4729C">
        <w:t>14в</w:t>
      </w:r>
      <w:proofErr w:type="spellEnd"/>
      <w:r w:rsidRPr="00A4729C">
        <w:t xml:space="preserve">. Издаване на разрешение за изменение и/или допълване на разрешително за </w:t>
      </w:r>
      <w:proofErr w:type="spellStart"/>
      <w:r w:rsidRPr="00A4729C">
        <w:t>водовземане</w:t>
      </w:r>
      <w:proofErr w:type="spellEnd"/>
      <w:r w:rsidRPr="00A4729C">
        <w:t xml:space="preserve"> или ползване на воден обект – 130 лева.“;</w:t>
      </w:r>
    </w:p>
    <w:p w:rsidR="003849CB" w:rsidRPr="00A4729C" w:rsidRDefault="003849CB" w:rsidP="003849CB">
      <w:pPr>
        <w:numPr>
          <w:ilvl w:val="0"/>
          <w:numId w:val="22"/>
        </w:numPr>
        <w:contextualSpacing/>
        <w:jc w:val="both"/>
      </w:pPr>
      <w:r w:rsidRPr="00A4729C">
        <w:t>Създава се т.14г „</w:t>
      </w:r>
      <w:proofErr w:type="spellStart"/>
      <w:r w:rsidRPr="00A4729C">
        <w:t>14г</w:t>
      </w:r>
      <w:proofErr w:type="spellEnd"/>
      <w:r w:rsidRPr="00A4729C">
        <w:t xml:space="preserve">. Издаване на разрешение за продължаване на срока на действие на разрешително за </w:t>
      </w:r>
      <w:proofErr w:type="spellStart"/>
      <w:r w:rsidRPr="00A4729C">
        <w:t>водовземане</w:t>
      </w:r>
      <w:proofErr w:type="spellEnd"/>
      <w:r w:rsidRPr="00A4729C">
        <w:t xml:space="preserve"> или ползване на воден обект – 100 лева.“;</w:t>
      </w:r>
    </w:p>
    <w:p w:rsidR="003849CB" w:rsidRPr="00A4729C" w:rsidRDefault="003849CB" w:rsidP="003849CB">
      <w:pPr>
        <w:numPr>
          <w:ilvl w:val="0"/>
          <w:numId w:val="22"/>
        </w:numPr>
        <w:contextualSpacing/>
        <w:jc w:val="both"/>
      </w:pPr>
      <w:r w:rsidRPr="00A4729C">
        <w:t>В т.2</w:t>
      </w:r>
      <w:r w:rsidRPr="00A4729C">
        <w:rPr>
          <w:lang w:val="en-US"/>
        </w:rPr>
        <w:t>0</w:t>
      </w:r>
      <w:r w:rsidRPr="00A4729C">
        <w:t xml:space="preserve"> думата „</w:t>
      </w:r>
      <w:r w:rsidRPr="00A4729C">
        <w:rPr>
          <w:lang w:val="en-US"/>
        </w:rPr>
        <w:t>20</w:t>
      </w:r>
      <w:r w:rsidRPr="00A4729C">
        <w:t>“ се заменя с „</w:t>
      </w:r>
      <w:r w:rsidRPr="00A4729C">
        <w:rPr>
          <w:lang w:val="en-US"/>
        </w:rPr>
        <w:t>40</w:t>
      </w:r>
      <w:r w:rsidRPr="00A4729C">
        <w:t>“;</w:t>
      </w:r>
    </w:p>
    <w:p w:rsidR="003849CB" w:rsidRPr="00A4729C" w:rsidRDefault="003849CB" w:rsidP="003849CB">
      <w:pPr>
        <w:numPr>
          <w:ilvl w:val="0"/>
          <w:numId w:val="22"/>
        </w:numPr>
        <w:contextualSpacing/>
        <w:jc w:val="both"/>
      </w:pPr>
      <w:r w:rsidRPr="00A4729C">
        <w:t>В т.2</w:t>
      </w:r>
      <w:r w:rsidRPr="00A4729C">
        <w:rPr>
          <w:lang w:val="en-US"/>
        </w:rPr>
        <w:t>1</w:t>
      </w:r>
      <w:r w:rsidRPr="00A4729C">
        <w:t xml:space="preserve"> думата „</w:t>
      </w:r>
      <w:r w:rsidRPr="00A4729C">
        <w:rPr>
          <w:lang w:val="en-US"/>
        </w:rPr>
        <w:t>0,30</w:t>
      </w:r>
      <w:r w:rsidRPr="00A4729C">
        <w:t>“ се заменя с „</w:t>
      </w:r>
      <w:r w:rsidRPr="00A4729C">
        <w:rPr>
          <w:lang w:val="en-US"/>
        </w:rPr>
        <w:t>1</w:t>
      </w:r>
      <w:r w:rsidRPr="00A4729C">
        <w:t>“;</w:t>
      </w:r>
    </w:p>
    <w:p w:rsidR="003849CB" w:rsidRPr="00A4729C" w:rsidRDefault="003849CB" w:rsidP="003849CB">
      <w:pPr>
        <w:numPr>
          <w:ilvl w:val="0"/>
          <w:numId w:val="22"/>
        </w:numPr>
        <w:contextualSpacing/>
        <w:jc w:val="both"/>
      </w:pPr>
      <w:r w:rsidRPr="00A4729C">
        <w:t>В т.2</w:t>
      </w:r>
      <w:r w:rsidRPr="00A4729C">
        <w:rPr>
          <w:lang w:val="en-US"/>
        </w:rPr>
        <w:t>2</w:t>
      </w:r>
      <w:r w:rsidRPr="00A4729C">
        <w:t xml:space="preserve"> думата „</w:t>
      </w:r>
      <w:r w:rsidRPr="00A4729C">
        <w:rPr>
          <w:lang w:val="en-US"/>
        </w:rPr>
        <w:t>5.00</w:t>
      </w:r>
      <w:r w:rsidRPr="00A4729C">
        <w:t>“ се заменя с „</w:t>
      </w:r>
      <w:r w:rsidRPr="00A4729C">
        <w:rPr>
          <w:lang w:val="en-US"/>
        </w:rPr>
        <w:t>10</w:t>
      </w:r>
      <w:r w:rsidRPr="00A4729C">
        <w:t>“;</w:t>
      </w:r>
    </w:p>
    <w:p w:rsidR="003849CB" w:rsidRPr="00A4729C" w:rsidRDefault="003849CB" w:rsidP="003849CB">
      <w:pPr>
        <w:numPr>
          <w:ilvl w:val="0"/>
          <w:numId w:val="22"/>
        </w:numPr>
        <w:contextualSpacing/>
        <w:jc w:val="both"/>
      </w:pPr>
      <w:r w:rsidRPr="00A4729C">
        <w:t>В т.26 думата „10“ се заменя с „15“;</w:t>
      </w:r>
    </w:p>
    <w:p w:rsidR="003849CB" w:rsidRPr="00A4729C" w:rsidRDefault="003849CB" w:rsidP="003849CB">
      <w:pPr>
        <w:numPr>
          <w:ilvl w:val="0"/>
          <w:numId w:val="22"/>
        </w:numPr>
        <w:contextualSpacing/>
        <w:jc w:val="both"/>
      </w:pPr>
      <w:r w:rsidRPr="00A4729C">
        <w:t>В т.27 думата „10“ се заменя с „15“;</w:t>
      </w:r>
    </w:p>
    <w:p w:rsidR="003849CB" w:rsidRPr="00A4729C" w:rsidRDefault="003849CB" w:rsidP="003849CB">
      <w:pPr>
        <w:numPr>
          <w:ilvl w:val="0"/>
          <w:numId w:val="22"/>
        </w:numPr>
        <w:contextualSpacing/>
        <w:jc w:val="both"/>
      </w:pPr>
      <w:r w:rsidRPr="00A4729C">
        <w:t>Създава се нова т.27а „</w:t>
      </w:r>
      <w:proofErr w:type="spellStart"/>
      <w:r w:rsidRPr="00A4729C">
        <w:t>27а</w:t>
      </w:r>
      <w:proofErr w:type="spellEnd"/>
      <w:r w:rsidRPr="00A4729C">
        <w:t>. Производство по припознаване на дете – 10 лева.“;</w:t>
      </w:r>
    </w:p>
    <w:p w:rsidR="003849CB" w:rsidRPr="00A4729C" w:rsidRDefault="003849CB" w:rsidP="003849CB">
      <w:pPr>
        <w:numPr>
          <w:ilvl w:val="0"/>
          <w:numId w:val="22"/>
        </w:numPr>
        <w:contextualSpacing/>
        <w:jc w:val="both"/>
      </w:pPr>
      <w:r w:rsidRPr="00A4729C">
        <w:t>Създава се нова т.27б „</w:t>
      </w:r>
      <w:proofErr w:type="spellStart"/>
      <w:r w:rsidRPr="00A4729C">
        <w:t>27б</w:t>
      </w:r>
      <w:proofErr w:type="spellEnd"/>
      <w:r w:rsidRPr="00A4729C">
        <w:t>.Издаване на препис от семеен регистър, воден до 1978г. – 5 лева.“;</w:t>
      </w:r>
    </w:p>
    <w:p w:rsidR="003849CB" w:rsidRPr="00A4729C" w:rsidRDefault="003849CB" w:rsidP="003849CB">
      <w:pPr>
        <w:numPr>
          <w:ilvl w:val="0"/>
          <w:numId w:val="22"/>
        </w:numPr>
        <w:contextualSpacing/>
        <w:jc w:val="both"/>
      </w:pPr>
      <w:r w:rsidRPr="00A4729C">
        <w:t xml:space="preserve"> В т.30 думата “30“ се заменя с „55“ и се добавя „плюс 1 лев/км.“;</w:t>
      </w:r>
    </w:p>
    <w:p w:rsidR="003849CB" w:rsidRPr="00A4729C" w:rsidRDefault="003849CB" w:rsidP="003849CB">
      <w:pPr>
        <w:numPr>
          <w:ilvl w:val="0"/>
          <w:numId w:val="22"/>
        </w:numPr>
        <w:contextualSpacing/>
        <w:jc w:val="both"/>
      </w:pPr>
      <w:r w:rsidRPr="00A4729C">
        <w:t>Създава се т.30а „</w:t>
      </w:r>
      <w:proofErr w:type="spellStart"/>
      <w:r w:rsidRPr="00A4729C">
        <w:t>30а</w:t>
      </w:r>
      <w:proofErr w:type="spellEnd"/>
      <w:r w:rsidRPr="00A4729C">
        <w:t>. За ползване на багер – 1 час/50 лева (8 часа/400 лева), плюс 1 лев/км.“;</w:t>
      </w:r>
    </w:p>
    <w:p w:rsidR="003849CB" w:rsidRPr="00A4729C" w:rsidRDefault="003849CB" w:rsidP="003849CB">
      <w:pPr>
        <w:numPr>
          <w:ilvl w:val="0"/>
          <w:numId w:val="22"/>
        </w:numPr>
        <w:contextualSpacing/>
        <w:jc w:val="both"/>
      </w:pPr>
      <w:r w:rsidRPr="00A4729C">
        <w:t>Създава се т.30б „</w:t>
      </w:r>
      <w:proofErr w:type="spellStart"/>
      <w:r w:rsidRPr="00A4729C">
        <w:t>30б</w:t>
      </w:r>
      <w:proofErr w:type="spellEnd"/>
      <w:r w:rsidRPr="00A4729C">
        <w:t>. За ползване на трактор/ремарке – 1 час/50 лева, плюс 1 лев/км.;</w:t>
      </w:r>
    </w:p>
    <w:p w:rsidR="003849CB" w:rsidRPr="00A4729C" w:rsidRDefault="003849CB" w:rsidP="003849CB">
      <w:pPr>
        <w:numPr>
          <w:ilvl w:val="0"/>
          <w:numId w:val="22"/>
        </w:numPr>
        <w:contextualSpacing/>
        <w:jc w:val="both"/>
      </w:pPr>
      <w:r w:rsidRPr="00A4729C">
        <w:t>Създава се т.3</w:t>
      </w:r>
      <w:r w:rsidRPr="00A4729C">
        <w:rPr>
          <w:lang w:val="en-US"/>
        </w:rPr>
        <w:t xml:space="preserve">3 </w:t>
      </w:r>
      <w:r w:rsidRPr="00A4729C">
        <w:t>„3</w:t>
      </w:r>
      <w:r w:rsidRPr="00A4729C">
        <w:rPr>
          <w:lang w:val="en-US"/>
        </w:rPr>
        <w:t>3.</w:t>
      </w:r>
      <w:r w:rsidRPr="00A4729C">
        <w:t>Връчване на документи на ЧСИ – 25 лева“.</w:t>
      </w:r>
    </w:p>
    <w:p w:rsidR="003849CB" w:rsidRPr="00A4729C" w:rsidRDefault="003849CB" w:rsidP="003849CB">
      <w:pPr>
        <w:ind w:firstLine="708"/>
        <w:jc w:val="both"/>
        <w:rPr>
          <w:rFonts w:eastAsia="Calibri"/>
          <w:lang w:eastAsia="en-US"/>
        </w:rPr>
      </w:pPr>
      <w:r w:rsidRPr="00A4729C">
        <w:rPr>
          <w:rFonts w:eastAsia="Calibri"/>
          <w:b/>
          <w:lang w:eastAsia="en-US"/>
        </w:rPr>
        <w:t>§  16.</w:t>
      </w:r>
      <w:r w:rsidRPr="00A4729C">
        <w:rPr>
          <w:rFonts w:eastAsia="Calibri"/>
          <w:lang w:eastAsia="en-US"/>
        </w:rPr>
        <w:t xml:space="preserve"> Създава се чл.48а „Чл.48а. (1) Такси за преминаване на </w:t>
      </w:r>
      <w:proofErr w:type="spellStart"/>
      <w:r w:rsidRPr="00A4729C">
        <w:rPr>
          <w:rFonts w:eastAsia="Calibri"/>
          <w:lang w:eastAsia="en-US"/>
        </w:rPr>
        <w:t>извънгабаритни</w:t>
      </w:r>
      <w:proofErr w:type="spellEnd"/>
      <w:r w:rsidRPr="00A4729C">
        <w:rPr>
          <w:rFonts w:eastAsia="Calibri"/>
          <w:lang w:eastAsia="en-US"/>
        </w:rPr>
        <w:t xml:space="preserve"> товари по общинските и местните пътища </w:t>
      </w:r>
    </w:p>
    <w:p w:rsidR="003849CB" w:rsidRPr="00A4729C" w:rsidRDefault="003849CB" w:rsidP="003849CB">
      <w:pPr>
        <w:ind w:firstLine="708"/>
        <w:jc w:val="both"/>
        <w:rPr>
          <w:rFonts w:eastAsia="Calibri"/>
          <w:lang w:eastAsia="en-US"/>
        </w:rPr>
      </w:pPr>
      <w:r w:rsidRPr="00A4729C">
        <w:rPr>
          <w:rFonts w:eastAsia="Calibri"/>
          <w:lang w:eastAsia="en-US"/>
        </w:rPr>
        <w:t xml:space="preserve">1.При преминаване по общинските  пътища на пътни превозни средства, превишаващи нормите за размери, определени в чл. 5 от Наредба № 11 от 2001 г. за движение на </w:t>
      </w:r>
      <w:proofErr w:type="spellStart"/>
      <w:r w:rsidRPr="00A4729C">
        <w:rPr>
          <w:rFonts w:eastAsia="Calibri"/>
          <w:lang w:eastAsia="en-US"/>
        </w:rPr>
        <w:t>извънгабаритни</w:t>
      </w:r>
      <w:proofErr w:type="spellEnd"/>
      <w:r w:rsidRPr="00A4729C">
        <w:rPr>
          <w:rFonts w:eastAsia="Calibri"/>
          <w:lang w:eastAsia="en-US"/>
        </w:rPr>
        <w:t xml:space="preserve"> и/или тежки пътни превозни средства, се събират следните такси:</w:t>
      </w:r>
    </w:p>
    <w:p w:rsidR="003849CB" w:rsidRPr="00A4729C" w:rsidRDefault="003849CB" w:rsidP="003849CB">
      <w:pPr>
        <w:ind w:firstLine="708"/>
        <w:jc w:val="both"/>
        <w:rPr>
          <w:rFonts w:eastAsia="Calibri"/>
          <w:lang w:eastAsia="en-US"/>
        </w:rPr>
      </w:pPr>
      <w:r w:rsidRPr="00A4729C">
        <w:rPr>
          <w:rFonts w:eastAsia="Calibri"/>
          <w:lang w:eastAsia="en-US"/>
        </w:rPr>
        <w:t>1.</w:t>
      </w:r>
      <w:proofErr w:type="spellStart"/>
      <w:r w:rsidRPr="00A4729C">
        <w:rPr>
          <w:rFonts w:eastAsia="Calibri"/>
          <w:lang w:eastAsia="en-US"/>
        </w:rPr>
        <w:t>1</w:t>
      </w:r>
      <w:proofErr w:type="spellEnd"/>
      <w:r w:rsidRPr="00A4729C">
        <w:rPr>
          <w:rFonts w:eastAsia="Calibri"/>
          <w:lang w:eastAsia="en-US"/>
        </w:rPr>
        <w:t>.при превишаване на допустимата максимална широчина:</w:t>
      </w:r>
    </w:p>
    <w:p w:rsidR="003849CB" w:rsidRPr="00A4729C" w:rsidRDefault="003849CB" w:rsidP="003849CB">
      <w:pPr>
        <w:jc w:val="both"/>
        <w:rPr>
          <w:rFonts w:eastAsia="Calibri"/>
          <w:lang w:eastAsia="en-US"/>
        </w:rPr>
      </w:pPr>
      <w:r w:rsidRPr="00A4729C">
        <w:rPr>
          <w:rFonts w:eastAsia="Calibri"/>
          <w:lang w:eastAsia="en-US"/>
        </w:rPr>
        <w:t>до 1,00 метър включително</w:t>
      </w:r>
      <w:r w:rsidRPr="00A4729C">
        <w:rPr>
          <w:rFonts w:eastAsia="Calibri"/>
          <w:lang w:eastAsia="en-US"/>
        </w:rPr>
        <w:tab/>
        <w:t xml:space="preserve"> – 0.50 лева за 1 километър</w:t>
      </w:r>
    </w:p>
    <w:p w:rsidR="003849CB" w:rsidRPr="00A4729C" w:rsidRDefault="003849CB" w:rsidP="003849CB">
      <w:pPr>
        <w:jc w:val="both"/>
        <w:rPr>
          <w:rFonts w:eastAsia="Calibri"/>
          <w:lang w:eastAsia="en-US"/>
        </w:rPr>
      </w:pPr>
      <w:r w:rsidRPr="00A4729C">
        <w:rPr>
          <w:rFonts w:eastAsia="Calibri"/>
          <w:lang w:eastAsia="en-US"/>
        </w:rPr>
        <w:t>над 1.00 до 2,00 метра включително – 1.10 лева за 1 километър</w:t>
      </w:r>
    </w:p>
    <w:p w:rsidR="003849CB" w:rsidRPr="00A4729C" w:rsidRDefault="003849CB" w:rsidP="003849CB">
      <w:pPr>
        <w:jc w:val="both"/>
        <w:rPr>
          <w:rFonts w:eastAsia="Calibri"/>
          <w:lang w:eastAsia="en-US"/>
        </w:rPr>
      </w:pPr>
      <w:r w:rsidRPr="00A4729C">
        <w:rPr>
          <w:rFonts w:eastAsia="Calibri"/>
          <w:lang w:eastAsia="en-US"/>
        </w:rPr>
        <w:t xml:space="preserve">над 2,00 метра </w:t>
      </w:r>
      <w:r w:rsidRPr="00A4729C">
        <w:rPr>
          <w:rFonts w:eastAsia="Calibri"/>
          <w:lang w:eastAsia="en-US"/>
        </w:rPr>
        <w:tab/>
      </w:r>
      <w:r w:rsidRPr="00A4729C">
        <w:rPr>
          <w:rFonts w:eastAsia="Calibri"/>
          <w:lang w:eastAsia="en-US"/>
        </w:rPr>
        <w:tab/>
        <w:t>– 1.10 + 2.00 за всеки започнат метър над 2.00метра за 1км.</w:t>
      </w:r>
    </w:p>
    <w:p w:rsidR="003849CB" w:rsidRPr="00A4729C" w:rsidRDefault="003849CB" w:rsidP="003849CB">
      <w:pPr>
        <w:ind w:firstLine="708"/>
        <w:jc w:val="both"/>
        <w:rPr>
          <w:rFonts w:eastAsia="Calibri"/>
          <w:lang w:eastAsia="en-US"/>
        </w:rPr>
      </w:pPr>
      <w:r w:rsidRPr="00A4729C">
        <w:rPr>
          <w:rFonts w:eastAsia="Calibri"/>
          <w:lang w:eastAsia="en-US"/>
        </w:rPr>
        <w:t>1.2.при превишаване на допустимата максимална височина:</w:t>
      </w:r>
    </w:p>
    <w:p w:rsidR="003849CB" w:rsidRPr="00A4729C" w:rsidRDefault="003849CB" w:rsidP="003849CB">
      <w:pPr>
        <w:jc w:val="both"/>
        <w:rPr>
          <w:rFonts w:eastAsia="Calibri"/>
          <w:lang w:eastAsia="en-US"/>
        </w:rPr>
      </w:pPr>
      <w:r w:rsidRPr="00A4729C">
        <w:rPr>
          <w:rFonts w:eastAsia="Calibri"/>
          <w:lang w:eastAsia="en-US"/>
        </w:rPr>
        <w:t>до 0,50 метра включително</w:t>
      </w:r>
      <w:r w:rsidRPr="00A4729C">
        <w:rPr>
          <w:rFonts w:eastAsia="Calibri"/>
          <w:lang w:eastAsia="en-US"/>
        </w:rPr>
        <w:tab/>
        <w:t xml:space="preserve"> </w:t>
      </w:r>
      <w:r w:rsidRPr="00A4729C">
        <w:rPr>
          <w:rFonts w:eastAsia="Calibri"/>
          <w:lang w:eastAsia="en-US"/>
        </w:rPr>
        <w:tab/>
      </w:r>
      <w:r w:rsidRPr="00A4729C">
        <w:rPr>
          <w:rFonts w:eastAsia="Calibri"/>
          <w:lang w:eastAsia="en-US"/>
        </w:rPr>
        <w:tab/>
        <w:t>– 0.50 лева за 1 километър</w:t>
      </w:r>
    </w:p>
    <w:p w:rsidR="003849CB" w:rsidRPr="00A4729C" w:rsidRDefault="003849CB" w:rsidP="003849CB">
      <w:pPr>
        <w:jc w:val="both"/>
        <w:rPr>
          <w:rFonts w:eastAsia="Calibri"/>
          <w:lang w:eastAsia="en-US"/>
        </w:rPr>
      </w:pPr>
      <w:r w:rsidRPr="00A4729C">
        <w:rPr>
          <w:rFonts w:eastAsia="Calibri"/>
          <w:lang w:eastAsia="en-US"/>
        </w:rPr>
        <w:t>над 0,50метра до 1.00 метра включително – 1.00 лев за 1 километър</w:t>
      </w:r>
    </w:p>
    <w:p w:rsidR="003849CB" w:rsidRPr="00A4729C" w:rsidRDefault="003849CB" w:rsidP="003849CB">
      <w:pPr>
        <w:jc w:val="both"/>
        <w:rPr>
          <w:rFonts w:eastAsia="Calibri"/>
          <w:lang w:eastAsia="en-US"/>
        </w:rPr>
      </w:pPr>
      <w:r w:rsidRPr="00A4729C">
        <w:rPr>
          <w:rFonts w:eastAsia="Calibri"/>
          <w:lang w:eastAsia="en-US"/>
        </w:rPr>
        <w:t xml:space="preserve">над 1,00 метър </w:t>
      </w:r>
      <w:r w:rsidRPr="00A4729C">
        <w:rPr>
          <w:rFonts w:eastAsia="Calibri"/>
          <w:lang w:eastAsia="en-US"/>
        </w:rPr>
        <w:tab/>
      </w:r>
      <w:r w:rsidRPr="00A4729C">
        <w:rPr>
          <w:rFonts w:eastAsia="Calibri"/>
          <w:lang w:eastAsia="en-US"/>
        </w:rPr>
        <w:tab/>
        <w:t>– 1.00 + 3.00 за всеки започнат метър над 1.00метра за 1км.</w:t>
      </w:r>
    </w:p>
    <w:p w:rsidR="003849CB" w:rsidRPr="00A4729C" w:rsidRDefault="003849CB" w:rsidP="003849CB">
      <w:pPr>
        <w:ind w:firstLine="708"/>
        <w:jc w:val="both"/>
        <w:rPr>
          <w:rFonts w:eastAsia="Calibri"/>
          <w:lang w:eastAsia="en-US"/>
        </w:rPr>
      </w:pPr>
      <w:r w:rsidRPr="00A4729C">
        <w:rPr>
          <w:rFonts w:eastAsia="Calibri"/>
          <w:lang w:eastAsia="en-US"/>
        </w:rPr>
        <w:t>1.3.при превишаване на допустимата максимална дължина:</w:t>
      </w:r>
    </w:p>
    <w:p w:rsidR="003849CB" w:rsidRPr="00A4729C" w:rsidRDefault="003849CB" w:rsidP="003849CB">
      <w:pPr>
        <w:jc w:val="both"/>
        <w:rPr>
          <w:rFonts w:eastAsia="Calibri"/>
          <w:lang w:eastAsia="en-US"/>
        </w:rPr>
      </w:pPr>
      <w:r w:rsidRPr="00A4729C">
        <w:rPr>
          <w:rFonts w:eastAsia="Calibri"/>
          <w:lang w:eastAsia="en-US"/>
        </w:rPr>
        <w:t>до 1,00 метър включително</w:t>
      </w:r>
      <w:r w:rsidRPr="00A4729C">
        <w:rPr>
          <w:rFonts w:eastAsia="Calibri"/>
          <w:lang w:eastAsia="en-US"/>
        </w:rPr>
        <w:tab/>
        <w:t xml:space="preserve"> </w:t>
      </w:r>
      <w:r w:rsidRPr="00A4729C">
        <w:rPr>
          <w:rFonts w:eastAsia="Calibri"/>
          <w:lang w:eastAsia="en-US"/>
        </w:rPr>
        <w:tab/>
      </w:r>
      <w:r w:rsidRPr="00A4729C">
        <w:rPr>
          <w:rFonts w:eastAsia="Calibri"/>
          <w:lang w:eastAsia="en-US"/>
        </w:rPr>
        <w:tab/>
        <w:t>– 0.15 лева за 1 километър</w:t>
      </w:r>
    </w:p>
    <w:p w:rsidR="003849CB" w:rsidRPr="00A4729C" w:rsidRDefault="003849CB" w:rsidP="003849CB">
      <w:pPr>
        <w:jc w:val="both"/>
        <w:rPr>
          <w:rFonts w:eastAsia="Calibri"/>
          <w:lang w:eastAsia="en-US"/>
        </w:rPr>
      </w:pPr>
      <w:r w:rsidRPr="00A4729C">
        <w:rPr>
          <w:rFonts w:eastAsia="Calibri"/>
          <w:lang w:eastAsia="en-US"/>
        </w:rPr>
        <w:t>над 1,00 метра до 2.00 метра включително – 0.30 лева за 1 километър</w:t>
      </w:r>
    </w:p>
    <w:p w:rsidR="003849CB" w:rsidRPr="00A4729C" w:rsidRDefault="003849CB" w:rsidP="003849CB">
      <w:pPr>
        <w:jc w:val="both"/>
        <w:rPr>
          <w:rFonts w:eastAsia="Calibri"/>
          <w:lang w:eastAsia="en-US"/>
        </w:rPr>
      </w:pPr>
      <w:r w:rsidRPr="00A4729C">
        <w:rPr>
          <w:rFonts w:eastAsia="Calibri"/>
          <w:lang w:eastAsia="en-US"/>
        </w:rPr>
        <w:t>над 2,00 метра до 3.00 метра включително – 0.65 лева за 1 километър</w:t>
      </w:r>
    </w:p>
    <w:p w:rsidR="003849CB" w:rsidRPr="00A4729C" w:rsidRDefault="003849CB" w:rsidP="003849CB">
      <w:pPr>
        <w:jc w:val="both"/>
        <w:rPr>
          <w:rFonts w:eastAsia="Calibri"/>
          <w:lang w:eastAsia="en-US"/>
        </w:rPr>
      </w:pPr>
      <w:r w:rsidRPr="00A4729C">
        <w:rPr>
          <w:rFonts w:eastAsia="Calibri"/>
          <w:lang w:eastAsia="en-US"/>
        </w:rPr>
        <w:lastRenderedPageBreak/>
        <w:t>над 3,00 метра до 10.00 метра включително – 0.86 лева за 1 километър</w:t>
      </w:r>
    </w:p>
    <w:p w:rsidR="003849CB" w:rsidRPr="00A4729C" w:rsidRDefault="003849CB" w:rsidP="003849CB">
      <w:pPr>
        <w:jc w:val="both"/>
        <w:rPr>
          <w:rFonts w:eastAsia="Calibri"/>
          <w:lang w:eastAsia="en-US"/>
        </w:rPr>
      </w:pPr>
      <w:r w:rsidRPr="00A4729C">
        <w:rPr>
          <w:rFonts w:eastAsia="Calibri"/>
          <w:lang w:eastAsia="en-US"/>
        </w:rPr>
        <w:t>над 10,00 метра до 15.00 метра включително – 1.50 лева за 1 километър</w:t>
      </w:r>
    </w:p>
    <w:p w:rsidR="003849CB" w:rsidRPr="00A4729C" w:rsidRDefault="003849CB" w:rsidP="003849CB">
      <w:pPr>
        <w:jc w:val="both"/>
        <w:rPr>
          <w:rFonts w:eastAsia="Calibri"/>
          <w:lang w:eastAsia="en-US"/>
        </w:rPr>
      </w:pPr>
      <w:r w:rsidRPr="00A4729C">
        <w:rPr>
          <w:rFonts w:eastAsia="Calibri"/>
          <w:lang w:eastAsia="en-US"/>
        </w:rPr>
        <w:t xml:space="preserve">над 15,00 метра </w:t>
      </w:r>
      <w:r w:rsidRPr="00A4729C">
        <w:rPr>
          <w:rFonts w:eastAsia="Calibri"/>
          <w:lang w:eastAsia="en-US"/>
        </w:rPr>
        <w:tab/>
      </w:r>
      <w:r w:rsidRPr="00A4729C">
        <w:rPr>
          <w:rFonts w:eastAsia="Calibri"/>
          <w:lang w:eastAsia="en-US"/>
        </w:rPr>
        <w:tab/>
      </w:r>
      <w:r w:rsidRPr="00A4729C">
        <w:rPr>
          <w:rFonts w:eastAsia="Calibri"/>
          <w:lang w:eastAsia="en-US"/>
        </w:rPr>
        <w:tab/>
      </w:r>
      <w:r w:rsidRPr="00A4729C">
        <w:rPr>
          <w:rFonts w:eastAsia="Calibri"/>
          <w:lang w:eastAsia="en-US"/>
        </w:rPr>
        <w:tab/>
        <w:t>– 3.00 лева за 1 километър</w:t>
      </w:r>
    </w:p>
    <w:p w:rsidR="003849CB" w:rsidRPr="00A4729C" w:rsidRDefault="003849CB" w:rsidP="003849CB">
      <w:pPr>
        <w:ind w:firstLine="708"/>
        <w:jc w:val="both"/>
        <w:rPr>
          <w:rFonts w:eastAsia="Calibri"/>
          <w:lang w:eastAsia="en-US"/>
        </w:rPr>
      </w:pPr>
      <w:r w:rsidRPr="00A4729C">
        <w:rPr>
          <w:rFonts w:eastAsia="Calibri"/>
          <w:lang w:eastAsia="en-US"/>
        </w:rPr>
        <w:t>2. При преминаване по общинските пътища на пътни превозни средства, превишаващи допустимата максимална маса, определена в чл. 6 от Наредба № 11 от 2001 г., се събират следните такси:</w:t>
      </w:r>
    </w:p>
    <w:p w:rsidR="003849CB" w:rsidRPr="00A4729C" w:rsidRDefault="003849CB" w:rsidP="003849CB">
      <w:pPr>
        <w:ind w:firstLine="708"/>
        <w:jc w:val="both"/>
        <w:rPr>
          <w:rFonts w:eastAsia="Calibri"/>
          <w:lang w:eastAsia="en-US"/>
        </w:rPr>
      </w:pPr>
      <w:r w:rsidRPr="00A4729C">
        <w:rPr>
          <w:rFonts w:eastAsia="Calibri"/>
          <w:lang w:eastAsia="en-US"/>
        </w:rPr>
        <w:t xml:space="preserve">- от 0,10 до 8,00 т включително </w:t>
      </w:r>
      <w:r w:rsidRPr="00A4729C">
        <w:rPr>
          <w:rFonts w:eastAsia="Calibri"/>
          <w:lang w:eastAsia="en-US"/>
        </w:rPr>
        <w:tab/>
        <w:t>0,50лева за километър</w:t>
      </w:r>
    </w:p>
    <w:p w:rsidR="003849CB" w:rsidRPr="00A4729C" w:rsidRDefault="003849CB" w:rsidP="003849CB">
      <w:pPr>
        <w:ind w:firstLine="708"/>
        <w:jc w:val="both"/>
        <w:rPr>
          <w:rFonts w:eastAsia="Calibri"/>
          <w:lang w:eastAsia="en-US"/>
        </w:rPr>
      </w:pPr>
      <w:r w:rsidRPr="00A4729C">
        <w:rPr>
          <w:rFonts w:eastAsia="Calibri"/>
          <w:lang w:eastAsia="en-US"/>
        </w:rPr>
        <w:t>- над 8,00 до 20,00 т включително</w:t>
      </w:r>
      <w:r w:rsidRPr="00A4729C">
        <w:rPr>
          <w:rFonts w:eastAsia="Calibri"/>
          <w:lang w:eastAsia="en-US"/>
        </w:rPr>
        <w:tab/>
        <w:t>1,50лева за километър</w:t>
      </w:r>
    </w:p>
    <w:p w:rsidR="003849CB" w:rsidRPr="00A4729C" w:rsidRDefault="003849CB" w:rsidP="003849CB">
      <w:pPr>
        <w:ind w:firstLine="708"/>
        <w:jc w:val="both"/>
        <w:rPr>
          <w:rFonts w:eastAsia="Calibri"/>
          <w:lang w:eastAsia="en-US"/>
        </w:rPr>
      </w:pPr>
      <w:r w:rsidRPr="00A4729C">
        <w:rPr>
          <w:rFonts w:eastAsia="Calibri"/>
          <w:lang w:eastAsia="en-US"/>
        </w:rPr>
        <w:t>- над 20,00 до 30,00 т включително</w:t>
      </w:r>
      <w:r w:rsidRPr="00A4729C">
        <w:rPr>
          <w:rFonts w:eastAsia="Calibri"/>
          <w:lang w:eastAsia="en-US"/>
        </w:rPr>
        <w:tab/>
        <w:t>2,00лева за километър</w:t>
      </w:r>
    </w:p>
    <w:p w:rsidR="003849CB" w:rsidRPr="00A4729C" w:rsidRDefault="003849CB" w:rsidP="003849CB">
      <w:pPr>
        <w:ind w:firstLine="708"/>
        <w:jc w:val="both"/>
        <w:rPr>
          <w:rFonts w:eastAsia="Calibri"/>
          <w:lang w:eastAsia="en-US"/>
        </w:rPr>
      </w:pPr>
      <w:r w:rsidRPr="00A4729C">
        <w:rPr>
          <w:rFonts w:eastAsia="Calibri"/>
          <w:lang w:eastAsia="en-US"/>
        </w:rPr>
        <w:t>- над 30,00 до 40,00 т включително</w:t>
      </w:r>
      <w:r w:rsidRPr="00A4729C">
        <w:rPr>
          <w:rFonts w:eastAsia="Calibri"/>
          <w:lang w:eastAsia="en-US"/>
        </w:rPr>
        <w:tab/>
        <w:t>3,00лева за километър</w:t>
      </w:r>
    </w:p>
    <w:p w:rsidR="003849CB" w:rsidRPr="00A4729C" w:rsidRDefault="003849CB" w:rsidP="003849CB">
      <w:pPr>
        <w:ind w:firstLine="708"/>
        <w:jc w:val="both"/>
        <w:rPr>
          <w:rFonts w:eastAsia="Calibri"/>
          <w:lang w:eastAsia="en-US"/>
        </w:rPr>
      </w:pPr>
      <w:r w:rsidRPr="00A4729C">
        <w:rPr>
          <w:rFonts w:eastAsia="Calibri"/>
          <w:lang w:eastAsia="en-US"/>
        </w:rPr>
        <w:t>- над 40,00 до 50,00 т включително</w:t>
      </w:r>
      <w:r w:rsidRPr="00A4729C">
        <w:rPr>
          <w:rFonts w:eastAsia="Calibri"/>
          <w:lang w:eastAsia="en-US"/>
        </w:rPr>
        <w:tab/>
        <w:t>4,00лева за километър</w:t>
      </w:r>
    </w:p>
    <w:p w:rsidR="003849CB" w:rsidRPr="00A4729C" w:rsidRDefault="003849CB" w:rsidP="003849CB">
      <w:pPr>
        <w:ind w:firstLine="708"/>
        <w:jc w:val="both"/>
        <w:rPr>
          <w:rFonts w:eastAsia="Calibri"/>
          <w:lang w:eastAsia="en-US"/>
        </w:rPr>
      </w:pPr>
      <w:r w:rsidRPr="00A4729C">
        <w:rPr>
          <w:rFonts w:eastAsia="Calibri"/>
          <w:lang w:eastAsia="en-US"/>
        </w:rPr>
        <w:t>- над 50,00 до 60,00 т включително</w:t>
      </w:r>
      <w:r w:rsidRPr="00A4729C">
        <w:rPr>
          <w:rFonts w:eastAsia="Calibri"/>
          <w:lang w:eastAsia="en-US"/>
        </w:rPr>
        <w:tab/>
        <w:t>5,50лева за километър</w:t>
      </w:r>
    </w:p>
    <w:p w:rsidR="003849CB" w:rsidRPr="00A4729C" w:rsidRDefault="003849CB" w:rsidP="003849CB">
      <w:pPr>
        <w:ind w:firstLine="708"/>
        <w:jc w:val="both"/>
        <w:rPr>
          <w:rFonts w:eastAsia="Calibri"/>
          <w:lang w:eastAsia="en-US"/>
        </w:rPr>
      </w:pPr>
      <w:r w:rsidRPr="00A4729C">
        <w:rPr>
          <w:rFonts w:eastAsia="Calibri"/>
          <w:lang w:eastAsia="en-US"/>
        </w:rPr>
        <w:t>- над 60,00 т.</w:t>
      </w:r>
      <w:r w:rsidRPr="00A4729C">
        <w:rPr>
          <w:rFonts w:eastAsia="Calibri"/>
          <w:lang w:eastAsia="en-US"/>
        </w:rPr>
        <w:tab/>
      </w:r>
      <w:r w:rsidRPr="00A4729C">
        <w:rPr>
          <w:rFonts w:eastAsia="Calibri"/>
          <w:lang w:eastAsia="en-US"/>
        </w:rPr>
        <w:tab/>
      </w:r>
      <w:r w:rsidRPr="00A4729C">
        <w:rPr>
          <w:rFonts w:eastAsia="Calibri"/>
          <w:lang w:eastAsia="en-US"/>
        </w:rPr>
        <w:tab/>
      </w:r>
      <w:r w:rsidRPr="00A4729C">
        <w:rPr>
          <w:rFonts w:eastAsia="Calibri"/>
          <w:lang w:eastAsia="en-US"/>
        </w:rPr>
        <w:tab/>
        <w:t>5,50 +5 лева за всеки започнати 10 т над 60 т</w:t>
      </w:r>
    </w:p>
    <w:p w:rsidR="003849CB" w:rsidRPr="00A4729C" w:rsidRDefault="003849CB" w:rsidP="003849CB">
      <w:pPr>
        <w:ind w:firstLine="708"/>
        <w:jc w:val="both"/>
        <w:rPr>
          <w:rFonts w:eastAsia="Calibri"/>
          <w:lang w:eastAsia="en-US"/>
        </w:rPr>
      </w:pPr>
      <w:r w:rsidRPr="00A4729C">
        <w:rPr>
          <w:rFonts w:eastAsia="Calibri"/>
          <w:lang w:eastAsia="en-US"/>
        </w:rPr>
        <w:t>3.При преминаване по общинските пътища на пътни превозни средства, превишаващи допустимото максимално натоварване на ос на пътните превозни средства, определени в чл. 7 от Наредба № 11 от 2001 г., се събират следните такси:</w:t>
      </w:r>
    </w:p>
    <w:p w:rsidR="003849CB" w:rsidRPr="00A4729C" w:rsidRDefault="003849CB" w:rsidP="003849CB">
      <w:pPr>
        <w:ind w:firstLine="708"/>
        <w:jc w:val="both"/>
        <w:rPr>
          <w:rFonts w:eastAsia="Calibri"/>
          <w:lang w:eastAsia="en-US"/>
        </w:rPr>
      </w:pPr>
      <w:r w:rsidRPr="00A4729C">
        <w:rPr>
          <w:rFonts w:eastAsia="Calibri"/>
          <w:lang w:eastAsia="en-US"/>
        </w:rPr>
        <w:t>- от 0,10 до 0,50 т на ос</w:t>
      </w:r>
      <w:r w:rsidRPr="00A4729C">
        <w:rPr>
          <w:rFonts w:eastAsia="Calibri"/>
          <w:lang w:eastAsia="en-US"/>
        </w:rPr>
        <w:tab/>
        <w:t xml:space="preserve">0,22 лева за километър </w:t>
      </w:r>
    </w:p>
    <w:p w:rsidR="003849CB" w:rsidRPr="00A4729C" w:rsidRDefault="003849CB" w:rsidP="003849CB">
      <w:pPr>
        <w:ind w:firstLine="708"/>
        <w:jc w:val="both"/>
        <w:rPr>
          <w:rFonts w:eastAsia="Calibri"/>
          <w:lang w:eastAsia="en-US"/>
        </w:rPr>
      </w:pPr>
      <w:r w:rsidRPr="00A4729C">
        <w:rPr>
          <w:rFonts w:eastAsia="Calibri"/>
          <w:lang w:eastAsia="en-US"/>
        </w:rPr>
        <w:t>- над 0,50 до 1,00 т на ос</w:t>
      </w:r>
      <w:r w:rsidRPr="00A4729C">
        <w:rPr>
          <w:rFonts w:eastAsia="Calibri"/>
          <w:lang w:eastAsia="en-US"/>
        </w:rPr>
        <w:tab/>
        <w:t>0,59 лева за километър</w:t>
      </w:r>
    </w:p>
    <w:p w:rsidR="003849CB" w:rsidRPr="00A4729C" w:rsidRDefault="003849CB" w:rsidP="003849CB">
      <w:pPr>
        <w:ind w:firstLine="708"/>
        <w:jc w:val="both"/>
        <w:rPr>
          <w:rFonts w:eastAsia="Calibri"/>
          <w:lang w:eastAsia="en-US"/>
        </w:rPr>
      </w:pPr>
      <w:r w:rsidRPr="00A4729C">
        <w:rPr>
          <w:rFonts w:eastAsia="Calibri"/>
          <w:lang w:eastAsia="en-US"/>
        </w:rPr>
        <w:t>- над 1,00 до 1,50 т на ос</w:t>
      </w:r>
      <w:r w:rsidRPr="00A4729C">
        <w:rPr>
          <w:rFonts w:eastAsia="Calibri"/>
          <w:lang w:eastAsia="en-US"/>
        </w:rPr>
        <w:tab/>
        <w:t>0,86 лева за километър</w:t>
      </w:r>
    </w:p>
    <w:p w:rsidR="003849CB" w:rsidRPr="00A4729C" w:rsidRDefault="003849CB" w:rsidP="003849CB">
      <w:pPr>
        <w:ind w:firstLine="708"/>
        <w:jc w:val="both"/>
        <w:rPr>
          <w:rFonts w:eastAsia="Calibri"/>
          <w:lang w:eastAsia="en-US"/>
        </w:rPr>
      </w:pPr>
      <w:r w:rsidRPr="00A4729C">
        <w:rPr>
          <w:rFonts w:eastAsia="Calibri"/>
          <w:lang w:eastAsia="en-US"/>
        </w:rPr>
        <w:t>- над 1,50 до 2,00 т на ос</w:t>
      </w:r>
      <w:r w:rsidRPr="00A4729C">
        <w:rPr>
          <w:rFonts w:eastAsia="Calibri"/>
          <w:lang w:eastAsia="en-US"/>
        </w:rPr>
        <w:tab/>
        <w:t>1,62 лева за километър</w:t>
      </w:r>
    </w:p>
    <w:p w:rsidR="003849CB" w:rsidRPr="00A4729C" w:rsidRDefault="003849CB" w:rsidP="003849CB">
      <w:pPr>
        <w:ind w:firstLine="708"/>
        <w:jc w:val="both"/>
        <w:rPr>
          <w:rFonts w:eastAsia="Calibri"/>
          <w:lang w:eastAsia="en-US"/>
        </w:rPr>
      </w:pPr>
      <w:r w:rsidRPr="00A4729C">
        <w:rPr>
          <w:rFonts w:eastAsia="Calibri"/>
          <w:lang w:eastAsia="en-US"/>
        </w:rPr>
        <w:t>- над 2,00 до 3,00 т на ос</w:t>
      </w:r>
      <w:r w:rsidRPr="00A4729C">
        <w:rPr>
          <w:rFonts w:eastAsia="Calibri"/>
          <w:lang w:eastAsia="en-US"/>
        </w:rPr>
        <w:tab/>
        <w:t>3,19 лева за километър</w:t>
      </w:r>
    </w:p>
    <w:p w:rsidR="003849CB" w:rsidRPr="00A4729C" w:rsidRDefault="003849CB" w:rsidP="003849CB">
      <w:pPr>
        <w:ind w:firstLine="708"/>
        <w:jc w:val="both"/>
        <w:rPr>
          <w:rFonts w:eastAsia="Calibri"/>
          <w:lang w:eastAsia="en-US"/>
        </w:rPr>
      </w:pPr>
      <w:r w:rsidRPr="00A4729C">
        <w:rPr>
          <w:rFonts w:eastAsia="Calibri"/>
          <w:lang w:eastAsia="en-US"/>
        </w:rPr>
        <w:t>- над 3,00 до 4,00 т на ос</w:t>
      </w:r>
      <w:r w:rsidRPr="00A4729C">
        <w:rPr>
          <w:rFonts w:eastAsia="Calibri"/>
          <w:lang w:eastAsia="en-US"/>
        </w:rPr>
        <w:tab/>
        <w:t>4,62 лева за километър</w:t>
      </w:r>
    </w:p>
    <w:p w:rsidR="003849CB" w:rsidRPr="00A4729C" w:rsidRDefault="003849CB" w:rsidP="003849CB">
      <w:pPr>
        <w:ind w:firstLine="708"/>
        <w:jc w:val="both"/>
        <w:rPr>
          <w:rFonts w:eastAsia="Calibri"/>
          <w:lang w:eastAsia="en-US"/>
        </w:rPr>
      </w:pPr>
      <w:r w:rsidRPr="00A4729C">
        <w:rPr>
          <w:rFonts w:eastAsia="Calibri"/>
          <w:lang w:eastAsia="en-US"/>
        </w:rPr>
        <w:t>- над 4,00 т на ос</w:t>
      </w:r>
      <w:r w:rsidRPr="00A4729C">
        <w:rPr>
          <w:rFonts w:eastAsia="Calibri"/>
          <w:lang w:val="en-US" w:eastAsia="en-US"/>
        </w:rPr>
        <w:t xml:space="preserve"> </w:t>
      </w:r>
      <w:r w:rsidRPr="00A4729C">
        <w:rPr>
          <w:rFonts w:eastAsia="Calibri"/>
          <w:lang w:eastAsia="en-US"/>
        </w:rPr>
        <w:t>4,62+2,31 за всеки започнат тон над 4 тона лева за километър</w:t>
      </w:r>
    </w:p>
    <w:p w:rsidR="003849CB" w:rsidRPr="00A4729C" w:rsidRDefault="003849CB" w:rsidP="003849CB">
      <w:pPr>
        <w:ind w:firstLine="708"/>
        <w:jc w:val="both"/>
        <w:rPr>
          <w:rFonts w:eastAsia="Calibri"/>
          <w:lang w:eastAsia="en-US"/>
        </w:rPr>
      </w:pPr>
      <w:r w:rsidRPr="00A4729C">
        <w:rPr>
          <w:rFonts w:eastAsia="Calibri"/>
          <w:lang w:eastAsia="en-US"/>
        </w:rPr>
        <w:t xml:space="preserve">Такса по тази точка не се дължи за ремаркета или </w:t>
      </w:r>
      <w:proofErr w:type="spellStart"/>
      <w:r w:rsidRPr="00A4729C">
        <w:rPr>
          <w:rFonts w:eastAsia="Calibri"/>
          <w:lang w:eastAsia="en-US"/>
        </w:rPr>
        <w:t>полуремаркета</w:t>
      </w:r>
      <w:proofErr w:type="spellEnd"/>
      <w:r w:rsidRPr="00A4729C">
        <w:rPr>
          <w:rFonts w:eastAsia="Calibri"/>
          <w:lang w:eastAsia="en-US"/>
        </w:rPr>
        <w:t xml:space="preserve"> с повече от три оси, предназначени само за превоз на тежки или </w:t>
      </w:r>
      <w:proofErr w:type="spellStart"/>
      <w:r w:rsidRPr="00A4729C">
        <w:rPr>
          <w:rFonts w:eastAsia="Calibri"/>
          <w:lang w:eastAsia="en-US"/>
        </w:rPr>
        <w:t>извънгабаритни</w:t>
      </w:r>
      <w:proofErr w:type="spellEnd"/>
      <w:r w:rsidRPr="00A4729C">
        <w:rPr>
          <w:rFonts w:eastAsia="Calibri"/>
          <w:lang w:eastAsia="en-US"/>
        </w:rPr>
        <w:t xml:space="preserve"> товари.</w:t>
      </w:r>
    </w:p>
    <w:p w:rsidR="003849CB" w:rsidRPr="00A4729C" w:rsidRDefault="003849CB" w:rsidP="003849CB">
      <w:pPr>
        <w:jc w:val="both"/>
        <w:rPr>
          <w:rFonts w:eastAsia="Calibri"/>
          <w:lang w:eastAsia="en-US"/>
        </w:rPr>
      </w:pPr>
      <w:r w:rsidRPr="00A4729C">
        <w:rPr>
          <w:rFonts w:eastAsia="Calibri"/>
          <w:lang w:eastAsia="en-US"/>
        </w:rPr>
        <w:t>(2) Когато едно пътно превозно средство</w:t>
      </w:r>
      <w:r w:rsidRPr="00A4729C">
        <w:rPr>
          <w:rFonts w:eastAsia="Calibri"/>
          <w:lang w:val="en-US" w:eastAsia="en-US"/>
        </w:rPr>
        <w:t>,</w:t>
      </w:r>
      <w:r w:rsidRPr="00A4729C">
        <w:rPr>
          <w:rFonts w:eastAsia="Calibri"/>
          <w:lang w:eastAsia="en-US"/>
        </w:rPr>
        <w:t xml:space="preserve"> е едновременно тежко, претоварено на ос, </w:t>
      </w:r>
      <w:proofErr w:type="spellStart"/>
      <w:r w:rsidRPr="00A4729C">
        <w:rPr>
          <w:rFonts w:eastAsia="Calibri"/>
          <w:lang w:eastAsia="en-US"/>
        </w:rPr>
        <w:t>извънгабаритно</w:t>
      </w:r>
      <w:proofErr w:type="spellEnd"/>
      <w:r w:rsidRPr="00A4729C">
        <w:rPr>
          <w:rFonts w:eastAsia="Calibri"/>
          <w:lang w:eastAsia="en-US"/>
        </w:rPr>
        <w:t xml:space="preserve"> по отношение на широчината, височината или дължината, таксите се събират отделно за всеки превишен показател.</w:t>
      </w:r>
    </w:p>
    <w:p w:rsidR="003849CB" w:rsidRPr="00A4729C" w:rsidRDefault="003849CB" w:rsidP="003849CB">
      <w:pPr>
        <w:jc w:val="both"/>
        <w:rPr>
          <w:rFonts w:eastAsia="Calibri"/>
          <w:lang w:eastAsia="en-US"/>
        </w:rPr>
      </w:pPr>
      <w:r w:rsidRPr="00A4729C">
        <w:rPr>
          <w:rFonts w:eastAsia="Calibri"/>
          <w:lang w:eastAsia="en-US"/>
        </w:rPr>
        <w:t>(3) За определяне на маршрут и издаване на разрешение за движение на автомобили</w:t>
      </w:r>
      <w:r w:rsidRPr="00A4729C">
        <w:rPr>
          <w:rFonts w:eastAsia="Calibri"/>
          <w:lang w:val="en-US" w:eastAsia="en-US"/>
        </w:rPr>
        <w:t>,</w:t>
      </w:r>
      <w:r w:rsidRPr="00A4729C">
        <w:rPr>
          <w:rFonts w:eastAsia="Calibri"/>
          <w:lang w:eastAsia="en-US"/>
        </w:rPr>
        <w:t xml:space="preserve"> превозващи </w:t>
      </w:r>
      <w:proofErr w:type="spellStart"/>
      <w:r w:rsidRPr="00A4729C">
        <w:rPr>
          <w:rFonts w:eastAsia="Calibri"/>
          <w:lang w:eastAsia="en-US"/>
        </w:rPr>
        <w:t>извънгабаритни</w:t>
      </w:r>
      <w:proofErr w:type="spellEnd"/>
      <w:r w:rsidRPr="00A4729C">
        <w:rPr>
          <w:rFonts w:eastAsia="Calibri"/>
          <w:lang w:eastAsia="en-US"/>
        </w:rPr>
        <w:t xml:space="preserve"> товари се заплаща такса 50 лева, извън таксите по ал.1</w:t>
      </w:r>
    </w:p>
    <w:p w:rsidR="003849CB" w:rsidRPr="00A4729C" w:rsidRDefault="003849CB" w:rsidP="003849CB">
      <w:pPr>
        <w:jc w:val="both"/>
        <w:rPr>
          <w:rFonts w:eastAsia="Calibri"/>
          <w:lang w:eastAsia="en-US"/>
        </w:rPr>
      </w:pPr>
      <w:r w:rsidRPr="00A4729C">
        <w:rPr>
          <w:rFonts w:eastAsia="Calibri"/>
          <w:lang w:eastAsia="en-US"/>
        </w:rPr>
        <w:t xml:space="preserve">(4) За движение на </w:t>
      </w:r>
      <w:proofErr w:type="spellStart"/>
      <w:r w:rsidRPr="00A4729C">
        <w:rPr>
          <w:rFonts w:eastAsia="Calibri"/>
          <w:lang w:eastAsia="en-US"/>
        </w:rPr>
        <w:t>колесни</w:t>
      </w:r>
      <w:proofErr w:type="spellEnd"/>
      <w:r w:rsidRPr="00A4729C">
        <w:rPr>
          <w:rFonts w:eastAsia="Calibri"/>
          <w:lang w:eastAsia="en-US"/>
        </w:rPr>
        <w:t xml:space="preserve"> трактори, тракторни ремаркета и друга </w:t>
      </w:r>
      <w:proofErr w:type="spellStart"/>
      <w:r w:rsidRPr="00A4729C">
        <w:rPr>
          <w:rFonts w:eastAsia="Calibri"/>
          <w:lang w:eastAsia="en-US"/>
        </w:rPr>
        <w:t>колесна</w:t>
      </w:r>
      <w:proofErr w:type="spellEnd"/>
      <w:r w:rsidRPr="00A4729C">
        <w:rPr>
          <w:rFonts w:eastAsia="Calibri"/>
          <w:lang w:eastAsia="en-US"/>
        </w:rPr>
        <w:t xml:space="preserve"> самоходна техника за земеделското стопанство, регистрирана за работа съгласно Закона за регистрация и контрол на земеделската и горската техника, за издаване на едногодишно разрешително по чл. 8, ал. 3 от Наредба № 11 от 2001 г. таксата е както следва:</w:t>
      </w:r>
    </w:p>
    <w:p w:rsidR="003849CB" w:rsidRPr="00A4729C" w:rsidRDefault="003849CB" w:rsidP="003849CB">
      <w:pPr>
        <w:ind w:firstLine="708"/>
        <w:jc w:val="both"/>
        <w:rPr>
          <w:rFonts w:eastAsia="Calibri"/>
          <w:lang w:val="en-US" w:eastAsia="en-US"/>
        </w:rPr>
      </w:pPr>
      <w:r w:rsidRPr="00A4729C">
        <w:rPr>
          <w:rFonts w:eastAsia="Calibri"/>
          <w:lang w:eastAsia="en-US"/>
        </w:rPr>
        <w:t>- При широчина до 3,50 м включително</w:t>
      </w:r>
      <w:r w:rsidRPr="00A4729C">
        <w:rPr>
          <w:rFonts w:eastAsia="Calibri"/>
          <w:lang w:eastAsia="en-US"/>
        </w:rPr>
        <w:tab/>
      </w:r>
      <w:r w:rsidRPr="00A4729C">
        <w:rPr>
          <w:rFonts w:eastAsia="Calibri"/>
          <w:lang w:eastAsia="en-US"/>
        </w:rPr>
        <w:tab/>
        <w:t xml:space="preserve"> – 30 лева;</w:t>
      </w:r>
    </w:p>
    <w:p w:rsidR="003849CB" w:rsidRPr="00A4729C" w:rsidRDefault="003849CB" w:rsidP="003849CB">
      <w:pPr>
        <w:ind w:firstLine="708"/>
        <w:jc w:val="both"/>
        <w:rPr>
          <w:rFonts w:eastAsia="Calibri"/>
          <w:lang w:eastAsia="en-US"/>
        </w:rPr>
      </w:pPr>
      <w:r w:rsidRPr="00A4729C">
        <w:rPr>
          <w:rFonts w:eastAsia="Calibri"/>
          <w:lang w:eastAsia="en-US"/>
        </w:rPr>
        <w:t xml:space="preserve">- При широчина над 3,50 до 4,50 м включително </w:t>
      </w:r>
      <w:r w:rsidRPr="00A4729C">
        <w:rPr>
          <w:rFonts w:eastAsia="Calibri"/>
          <w:lang w:eastAsia="en-US"/>
        </w:rPr>
        <w:tab/>
      </w:r>
      <w:r w:rsidRPr="00A4729C">
        <w:rPr>
          <w:rFonts w:eastAsia="Calibri"/>
          <w:lang w:val="en-US" w:eastAsia="en-US"/>
        </w:rPr>
        <w:t xml:space="preserve"> </w:t>
      </w:r>
      <w:r w:rsidRPr="00A4729C">
        <w:rPr>
          <w:rFonts w:eastAsia="Calibri"/>
          <w:lang w:eastAsia="en-US"/>
        </w:rPr>
        <w:t>– 50 лева.“</w:t>
      </w:r>
    </w:p>
    <w:p w:rsidR="003849CB" w:rsidRPr="00A4729C" w:rsidRDefault="003849CB" w:rsidP="003849CB">
      <w:pPr>
        <w:ind w:firstLine="708"/>
        <w:jc w:val="both"/>
        <w:rPr>
          <w:rFonts w:eastAsia="Calibri"/>
          <w:lang w:eastAsia="en-US"/>
        </w:rPr>
      </w:pPr>
      <w:r w:rsidRPr="00A4729C">
        <w:rPr>
          <w:rFonts w:eastAsia="Calibri"/>
          <w:b/>
          <w:lang w:eastAsia="en-US"/>
        </w:rPr>
        <w:t xml:space="preserve">§  17. </w:t>
      </w:r>
      <w:r w:rsidRPr="00A4729C">
        <w:rPr>
          <w:rFonts w:eastAsia="Calibri"/>
          <w:lang w:eastAsia="en-US"/>
        </w:rPr>
        <w:t>§ 4 се отменя.</w:t>
      </w:r>
    </w:p>
    <w:p w:rsidR="003849CB" w:rsidRPr="00A4729C" w:rsidRDefault="003849CB" w:rsidP="003849CB">
      <w:pPr>
        <w:ind w:firstLine="708"/>
        <w:jc w:val="both"/>
        <w:rPr>
          <w:rFonts w:eastAsia="Calibri"/>
          <w:lang w:eastAsia="en-US"/>
        </w:rPr>
      </w:pPr>
      <w:r w:rsidRPr="00A4729C">
        <w:rPr>
          <w:rFonts w:eastAsia="Calibri"/>
          <w:b/>
          <w:lang w:eastAsia="en-US"/>
        </w:rPr>
        <w:t xml:space="preserve">§  18. </w:t>
      </w:r>
      <w:r w:rsidRPr="00A4729C">
        <w:rPr>
          <w:rFonts w:eastAsia="Calibri"/>
          <w:lang w:eastAsia="en-US"/>
        </w:rPr>
        <w:t xml:space="preserve">Създава се § 4а. „§ 4а. Посочените в Наредбата стойности в левове се считат за стойности в евро при прилагане на официалния валутен курс и правилата за </w:t>
      </w:r>
      <w:proofErr w:type="spellStart"/>
      <w:r w:rsidRPr="00A4729C">
        <w:rPr>
          <w:rFonts w:eastAsia="Calibri"/>
          <w:lang w:eastAsia="en-US"/>
        </w:rPr>
        <w:t>превалутиране</w:t>
      </w:r>
      <w:proofErr w:type="spellEnd"/>
      <w:r w:rsidRPr="00A4729C">
        <w:rPr>
          <w:rFonts w:eastAsia="Calibri"/>
          <w:lang w:eastAsia="en-US"/>
        </w:rPr>
        <w:t xml:space="preserve"> по чл.12 и съответно за закръгляне по чл.13 от Закон за въвеждане на еврото в Република България, считано от датата, определена в Решение на Съвета на европейския съюз за приемането на еврото от Република България, прието в съответствие с чл.140, параграф 2 от Договора за функционирането на Европейския съюз.“</w:t>
      </w:r>
    </w:p>
    <w:p w:rsidR="003849CB" w:rsidRPr="00A4729C" w:rsidRDefault="003849CB" w:rsidP="003849CB">
      <w:pPr>
        <w:ind w:firstLine="708"/>
        <w:jc w:val="both"/>
        <w:rPr>
          <w:rFonts w:eastAsia="Calibri"/>
          <w:lang w:eastAsia="en-US"/>
        </w:rPr>
      </w:pPr>
      <w:r w:rsidRPr="00A4729C">
        <w:rPr>
          <w:rFonts w:eastAsia="Calibri"/>
          <w:b/>
          <w:lang w:eastAsia="en-US"/>
        </w:rPr>
        <w:t>§ 19.</w:t>
      </w:r>
      <w:r w:rsidRPr="00A4729C">
        <w:rPr>
          <w:rFonts w:eastAsia="Calibri"/>
          <w:lang w:eastAsia="en-US"/>
        </w:rPr>
        <w:t xml:space="preserve"> Създава се § 10. „§ 10. Наредбата за изменение и допълнение на Наредба № 8 за определянето и администрирането на местните такси и цени на услуги на територията на община Добричка, влиза в сила от датата на публикуван</w:t>
      </w:r>
      <w:r w:rsidR="00CC4586">
        <w:rPr>
          <w:rFonts w:eastAsia="Calibri"/>
          <w:lang w:eastAsia="en-US"/>
        </w:rPr>
        <w:t>ето и, с изключение на § 4а, който влиза</w:t>
      </w:r>
      <w:r w:rsidRPr="00A4729C">
        <w:rPr>
          <w:rFonts w:eastAsia="Calibri"/>
          <w:lang w:eastAsia="en-US"/>
        </w:rPr>
        <w:t xml:space="preserve"> в сила от датата, определена в Решение на Съвета на европейския съюз за приемането на еврото от Република България, прието в съответствие с чл.140, параграф 2 от Договора за функционирането на Европейския съюз.“</w:t>
      </w:r>
    </w:p>
    <w:p w:rsidR="007F4C8C" w:rsidRPr="00A4729C" w:rsidRDefault="007F4C8C" w:rsidP="007F4C8C">
      <w:pPr>
        <w:ind w:firstLine="567"/>
        <w:jc w:val="both"/>
      </w:pPr>
      <w:r w:rsidRPr="00A4729C">
        <w:tab/>
      </w:r>
      <w:r w:rsidRPr="00A4729C">
        <w:tab/>
      </w:r>
      <w:r w:rsidRPr="00A4729C">
        <w:tab/>
      </w:r>
    </w:p>
    <w:p w:rsidR="00AF0AAB" w:rsidRPr="00A4729C" w:rsidRDefault="00867BA2" w:rsidP="007F4C8C">
      <w:pPr>
        <w:ind w:firstLine="567"/>
        <w:jc w:val="both"/>
      </w:pPr>
      <w:r>
        <w:rPr>
          <w:b/>
          <w:bCs/>
          <w:lang w:eastAsia="en-US"/>
        </w:rPr>
        <w:lastRenderedPageBreak/>
        <w:t>Приложения</w:t>
      </w:r>
      <w:r w:rsidR="00AF0AAB" w:rsidRPr="00A4729C">
        <w:rPr>
          <w:b/>
          <w:bCs/>
          <w:lang w:eastAsia="en-US"/>
        </w:rPr>
        <w:t>:</w:t>
      </w:r>
      <w:r w:rsidR="00AF0AAB" w:rsidRPr="00A4729C">
        <w:rPr>
          <w:bCs/>
          <w:lang w:eastAsia="en-US"/>
        </w:rPr>
        <w:t xml:space="preserve"> </w:t>
      </w:r>
    </w:p>
    <w:p w:rsidR="007F4C8C" w:rsidRPr="00A4729C" w:rsidRDefault="00867BA2" w:rsidP="007F4C8C">
      <w:pPr>
        <w:ind w:firstLine="567"/>
        <w:jc w:val="both"/>
      </w:pPr>
      <w:r>
        <w:t>1.</w:t>
      </w:r>
      <w:r w:rsidR="007F4C8C" w:rsidRPr="00A4729C">
        <w:t>Проект на  Наредба за изменение и допълнение на Наредба № 8 за определянето и администрирането на местните такси и цени на услуги на територията на община Добричка;</w:t>
      </w:r>
    </w:p>
    <w:p w:rsidR="007F4C8C" w:rsidRDefault="00867BA2" w:rsidP="007F4C8C">
      <w:pPr>
        <w:ind w:firstLine="567"/>
        <w:jc w:val="both"/>
      </w:pPr>
      <w:r>
        <w:t>2.</w:t>
      </w:r>
      <w:r w:rsidR="007F4C8C" w:rsidRPr="00A4729C">
        <w:rPr>
          <w:lang w:val="en-US"/>
        </w:rPr>
        <w:t>М</w:t>
      </w:r>
      <w:proofErr w:type="spellStart"/>
      <w:r w:rsidR="007F4C8C" w:rsidRPr="00A4729C">
        <w:t>отиви</w:t>
      </w:r>
      <w:proofErr w:type="spellEnd"/>
      <w:r w:rsidR="007F4C8C" w:rsidRPr="00A4729C">
        <w:t xml:space="preserve"> </w:t>
      </w:r>
      <w:proofErr w:type="spellStart"/>
      <w:r w:rsidR="007F4C8C" w:rsidRPr="00A4729C">
        <w:rPr>
          <w:lang w:val="en-US"/>
        </w:rPr>
        <w:t>за</w:t>
      </w:r>
      <w:proofErr w:type="spellEnd"/>
      <w:r w:rsidR="007F4C8C" w:rsidRPr="00A4729C">
        <w:t xml:space="preserve"> приемане на Проект на Наредба за </w:t>
      </w:r>
      <w:r w:rsidR="007F4C8C" w:rsidRPr="00A4729C">
        <w:rPr>
          <w:lang w:val="en-US"/>
        </w:rPr>
        <w:t xml:space="preserve"> </w:t>
      </w:r>
      <w:proofErr w:type="spellStart"/>
      <w:r w:rsidR="007F4C8C" w:rsidRPr="00A4729C">
        <w:rPr>
          <w:lang w:val="en-US"/>
        </w:rPr>
        <w:t>изменение</w:t>
      </w:r>
      <w:proofErr w:type="spellEnd"/>
      <w:r w:rsidR="007F4C8C" w:rsidRPr="00A4729C">
        <w:rPr>
          <w:lang w:val="en-US"/>
        </w:rPr>
        <w:t xml:space="preserve"> и </w:t>
      </w:r>
      <w:proofErr w:type="spellStart"/>
      <w:r w:rsidR="007F4C8C" w:rsidRPr="00A4729C">
        <w:rPr>
          <w:lang w:val="en-US"/>
        </w:rPr>
        <w:t>допълнение</w:t>
      </w:r>
      <w:proofErr w:type="spellEnd"/>
      <w:r w:rsidR="007F4C8C" w:rsidRPr="00A4729C">
        <w:rPr>
          <w:lang w:val="en-US"/>
        </w:rPr>
        <w:t xml:space="preserve"> </w:t>
      </w:r>
      <w:proofErr w:type="spellStart"/>
      <w:r w:rsidR="007F4C8C" w:rsidRPr="00A4729C">
        <w:rPr>
          <w:lang w:val="en-US"/>
        </w:rPr>
        <w:t>на</w:t>
      </w:r>
      <w:proofErr w:type="spellEnd"/>
      <w:r w:rsidR="007F4C8C" w:rsidRPr="00A4729C">
        <w:t xml:space="preserve"> </w:t>
      </w:r>
      <w:proofErr w:type="spellStart"/>
      <w:r w:rsidR="007F4C8C" w:rsidRPr="00A4729C">
        <w:rPr>
          <w:lang w:val="en-US"/>
        </w:rPr>
        <w:t>Наредба</w:t>
      </w:r>
      <w:proofErr w:type="spellEnd"/>
      <w:r w:rsidR="007F4C8C" w:rsidRPr="00A4729C">
        <w:rPr>
          <w:lang w:val="en-US"/>
        </w:rPr>
        <w:t xml:space="preserve"> № 8  </w:t>
      </w:r>
      <w:proofErr w:type="spellStart"/>
      <w:r w:rsidR="007F4C8C" w:rsidRPr="00A4729C">
        <w:rPr>
          <w:lang w:val="en-US"/>
        </w:rPr>
        <w:t>за</w:t>
      </w:r>
      <w:proofErr w:type="spellEnd"/>
      <w:r w:rsidR="007F4C8C" w:rsidRPr="00A4729C">
        <w:rPr>
          <w:lang w:val="en-US"/>
        </w:rPr>
        <w:t xml:space="preserve"> </w:t>
      </w:r>
      <w:proofErr w:type="spellStart"/>
      <w:r w:rsidR="007F4C8C" w:rsidRPr="00A4729C">
        <w:rPr>
          <w:lang w:val="en-US"/>
        </w:rPr>
        <w:t>определянето</w:t>
      </w:r>
      <w:proofErr w:type="spellEnd"/>
      <w:r w:rsidR="007F4C8C" w:rsidRPr="00A4729C">
        <w:rPr>
          <w:lang w:val="en-US"/>
        </w:rPr>
        <w:t xml:space="preserve"> и </w:t>
      </w:r>
      <w:proofErr w:type="spellStart"/>
      <w:r w:rsidR="007F4C8C" w:rsidRPr="00A4729C">
        <w:rPr>
          <w:lang w:val="en-US"/>
        </w:rPr>
        <w:t>администрирането</w:t>
      </w:r>
      <w:proofErr w:type="spellEnd"/>
      <w:r w:rsidR="007F4C8C" w:rsidRPr="00A4729C">
        <w:rPr>
          <w:lang w:val="en-US"/>
        </w:rPr>
        <w:t xml:space="preserve"> </w:t>
      </w:r>
      <w:proofErr w:type="spellStart"/>
      <w:r w:rsidR="007F4C8C" w:rsidRPr="00A4729C">
        <w:rPr>
          <w:lang w:val="en-US"/>
        </w:rPr>
        <w:t>на</w:t>
      </w:r>
      <w:proofErr w:type="spellEnd"/>
      <w:r w:rsidR="007F4C8C" w:rsidRPr="00A4729C">
        <w:rPr>
          <w:lang w:val="en-US"/>
        </w:rPr>
        <w:t xml:space="preserve"> </w:t>
      </w:r>
      <w:proofErr w:type="spellStart"/>
      <w:r w:rsidR="007F4C8C" w:rsidRPr="00A4729C">
        <w:rPr>
          <w:lang w:val="en-US"/>
        </w:rPr>
        <w:t>местните</w:t>
      </w:r>
      <w:proofErr w:type="spellEnd"/>
      <w:r w:rsidR="007F4C8C" w:rsidRPr="00A4729C">
        <w:rPr>
          <w:lang w:val="en-US"/>
        </w:rPr>
        <w:t xml:space="preserve"> </w:t>
      </w:r>
      <w:proofErr w:type="spellStart"/>
      <w:r w:rsidR="007F4C8C" w:rsidRPr="00A4729C">
        <w:rPr>
          <w:lang w:val="en-US"/>
        </w:rPr>
        <w:t>такси</w:t>
      </w:r>
      <w:proofErr w:type="spellEnd"/>
      <w:r w:rsidR="007F4C8C" w:rsidRPr="00A4729C">
        <w:rPr>
          <w:lang w:val="en-US"/>
        </w:rPr>
        <w:t xml:space="preserve"> и </w:t>
      </w:r>
      <w:proofErr w:type="spellStart"/>
      <w:r w:rsidR="007F4C8C" w:rsidRPr="00A4729C">
        <w:rPr>
          <w:lang w:val="en-US"/>
        </w:rPr>
        <w:t>цени</w:t>
      </w:r>
      <w:proofErr w:type="spellEnd"/>
      <w:r w:rsidR="007F4C8C" w:rsidRPr="00A4729C">
        <w:rPr>
          <w:lang w:val="en-US"/>
        </w:rPr>
        <w:t xml:space="preserve"> </w:t>
      </w:r>
      <w:proofErr w:type="spellStart"/>
      <w:r w:rsidR="007F4C8C" w:rsidRPr="00A4729C">
        <w:rPr>
          <w:lang w:val="en-US"/>
        </w:rPr>
        <w:t>на</w:t>
      </w:r>
      <w:proofErr w:type="spellEnd"/>
      <w:r w:rsidR="007F4C8C" w:rsidRPr="00A4729C">
        <w:rPr>
          <w:lang w:val="en-US"/>
        </w:rPr>
        <w:t xml:space="preserve"> </w:t>
      </w:r>
      <w:proofErr w:type="spellStart"/>
      <w:r w:rsidR="007F4C8C" w:rsidRPr="00A4729C">
        <w:rPr>
          <w:lang w:val="en-US"/>
        </w:rPr>
        <w:t>услуги</w:t>
      </w:r>
      <w:proofErr w:type="spellEnd"/>
      <w:r w:rsidR="007F4C8C" w:rsidRPr="00A4729C">
        <w:rPr>
          <w:lang w:val="en-US"/>
        </w:rPr>
        <w:t xml:space="preserve"> </w:t>
      </w:r>
      <w:proofErr w:type="spellStart"/>
      <w:r w:rsidR="007F4C8C" w:rsidRPr="00A4729C">
        <w:rPr>
          <w:lang w:val="en-US"/>
        </w:rPr>
        <w:t>на</w:t>
      </w:r>
      <w:proofErr w:type="spellEnd"/>
      <w:r w:rsidR="007F4C8C" w:rsidRPr="00A4729C">
        <w:rPr>
          <w:lang w:val="en-US"/>
        </w:rPr>
        <w:t xml:space="preserve"> </w:t>
      </w:r>
      <w:proofErr w:type="spellStart"/>
      <w:r w:rsidR="007F4C8C" w:rsidRPr="00A4729C">
        <w:rPr>
          <w:lang w:val="en-US"/>
        </w:rPr>
        <w:t>територията</w:t>
      </w:r>
      <w:proofErr w:type="spellEnd"/>
      <w:r w:rsidR="007F4C8C" w:rsidRPr="00A4729C">
        <w:rPr>
          <w:lang w:val="en-US"/>
        </w:rPr>
        <w:t xml:space="preserve"> </w:t>
      </w:r>
      <w:proofErr w:type="spellStart"/>
      <w:r w:rsidR="007F4C8C" w:rsidRPr="00A4729C">
        <w:rPr>
          <w:lang w:val="en-US"/>
        </w:rPr>
        <w:t>на</w:t>
      </w:r>
      <w:proofErr w:type="spellEnd"/>
      <w:r w:rsidR="007F4C8C" w:rsidRPr="00A4729C">
        <w:rPr>
          <w:lang w:val="en-US"/>
        </w:rPr>
        <w:t xml:space="preserve"> </w:t>
      </w:r>
      <w:proofErr w:type="spellStart"/>
      <w:r w:rsidR="007F4C8C" w:rsidRPr="00A4729C">
        <w:rPr>
          <w:lang w:val="en-US"/>
        </w:rPr>
        <w:t>община</w:t>
      </w:r>
      <w:proofErr w:type="spellEnd"/>
      <w:r w:rsidR="007F4C8C" w:rsidRPr="00A4729C">
        <w:rPr>
          <w:lang w:val="en-US"/>
        </w:rPr>
        <w:t xml:space="preserve"> </w:t>
      </w:r>
      <w:proofErr w:type="spellStart"/>
      <w:r w:rsidR="007F4C8C" w:rsidRPr="00A4729C">
        <w:rPr>
          <w:lang w:val="en-US"/>
        </w:rPr>
        <w:t>Добричка</w:t>
      </w:r>
      <w:proofErr w:type="spellEnd"/>
      <w:r>
        <w:t>;</w:t>
      </w:r>
    </w:p>
    <w:p w:rsidR="00867BA2" w:rsidRPr="00A4729C" w:rsidRDefault="00867BA2" w:rsidP="007F4C8C">
      <w:pPr>
        <w:ind w:firstLine="567"/>
        <w:jc w:val="both"/>
      </w:pPr>
      <w:r>
        <w:t>3.Финансови обосновки.</w:t>
      </w:r>
    </w:p>
    <w:p w:rsidR="00073351" w:rsidRDefault="00073351" w:rsidP="00942F83">
      <w:pPr>
        <w:jc w:val="both"/>
      </w:pPr>
    </w:p>
    <w:p w:rsidR="00935499" w:rsidRPr="00935499" w:rsidRDefault="00935499" w:rsidP="00942F83">
      <w:pPr>
        <w:jc w:val="both"/>
      </w:pPr>
    </w:p>
    <w:p w:rsidR="004B0EC3" w:rsidRPr="00A4729C" w:rsidRDefault="004B0EC3" w:rsidP="00942F83">
      <w:pPr>
        <w:jc w:val="both"/>
        <w:rPr>
          <w:lang w:val="en-US"/>
        </w:rPr>
      </w:pPr>
    </w:p>
    <w:p w:rsidR="004B0EC3" w:rsidRDefault="004B0EC3" w:rsidP="00942F83">
      <w:pPr>
        <w:jc w:val="both"/>
        <w:rPr>
          <w:lang w:val="en-US"/>
        </w:rPr>
      </w:pPr>
    </w:p>
    <w:p w:rsidR="003B6FAE" w:rsidRPr="00DC6076" w:rsidRDefault="00282DF6" w:rsidP="003B6FAE">
      <w:pPr>
        <w:rPr>
          <w:b/>
        </w:rPr>
      </w:pPr>
      <w:r>
        <w:rPr>
          <w:b/>
        </w:rPr>
        <w:t>ВНАСЯ</w:t>
      </w:r>
      <w:r w:rsidR="0059614C" w:rsidRPr="00DC6076">
        <w:rPr>
          <w:b/>
        </w:rPr>
        <w:t>:</w:t>
      </w:r>
      <w:r w:rsidR="003B6FAE" w:rsidRPr="00DC6076">
        <w:rPr>
          <w:b/>
        </w:rPr>
        <w:tab/>
      </w:r>
    </w:p>
    <w:p w:rsidR="0029021F" w:rsidRDefault="007F4C8C" w:rsidP="009137C1">
      <w:pPr>
        <w:rPr>
          <w:i/>
        </w:rPr>
      </w:pPr>
      <w:r>
        <w:rPr>
          <w:b/>
        </w:rPr>
        <w:t>СОНЯ ГЕОРГИЕВА</w:t>
      </w:r>
      <w:r>
        <w:rPr>
          <w:b/>
        </w:rPr>
        <w:br/>
      </w:r>
      <w:r w:rsidRPr="00F11AE7">
        <w:rPr>
          <w:i/>
        </w:rPr>
        <w:t>Кмет на Община Добричка</w:t>
      </w:r>
    </w:p>
    <w:p w:rsidR="0029021F" w:rsidRPr="0029021F" w:rsidRDefault="0029021F" w:rsidP="0029021F"/>
    <w:p w:rsidR="0029021F" w:rsidRPr="0029021F" w:rsidRDefault="0029021F" w:rsidP="0029021F"/>
    <w:p w:rsidR="0029021F" w:rsidRPr="0029021F" w:rsidRDefault="0029021F" w:rsidP="0029021F"/>
    <w:p w:rsidR="0029021F" w:rsidRPr="0029021F" w:rsidRDefault="0029021F" w:rsidP="0029021F"/>
    <w:p w:rsidR="0029021F" w:rsidRPr="0029021F" w:rsidRDefault="0029021F" w:rsidP="0029021F"/>
    <w:p w:rsidR="0029021F" w:rsidRDefault="0029021F" w:rsidP="0029021F"/>
    <w:p w:rsidR="0029021F" w:rsidRPr="00B478B0" w:rsidRDefault="0029021F" w:rsidP="0029021F">
      <w:pPr>
        <w:rPr>
          <w:i/>
          <w:lang w:val="en-US"/>
        </w:rPr>
      </w:pPr>
      <w:bookmarkStart w:id="0" w:name="_GoBack"/>
      <w:bookmarkEnd w:id="0"/>
    </w:p>
    <w:sectPr w:rsidR="0029021F" w:rsidRPr="00B478B0" w:rsidSect="00464509">
      <w:footerReference w:type="default" r:id="rId9"/>
      <w:headerReference w:type="first" r:id="rId10"/>
      <w:footerReference w:type="first" r:id="rId11"/>
      <w:pgSz w:w="11906" w:h="16838"/>
      <w:pgMar w:top="1417" w:right="993" w:bottom="1417" w:left="1417" w:header="993"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0E7" w:rsidRDefault="00BB50E7" w:rsidP="00F05E58">
      <w:r>
        <w:separator/>
      </w:r>
    </w:p>
  </w:endnote>
  <w:endnote w:type="continuationSeparator" w:id="0">
    <w:p w:rsidR="00BB50E7" w:rsidRDefault="00BB50E7" w:rsidP="00F05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8B9" w:rsidRDefault="00AE18B9" w:rsidP="00F05E58">
    <w:pPr>
      <w:pStyle w:val="a7"/>
      <w:tabs>
        <w:tab w:val="clear" w:pos="4536"/>
        <w:tab w:val="clear" w:pos="9072"/>
        <w:tab w:val="right" w:pos="964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8B9" w:rsidRDefault="00AE18B9" w:rsidP="00F449F9">
    <w:pPr>
      <w:pStyle w:val="a7"/>
      <w:rPr>
        <w:sz w:val="20"/>
        <w:szCs w:val="20"/>
      </w:rPr>
    </w:pPr>
  </w:p>
  <w:p w:rsidR="00AE18B9" w:rsidRPr="00E013F8" w:rsidRDefault="00AE18B9" w:rsidP="00F449F9">
    <w:pPr>
      <w:pStyle w:val="a7"/>
      <w:rPr>
        <w:sz w:val="20"/>
        <w:szCs w:val="20"/>
      </w:rPr>
    </w:pPr>
  </w:p>
  <w:p w:rsidR="00AE18B9" w:rsidRPr="00F10A49" w:rsidRDefault="00AE18B9" w:rsidP="00BC3BD1">
    <w:pPr>
      <w:pStyle w:val="a7"/>
      <w:tabs>
        <w:tab w:val="clear" w:pos="4536"/>
        <w:tab w:val="clear" w:pos="9072"/>
        <w:tab w:val="right" w:pos="9646"/>
      </w:tabs>
      <w:jc w:val="right"/>
      <w:rPr>
        <w:rFonts w:ascii="Arial Narrow" w:hAnsi="Arial Narrow" w:cs="Arial Narrow"/>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0E7" w:rsidRDefault="00BB50E7" w:rsidP="00F05E58">
      <w:r>
        <w:separator/>
      </w:r>
    </w:p>
  </w:footnote>
  <w:footnote w:type="continuationSeparator" w:id="0">
    <w:p w:rsidR="00BB50E7" w:rsidRDefault="00BB50E7" w:rsidP="00F05E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8B9" w:rsidRPr="00555B79" w:rsidRDefault="00AE18B9" w:rsidP="00F05E58">
    <w:r>
      <w:rPr>
        <w:rFonts w:ascii="Arial Narrow" w:hAnsi="Arial Narrow" w:cs="Arial"/>
        <w:noProof/>
        <w:sz w:val="22"/>
        <w:szCs w:val="22"/>
      </w:rPr>
      <w:drawing>
        <wp:anchor distT="0" distB="0" distL="114300" distR="114300" simplePos="0" relativeHeight="251668480" behindDoc="0" locked="0" layoutInCell="1" allowOverlap="1">
          <wp:simplePos x="0" y="0"/>
          <wp:positionH relativeFrom="leftMargin">
            <wp:posOffset>1033145</wp:posOffset>
          </wp:positionH>
          <wp:positionV relativeFrom="paragraph">
            <wp:posOffset>-324485</wp:posOffset>
          </wp:positionV>
          <wp:extent cx="619125" cy="914400"/>
          <wp:effectExtent l="0" t="0" r="0" b="0"/>
          <wp:wrapSquare wrapText="bothSides"/>
          <wp:docPr id="8" name="Картина 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erb"/>
                  <pic:cNvPicPr>
                    <a:picLocks noChangeAspect="1" noChangeArrowheads="1"/>
                  </pic:cNvPicPr>
                </pic:nvPicPr>
                <pic:blipFill>
                  <a:blip r:embed="rId1"/>
                  <a:srcRect/>
                  <a:stretch>
                    <a:fillRect/>
                  </a:stretch>
                </pic:blipFill>
                <pic:spPr bwMode="auto">
                  <a:xfrm>
                    <a:off x="0" y="0"/>
                    <a:ext cx="619125" cy="914400"/>
                  </a:xfrm>
                  <a:prstGeom prst="rect">
                    <a:avLst/>
                  </a:prstGeom>
                  <a:noFill/>
                  <a:ln w="9525">
                    <a:noFill/>
                    <a:miter lim="800000"/>
                    <a:headEnd/>
                    <a:tailEnd/>
                  </a:ln>
                </pic:spPr>
              </pic:pic>
            </a:graphicData>
          </a:graphic>
        </wp:anchor>
      </w:drawing>
    </w:r>
    <w:r w:rsidR="00BB50E7">
      <w:rPr>
        <w:rFonts w:ascii="Arial Narrow" w:hAnsi="Arial Narrow" w:cs="Arial"/>
        <w:noProof/>
        <w:sz w:val="22"/>
        <w:szCs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100.55pt;margin-top:-11.3pt;width:282.75pt;height:18pt;z-index:251666432;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rFonts w:ascii="Arial Narrow" w:hAnsi="Arial Narrow" w:cs="Arial"/>
        <w:noProof/>
        <w:sz w:val="22"/>
        <w:szCs w:val="22"/>
      </w:rPr>
      <mc:AlternateContent>
        <mc:Choice Requires="wps">
          <w:drawing>
            <wp:anchor distT="0" distB="0" distL="114300" distR="114300" simplePos="0" relativeHeight="251665408" behindDoc="0" locked="0" layoutInCell="1" allowOverlap="1">
              <wp:simplePos x="0" y="0"/>
              <wp:positionH relativeFrom="column">
                <wp:posOffset>939800</wp:posOffset>
              </wp:positionH>
              <wp:positionV relativeFrom="paragraph">
                <wp:posOffset>140970</wp:posOffset>
              </wp:positionV>
              <wp:extent cx="4232275" cy="0"/>
              <wp:effectExtent l="25400" t="26670" r="28575" b="3048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89D28A9" id="Line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11.1pt" to="407.2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0vAGgIAADQ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" strokeweight="4pt">
              <v:stroke linestyle="thickBetweenThin"/>
            </v:line>
          </w:pict>
        </mc:Fallback>
      </mc:AlternateContent>
    </w:r>
    <w:r>
      <w:rPr>
        <w:noProof/>
      </w:rPr>
      <w:drawing>
        <wp:anchor distT="0" distB="0" distL="114300" distR="114300" simplePos="0" relativeHeight="251667456" behindDoc="0" locked="0" layoutInCell="1" allowOverlap="1">
          <wp:simplePos x="0" y="0"/>
          <wp:positionH relativeFrom="character">
            <wp:posOffset>5327650</wp:posOffset>
          </wp:positionH>
          <wp:positionV relativeFrom="paragraph">
            <wp:posOffset>-262255</wp:posOffset>
          </wp:positionV>
          <wp:extent cx="798830" cy="771525"/>
          <wp:effectExtent l="0" t="0" r="0" b="0"/>
          <wp:wrapSquare wrapText="bothSides"/>
          <wp:docPr id="7" name="Картина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2"/>
                  <a:srcRect/>
                  <a:stretch>
                    <a:fillRect/>
                  </a:stretch>
                </pic:blipFill>
                <pic:spPr bwMode="auto">
                  <a:xfrm>
                    <a:off x="0" y="0"/>
                    <a:ext cx="798830" cy="771525"/>
                  </a:xfrm>
                  <a:prstGeom prst="rect">
                    <a:avLst/>
                  </a:prstGeom>
                  <a:noFill/>
                  <a:ln w="9525">
                    <a:noFill/>
                    <a:miter lim="800000"/>
                    <a:headEnd/>
                    <a:tailEnd/>
                  </a:ln>
                </pic:spPr>
              </pic:pic>
            </a:graphicData>
          </a:graphic>
        </wp:anchor>
      </w:drawing>
    </w:r>
  </w:p>
  <w:p w:rsidR="00AE18B9" w:rsidRPr="00555B79" w:rsidRDefault="00AE18B9" w:rsidP="00464509">
    <w:pPr>
      <w:jc w:val="center"/>
      <w:rPr>
        <w:rFonts w:ascii="Arial Narrow" w:hAnsi="Arial Narrow" w:cs="Arial"/>
        <w:sz w:val="22"/>
        <w:szCs w:val="22"/>
      </w:rPr>
    </w:pPr>
    <w:r w:rsidRPr="00555B79">
      <w:rPr>
        <w:rFonts w:ascii="Arial Narrow" w:hAnsi="Arial Narrow" w:cs="Arial"/>
        <w:b/>
        <w:i/>
        <w:sz w:val="22"/>
        <w:szCs w:val="22"/>
      </w:rPr>
      <w:t>Ул.”Независимост” № 20, централа: 058/600 889; факс: 058/600 806;</w:t>
    </w:r>
  </w:p>
  <w:p w:rsidR="00AE18B9" w:rsidRPr="00555B79" w:rsidRDefault="00AE18B9" w:rsidP="00F05E58">
    <w:pPr>
      <w:jc w:val="center"/>
      <w:rPr>
        <w:rFonts w:ascii="Arial Narrow" w:hAnsi="Arial Narrow" w:cs="Arial"/>
        <w:b/>
        <w:i/>
        <w:sz w:val="22"/>
        <w:szCs w:val="22"/>
      </w:rPr>
    </w:pPr>
    <w:proofErr w:type="spellStart"/>
    <w:r w:rsidRPr="00555B79">
      <w:rPr>
        <w:rFonts w:ascii="Arial Narrow" w:hAnsi="Arial Narrow" w:cs="Arial"/>
        <w:b/>
        <w:i/>
        <w:sz w:val="22"/>
        <w:szCs w:val="22"/>
      </w:rPr>
      <w:t>e-mail</w:t>
    </w:r>
    <w:proofErr w:type="spellEnd"/>
    <w:r w:rsidRPr="00555B79">
      <w:rPr>
        <w:rFonts w:ascii="Arial Narrow" w:hAnsi="Arial Narrow" w:cs="Arial"/>
        <w:b/>
        <w:i/>
        <w:sz w:val="22"/>
        <w:szCs w:val="22"/>
      </w:rPr>
      <w:t xml:space="preserve">: </w:t>
    </w:r>
    <w:hyperlink r:id="rId3" w:history="1">
      <w:r w:rsidRPr="00555B79">
        <w:rPr>
          <w:rStyle w:val="a9"/>
          <w:rFonts w:ascii="Arial Narrow" w:hAnsi="Arial Narrow" w:cs="Arial"/>
          <w:b/>
          <w:i/>
          <w:sz w:val="22"/>
          <w:szCs w:val="22"/>
        </w:rPr>
        <w:t>obshtina@dobrichka.bg</w:t>
      </w:r>
    </w:hyperlink>
    <w:r w:rsidRPr="00555B79">
      <w:rPr>
        <w:rFonts w:ascii="Arial Narrow" w:hAnsi="Arial Narrow" w:cs="Arial"/>
        <w:b/>
        <w:i/>
        <w:sz w:val="22"/>
        <w:szCs w:val="22"/>
      </w:rPr>
      <w:t xml:space="preserve">; </w:t>
    </w:r>
    <w:proofErr w:type="spellStart"/>
    <w:r w:rsidRPr="00555B79">
      <w:rPr>
        <w:rFonts w:ascii="Arial Narrow" w:hAnsi="Arial Narrow" w:cs="Arial"/>
        <w:b/>
        <w:i/>
        <w:sz w:val="22"/>
        <w:szCs w:val="22"/>
      </w:rPr>
      <w:t>website</w:t>
    </w:r>
    <w:proofErr w:type="spellEnd"/>
    <w:r w:rsidRPr="00555B79">
      <w:rPr>
        <w:rFonts w:ascii="Arial Narrow" w:hAnsi="Arial Narrow" w:cs="Arial"/>
        <w:b/>
        <w:i/>
        <w:sz w:val="22"/>
        <w:szCs w:val="22"/>
      </w:rPr>
      <w:t xml:space="preserve">: </w:t>
    </w:r>
    <w:hyperlink r:id="rId4" w:history="1">
      <w:r w:rsidRPr="00555B79">
        <w:rPr>
          <w:rStyle w:val="a9"/>
          <w:rFonts w:ascii="Arial Narrow" w:hAnsi="Arial Narrow" w:cs="Arial"/>
          <w:b/>
          <w:i/>
          <w:sz w:val="22"/>
          <w:szCs w:val="22"/>
        </w:rPr>
        <w:t>www.dobrichka.bg</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316"/>
    <w:multiLevelType w:val="multilevel"/>
    <w:tmpl w:val="8A4E53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1183680"/>
    <w:multiLevelType w:val="multilevel"/>
    <w:tmpl w:val="12CC79E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830476B"/>
    <w:multiLevelType w:val="hybridMultilevel"/>
    <w:tmpl w:val="1AC41E92"/>
    <w:lvl w:ilvl="0" w:tplc="A774AF92">
      <w:start w:val="2"/>
      <w:numFmt w:val="decimal"/>
      <w:lvlText w:val="%1."/>
      <w:lvlJc w:val="left"/>
      <w:pPr>
        <w:ind w:left="1800" w:hanging="360"/>
      </w:pPr>
      <w:rPr>
        <w:rFonts w:hint="default"/>
      </w:rPr>
    </w:lvl>
    <w:lvl w:ilvl="1" w:tplc="04020019" w:tentative="1">
      <w:start w:val="1"/>
      <w:numFmt w:val="lowerLetter"/>
      <w:lvlText w:val="%2."/>
      <w:lvlJc w:val="left"/>
      <w:pPr>
        <w:ind w:left="2520" w:hanging="360"/>
      </w:pPr>
    </w:lvl>
    <w:lvl w:ilvl="2" w:tplc="0402001B" w:tentative="1">
      <w:start w:val="1"/>
      <w:numFmt w:val="lowerRoman"/>
      <w:lvlText w:val="%3."/>
      <w:lvlJc w:val="right"/>
      <w:pPr>
        <w:ind w:left="3240" w:hanging="180"/>
      </w:pPr>
    </w:lvl>
    <w:lvl w:ilvl="3" w:tplc="0402000F" w:tentative="1">
      <w:start w:val="1"/>
      <w:numFmt w:val="decimal"/>
      <w:lvlText w:val="%4."/>
      <w:lvlJc w:val="left"/>
      <w:pPr>
        <w:ind w:left="3960" w:hanging="360"/>
      </w:pPr>
    </w:lvl>
    <w:lvl w:ilvl="4" w:tplc="04020019" w:tentative="1">
      <w:start w:val="1"/>
      <w:numFmt w:val="lowerLetter"/>
      <w:lvlText w:val="%5."/>
      <w:lvlJc w:val="left"/>
      <w:pPr>
        <w:ind w:left="4680" w:hanging="360"/>
      </w:pPr>
    </w:lvl>
    <w:lvl w:ilvl="5" w:tplc="0402001B" w:tentative="1">
      <w:start w:val="1"/>
      <w:numFmt w:val="lowerRoman"/>
      <w:lvlText w:val="%6."/>
      <w:lvlJc w:val="right"/>
      <w:pPr>
        <w:ind w:left="5400" w:hanging="180"/>
      </w:pPr>
    </w:lvl>
    <w:lvl w:ilvl="6" w:tplc="0402000F" w:tentative="1">
      <w:start w:val="1"/>
      <w:numFmt w:val="decimal"/>
      <w:lvlText w:val="%7."/>
      <w:lvlJc w:val="left"/>
      <w:pPr>
        <w:ind w:left="6120" w:hanging="360"/>
      </w:pPr>
    </w:lvl>
    <w:lvl w:ilvl="7" w:tplc="04020019" w:tentative="1">
      <w:start w:val="1"/>
      <w:numFmt w:val="lowerLetter"/>
      <w:lvlText w:val="%8."/>
      <w:lvlJc w:val="left"/>
      <w:pPr>
        <w:ind w:left="6840" w:hanging="360"/>
      </w:pPr>
    </w:lvl>
    <w:lvl w:ilvl="8" w:tplc="0402001B" w:tentative="1">
      <w:start w:val="1"/>
      <w:numFmt w:val="lowerRoman"/>
      <w:lvlText w:val="%9."/>
      <w:lvlJc w:val="right"/>
      <w:pPr>
        <w:ind w:left="7560" w:hanging="180"/>
      </w:pPr>
    </w:lvl>
  </w:abstractNum>
  <w:abstractNum w:abstractNumId="3">
    <w:nsid w:val="0CDC743B"/>
    <w:multiLevelType w:val="hybridMultilevel"/>
    <w:tmpl w:val="5142E0F2"/>
    <w:lvl w:ilvl="0" w:tplc="1C1223E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
    <w:nsid w:val="15DF2EBE"/>
    <w:multiLevelType w:val="hybridMultilevel"/>
    <w:tmpl w:val="C80CF836"/>
    <w:lvl w:ilvl="0" w:tplc="5B6EE3AA">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
    <w:nsid w:val="21BA1E23"/>
    <w:multiLevelType w:val="multilevel"/>
    <w:tmpl w:val="34D078D4"/>
    <w:lvl w:ilvl="0">
      <w:start w:val="18"/>
      <w:numFmt w:val="decimal"/>
      <w:lvlText w:val="%1."/>
      <w:lvlJc w:val="left"/>
      <w:pPr>
        <w:ind w:left="1065" w:hanging="360"/>
      </w:pPr>
      <w:rPr>
        <w:rFonts w:hint="default"/>
      </w:rPr>
    </w:lvl>
    <w:lvl w:ilvl="1">
      <w:start w:val="1"/>
      <w:numFmt w:val="decimal"/>
      <w:isLgl/>
      <w:lvlText w:val="%1.%2."/>
      <w:lvlJc w:val="left"/>
      <w:pPr>
        <w:ind w:left="1425" w:hanging="360"/>
      </w:pPr>
      <w:rPr>
        <w:rFonts w:hint="default"/>
        <w:u w:val="none"/>
      </w:rPr>
    </w:lvl>
    <w:lvl w:ilvl="2">
      <w:start w:val="1"/>
      <w:numFmt w:val="decimal"/>
      <w:isLgl/>
      <w:lvlText w:val="%1.%2.%3."/>
      <w:lvlJc w:val="left"/>
      <w:pPr>
        <w:ind w:left="2145" w:hanging="720"/>
      </w:pPr>
      <w:rPr>
        <w:rFonts w:hint="default"/>
        <w:u w:val="none"/>
      </w:rPr>
    </w:lvl>
    <w:lvl w:ilvl="3">
      <w:start w:val="1"/>
      <w:numFmt w:val="decimal"/>
      <w:isLgl/>
      <w:lvlText w:val="%1.%2.%3.%4."/>
      <w:lvlJc w:val="left"/>
      <w:pPr>
        <w:ind w:left="2505" w:hanging="720"/>
      </w:pPr>
      <w:rPr>
        <w:rFonts w:hint="default"/>
        <w:u w:val="none"/>
      </w:rPr>
    </w:lvl>
    <w:lvl w:ilvl="4">
      <w:start w:val="1"/>
      <w:numFmt w:val="decimal"/>
      <w:isLgl/>
      <w:lvlText w:val="%1.%2.%3.%4.%5."/>
      <w:lvlJc w:val="left"/>
      <w:pPr>
        <w:ind w:left="3225" w:hanging="1080"/>
      </w:pPr>
      <w:rPr>
        <w:rFonts w:hint="default"/>
        <w:u w:val="none"/>
      </w:rPr>
    </w:lvl>
    <w:lvl w:ilvl="5">
      <w:start w:val="1"/>
      <w:numFmt w:val="decimal"/>
      <w:isLgl/>
      <w:lvlText w:val="%1.%2.%3.%4.%5.%6."/>
      <w:lvlJc w:val="left"/>
      <w:pPr>
        <w:ind w:left="3585" w:hanging="1080"/>
      </w:pPr>
      <w:rPr>
        <w:rFonts w:hint="default"/>
        <w:u w:val="none"/>
      </w:rPr>
    </w:lvl>
    <w:lvl w:ilvl="6">
      <w:start w:val="1"/>
      <w:numFmt w:val="decimal"/>
      <w:isLgl/>
      <w:lvlText w:val="%1.%2.%3.%4.%5.%6.%7."/>
      <w:lvlJc w:val="left"/>
      <w:pPr>
        <w:ind w:left="4305" w:hanging="1440"/>
      </w:pPr>
      <w:rPr>
        <w:rFonts w:hint="default"/>
        <w:u w:val="none"/>
      </w:rPr>
    </w:lvl>
    <w:lvl w:ilvl="7">
      <w:start w:val="1"/>
      <w:numFmt w:val="decimal"/>
      <w:isLgl/>
      <w:lvlText w:val="%1.%2.%3.%4.%5.%6.%7.%8."/>
      <w:lvlJc w:val="left"/>
      <w:pPr>
        <w:ind w:left="4665" w:hanging="1440"/>
      </w:pPr>
      <w:rPr>
        <w:rFonts w:hint="default"/>
        <w:u w:val="none"/>
      </w:rPr>
    </w:lvl>
    <w:lvl w:ilvl="8">
      <w:start w:val="1"/>
      <w:numFmt w:val="decimal"/>
      <w:isLgl/>
      <w:lvlText w:val="%1.%2.%3.%4.%5.%6.%7.%8.%9."/>
      <w:lvlJc w:val="left"/>
      <w:pPr>
        <w:ind w:left="5385" w:hanging="1800"/>
      </w:pPr>
      <w:rPr>
        <w:rFonts w:hint="default"/>
        <w:u w:val="none"/>
      </w:rPr>
    </w:lvl>
  </w:abstractNum>
  <w:abstractNum w:abstractNumId="6">
    <w:nsid w:val="23F63F7C"/>
    <w:multiLevelType w:val="hybridMultilevel"/>
    <w:tmpl w:val="839ED03A"/>
    <w:lvl w:ilvl="0" w:tplc="0402000F">
      <w:start w:val="1"/>
      <w:numFmt w:val="decimal"/>
      <w:lvlText w:val="%1."/>
      <w:lvlJc w:val="left"/>
      <w:pPr>
        <w:tabs>
          <w:tab w:val="num" w:pos="1800"/>
        </w:tabs>
        <w:ind w:left="1800" w:hanging="360"/>
      </w:pPr>
    </w:lvl>
    <w:lvl w:ilvl="1" w:tplc="04020019" w:tentative="1">
      <w:start w:val="1"/>
      <w:numFmt w:val="lowerLetter"/>
      <w:lvlText w:val="%2."/>
      <w:lvlJc w:val="left"/>
      <w:pPr>
        <w:tabs>
          <w:tab w:val="num" w:pos="2520"/>
        </w:tabs>
        <w:ind w:left="2520" w:hanging="360"/>
      </w:pPr>
    </w:lvl>
    <w:lvl w:ilvl="2" w:tplc="0402001B" w:tentative="1">
      <w:start w:val="1"/>
      <w:numFmt w:val="lowerRoman"/>
      <w:lvlText w:val="%3."/>
      <w:lvlJc w:val="right"/>
      <w:pPr>
        <w:tabs>
          <w:tab w:val="num" w:pos="3240"/>
        </w:tabs>
        <w:ind w:left="3240" w:hanging="180"/>
      </w:pPr>
    </w:lvl>
    <w:lvl w:ilvl="3" w:tplc="0402000F" w:tentative="1">
      <w:start w:val="1"/>
      <w:numFmt w:val="decimal"/>
      <w:lvlText w:val="%4."/>
      <w:lvlJc w:val="left"/>
      <w:pPr>
        <w:tabs>
          <w:tab w:val="num" w:pos="3960"/>
        </w:tabs>
        <w:ind w:left="3960" w:hanging="360"/>
      </w:pPr>
    </w:lvl>
    <w:lvl w:ilvl="4" w:tplc="04020019" w:tentative="1">
      <w:start w:val="1"/>
      <w:numFmt w:val="lowerLetter"/>
      <w:lvlText w:val="%5."/>
      <w:lvlJc w:val="left"/>
      <w:pPr>
        <w:tabs>
          <w:tab w:val="num" w:pos="4680"/>
        </w:tabs>
        <w:ind w:left="4680" w:hanging="360"/>
      </w:pPr>
    </w:lvl>
    <w:lvl w:ilvl="5" w:tplc="0402001B" w:tentative="1">
      <w:start w:val="1"/>
      <w:numFmt w:val="lowerRoman"/>
      <w:lvlText w:val="%6."/>
      <w:lvlJc w:val="right"/>
      <w:pPr>
        <w:tabs>
          <w:tab w:val="num" w:pos="5400"/>
        </w:tabs>
        <w:ind w:left="5400" w:hanging="180"/>
      </w:pPr>
    </w:lvl>
    <w:lvl w:ilvl="6" w:tplc="0402000F" w:tentative="1">
      <w:start w:val="1"/>
      <w:numFmt w:val="decimal"/>
      <w:lvlText w:val="%7."/>
      <w:lvlJc w:val="left"/>
      <w:pPr>
        <w:tabs>
          <w:tab w:val="num" w:pos="6120"/>
        </w:tabs>
        <w:ind w:left="6120" w:hanging="360"/>
      </w:pPr>
    </w:lvl>
    <w:lvl w:ilvl="7" w:tplc="04020019" w:tentative="1">
      <w:start w:val="1"/>
      <w:numFmt w:val="lowerLetter"/>
      <w:lvlText w:val="%8."/>
      <w:lvlJc w:val="left"/>
      <w:pPr>
        <w:tabs>
          <w:tab w:val="num" w:pos="6840"/>
        </w:tabs>
        <w:ind w:left="6840" w:hanging="360"/>
      </w:pPr>
    </w:lvl>
    <w:lvl w:ilvl="8" w:tplc="0402001B" w:tentative="1">
      <w:start w:val="1"/>
      <w:numFmt w:val="lowerRoman"/>
      <w:lvlText w:val="%9."/>
      <w:lvlJc w:val="right"/>
      <w:pPr>
        <w:tabs>
          <w:tab w:val="num" w:pos="7560"/>
        </w:tabs>
        <w:ind w:left="7560" w:hanging="180"/>
      </w:pPr>
    </w:lvl>
  </w:abstractNum>
  <w:abstractNum w:abstractNumId="7">
    <w:nsid w:val="244C314D"/>
    <w:multiLevelType w:val="hybridMultilevel"/>
    <w:tmpl w:val="0062F25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296E240E"/>
    <w:multiLevelType w:val="multilevel"/>
    <w:tmpl w:val="C08EB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2D4BAB"/>
    <w:multiLevelType w:val="hybridMultilevel"/>
    <w:tmpl w:val="C568D22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32EE1E18"/>
    <w:multiLevelType w:val="multilevel"/>
    <w:tmpl w:val="5790C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8152B7"/>
    <w:multiLevelType w:val="hybridMultilevel"/>
    <w:tmpl w:val="14A448C6"/>
    <w:lvl w:ilvl="0" w:tplc="0402000B">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2">
    <w:nsid w:val="3693734F"/>
    <w:multiLevelType w:val="hybridMultilevel"/>
    <w:tmpl w:val="E84C6584"/>
    <w:lvl w:ilvl="0" w:tplc="01603440">
      <w:start w:val="1"/>
      <w:numFmt w:val="decimal"/>
      <w:lvlText w:val="%1."/>
      <w:lvlJc w:val="left"/>
      <w:pPr>
        <w:ind w:left="1413" w:hanging="705"/>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3">
    <w:nsid w:val="3A0633BB"/>
    <w:multiLevelType w:val="hybridMultilevel"/>
    <w:tmpl w:val="330CBCDE"/>
    <w:lvl w:ilvl="0" w:tplc="92D20196">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4">
    <w:nsid w:val="3D1A3F75"/>
    <w:multiLevelType w:val="hybridMultilevel"/>
    <w:tmpl w:val="4B58D83E"/>
    <w:lvl w:ilvl="0" w:tplc="AB8233CC">
      <w:start w:val="4"/>
      <w:numFmt w:val="bullet"/>
      <w:lvlText w:val="-"/>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4302575E"/>
    <w:multiLevelType w:val="hybridMultilevel"/>
    <w:tmpl w:val="CDF6DA82"/>
    <w:lvl w:ilvl="0" w:tplc="5B6EE3AA">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6">
    <w:nsid w:val="46172B39"/>
    <w:multiLevelType w:val="hybridMultilevel"/>
    <w:tmpl w:val="D3562D46"/>
    <w:lvl w:ilvl="0" w:tplc="1A3CB394">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17">
    <w:nsid w:val="50BD3A27"/>
    <w:multiLevelType w:val="hybridMultilevel"/>
    <w:tmpl w:val="CE182BF8"/>
    <w:lvl w:ilvl="0" w:tplc="92A2DB68">
      <w:start w:val="1"/>
      <w:numFmt w:val="decimal"/>
      <w:lvlText w:val="%1."/>
      <w:lvlJc w:val="left"/>
      <w:pPr>
        <w:ind w:left="1068" w:hanging="360"/>
      </w:pPr>
      <w:rPr>
        <w:rFonts w:hint="default"/>
        <w:b w:val="0"/>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8">
    <w:nsid w:val="56F41749"/>
    <w:multiLevelType w:val="hybridMultilevel"/>
    <w:tmpl w:val="C272123E"/>
    <w:lvl w:ilvl="0" w:tplc="84040AE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9">
    <w:nsid w:val="580207BC"/>
    <w:multiLevelType w:val="hybridMultilevel"/>
    <w:tmpl w:val="E09E9E4E"/>
    <w:lvl w:ilvl="0" w:tplc="0402000F">
      <w:start w:val="1"/>
      <w:numFmt w:val="decimal"/>
      <w:lvlText w:val="%1."/>
      <w:lvlJc w:val="left"/>
      <w:pPr>
        <w:tabs>
          <w:tab w:val="num" w:pos="1637"/>
        </w:tabs>
        <w:ind w:left="1637" w:hanging="360"/>
      </w:pPr>
    </w:lvl>
    <w:lvl w:ilvl="1" w:tplc="04020019" w:tentative="1">
      <w:start w:val="1"/>
      <w:numFmt w:val="lowerLetter"/>
      <w:lvlText w:val="%2."/>
      <w:lvlJc w:val="left"/>
      <w:pPr>
        <w:tabs>
          <w:tab w:val="num" w:pos="2520"/>
        </w:tabs>
        <w:ind w:left="2520" w:hanging="360"/>
      </w:pPr>
    </w:lvl>
    <w:lvl w:ilvl="2" w:tplc="0402001B" w:tentative="1">
      <w:start w:val="1"/>
      <w:numFmt w:val="lowerRoman"/>
      <w:lvlText w:val="%3."/>
      <w:lvlJc w:val="right"/>
      <w:pPr>
        <w:tabs>
          <w:tab w:val="num" w:pos="3240"/>
        </w:tabs>
        <w:ind w:left="3240" w:hanging="180"/>
      </w:pPr>
    </w:lvl>
    <w:lvl w:ilvl="3" w:tplc="0402000F" w:tentative="1">
      <w:start w:val="1"/>
      <w:numFmt w:val="decimal"/>
      <w:lvlText w:val="%4."/>
      <w:lvlJc w:val="left"/>
      <w:pPr>
        <w:tabs>
          <w:tab w:val="num" w:pos="3960"/>
        </w:tabs>
        <w:ind w:left="3960" w:hanging="360"/>
      </w:pPr>
    </w:lvl>
    <w:lvl w:ilvl="4" w:tplc="04020019" w:tentative="1">
      <w:start w:val="1"/>
      <w:numFmt w:val="lowerLetter"/>
      <w:lvlText w:val="%5."/>
      <w:lvlJc w:val="left"/>
      <w:pPr>
        <w:tabs>
          <w:tab w:val="num" w:pos="4680"/>
        </w:tabs>
        <w:ind w:left="4680" w:hanging="360"/>
      </w:pPr>
    </w:lvl>
    <w:lvl w:ilvl="5" w:tplc="0402001B" w:tentative="1">
      <w:start w:val="1"/>
      <w:numFmt w:val="lowerRoman"/>
      <w:lvlText w:val="%6."/>
      <w:lvlJc w:val="right"/>
      <w:pPr>
        <w:tabs>
          <w:tab w:val="num" w:pos="5400"/>
        </w:tabs>
        <w:ind w:left="5400" w:hanging="180"/>
      </w:pPr>
    </w:lvl>
    <w:lvl w:ilvl="6" w:tplc="0402000F" w:tentative="1">
      <w:start w:val="1"/>
      <w:numFmt w:val="decimal"/>
      <w:lvlText w:val="%7."/>
      <w:lvlJc w:val="left"/>
      <w:pPr>
        <w:tabs>
          <w:tab w:val="num" w:pos="6120"/>
        </w:tabs>
        <w:ind w:left="6120" w:hanging="360"/>
      </w:pPr>
    </w:lvl>
    <w:lvl w:ilvl="7" w:tplc="04020019" w:tentative="1">
      <w:start w:val="1"/>
      <w:numFmt w:val="lowerLetter"/>
      <w:lvlText w:val="%8."/>
      <w:lvlJc w:val="left"/>
      <w:pPr>
        <w:tabs>
          <w:tab w:val="num" w:pos="6840"/>
        </w:tabs>
        <w:ind w:left="6840" w:hanging="360"/>
      </w:pPr>
    </w:lvl>
    <w:lvl w:ilvl="8" w:tplc="0402001B" w:tentative="1">
      <w:start w:val="1"/>
      <w:numFmt w:val="lowerRoman"/>
      <w:lvlText w:val="%9."/>
      <w:lvlJc w:val="right"/>
      <w:pPr>
        <w:tabs>
          <w:tab w:val="num" w:pos="7560"/>
        </w:tabs>
        <w:ind w:left="7560" w:hanging="180"/>
      </w:pPr>
    </w:lvl>
  </w:abstractNum>
  <w:abstractNum w:abstractNumId="20">
    <w:nsid w:val="5E437809"/>
    <w:multiLevelType w:val="hybridMultilevel"/>
    <w:tmpl w:val="AEB03584"/>
    <w:lvl w:ilvl="0" w:tplc="843A1BE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1">
    <w:nsid w:val="7D671F29"/>
    <w:multiLevelType w:val="hybridMultilevel"/>
    <w:tmpl w:val="8DBE564C"/>
    <w:lvl w:ilvl="0" w:tplc="477486D8">
      <w:start w:val="1"/>
      <w:numFmt w:val="bullet"/>
      <w:lvlText w:val="-"/>
      <w:lvlJc w:val="left"/>
      <w:pPr>
        <w:ind w:left="1428" w:hanging="360"/>
      </w:pPr>
      <w:rPr>
        <w:rFonts w:ascii="Bookman Old Style" w:eastAsia="Times New Roman" w:hAnsi="Bookman Old Style" w:cs="Times New Roman"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2">
    <w:nsid w:val="7E5F6766"/>
    <w:multiLevelType w:val="hybridMultilevel"/>
    <w:tmpl w:val="EC368DB0"/>
    <w:lvl w:ilvl="0" w:tplc="5B6EE3A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6"/>
  </w:num>
  <w:num w:numId="4">
    <w:abstractNumId w:val="1"/>
  </w:num>
  <w:num w:numId="5">
    <w:abstractNumId w:val="2"/>
  </w:num>
  <w:num w:numId="6">
    <w:abstractNumId w:val="10"/>
  </w:num>
  <w:num w:numId="7">
    <w:abstractNumId w:val="8"/>
  </w:num>
  <w:num w:numId="8">
    <w:abstractNumId w:val="5"/>
  </w:num>
  <w:num w:numId="9">
    <w:abstractNumId w:val="0"/>
  </w:num>
  <w:num w:numId="10">
    <w:abstractNumId w:val="22"/>
  </w:num>
  <w:num w:numId="11">
    <w:abstractNumId w:val="15"/>
  </w:num>
  <w:num w:numId="12">
    <w:abstractNumId w:val="4"/>
  </w:num>
  <w:num w:numId="13">
    <w:abstractNumId w:val="14"/>
  </w:num>
  <w:num w:numId="14">
    <w:abstractNumId w:val="11"/>
  </w:num>
  <w:num w:numId="15">
    <w:abstractNumId w:val="13"/>
  </w:num>
  <w:num w:numId="16">
    <w:abstractNumId w:val="21"/>
  </w:num>
  <w:num w:numId="17">
    <w:abstractNumId w:val="9"/>
  </w:num>
  <w:num w:numId="18">
    <w:abstractNumId w:val="3"/>
  </w:num>
  <w:num w:numId="19">
    <w:abstractNumId w:val="17"/>
  </w:num>
  <w:num w:numId="20">
    <w:abstractNumId w:val="20"/>
  </w:num>
  <w:num w:numId="21">
    <w:abstractNumId w:val="12"/>
  </w:num>
  <w:num w:numId="22">
    <w:abstractNumId w:val="18"/>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0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58"/>
    <w:rsid w:val="00003408"/>
    <w:rsid w:val="000139F6"/>
    <w:rsid w:val="000265D1"/>
    <w:rsid w:val="0003011B"/>
    <w:rsid w:val="00035DBE"/>
    <w:rsid w:val="00037A82"/>
    <w:rsid w:val="00040072"/>
    <w:rsid w:val="00054EF3"/>
    <w:rsid w:val="00062465"/>
    <w:rsid w:val="000628B2"/>
    <w:rsid w:val="00064118"/>
    <w:rsid w:val="00073351"/>
    <w:rsid w:val="00075983"/>
    <w:rsid w:val="0007660E"/>
    <w:rsid w:val="00086CFB"/>
    <w:rsid w:val="000A148D"/>
    <w:rsid w:val="000A1A35"/>
    <w:rsid w:val="000B09B8"/>
    <w:rsid w:val="000B7FFE"/>
    <w:rsid w:val="000C07D1"/>
    <w:rsid w:val="000C63F8"/>
    <w:rsid w:val="000D4131"/>
    <w:rsid w:val="000D7930"/>
    <w:rsid w:val="000E6288"/>
    <w:rsid w:val="000F7FDD"/>
    <w:rsid w:val="00105793"/>
    <w:rsid w:val="001235B1"/>
    <w:rsid w:val="00141E9F"/>
    <w:rsid w:val="00150B7A"/>
    <w:rsid w:val="00152250"/>
    <w:rsid w:val="00152752"/>
    <w:rsid w:val="0015438F"/>
    <w:rsid w:val="001807B0"/>
    <w:rsid w:val="00183C3B"/>
    <w:rsid w:val="00183D47"/>
    <w:rsid w:val="00186420"/>
    <w:rsid w:val="00187C45"/>
    <w:rsid w:val="00190E85"/>
    <w:rsid w:val="001940CA"/>
    <w:rsid w:val="001968C3"/>
    <w:rsid w:val="00196D40"/>
    <w:rsid w:val="001A3117"/>
    <w:rsid w:val="001A747B"/>
    <w:rsid w:val="001B28E6"/>
    <w:rsid w:val="001B3800"/>
    <w:rsid w:val="001C5904"/>
    <w:rsid w:val="001C6483"/>
    <w:rsid w:val="001D2012"/>
    <w:rsid w:val="001D7F61"/>
    <w:rsid w:val="001E19A8"/>
    <w:rsid w:val="001E7AFC"/>
    <w:rsid w:val="00204568"/>
    <w:rsid w:val="00214F25"/>
    <w:rsid w:val="002178EB"/>
    <w:rsid w:val="0022521A"/>
    <w:rsid w:val="00227F8D"/>
    <w:rsid w:val="002316DA"/>
    <w:rsid w:val="00235680"/>
    <w:rsid w:val="0024291B"/>
    <w:rsid w:val="00243BE1"/>
    <w:rsid w:val="0024785D"/>
    <w:rsid w:val="00252AF1"/>
    <w:rsid w:val="002636A4"/>
    <w:rsid w:val="002637C5"/>
    <w:rsid w:val="00267BEF"/>
    <w:rsid w:val="00270205"/>
    <w:rsid w:val="00282DF6"/>
    <w:rsid w:val="00283166"/>
    <w:rsid w:val="0029021F"/>
    <w:rsid w:val="00295AC1"/>
    <w:rsid w:val="00297AD7"/>
    <w:rsid w:val="002A386D"/>
    <w:rsid w:val="002E1E0F"/>
    <w:rsid w:val="0030043C"/>
    <w:rsid w:val="00304CFA"/>
    <w:rsid w:val="00306AFF"/>
    <w:rsid w:val="00307222"/>
    <w:rsid w:val="00317793"/>
    <w:rsid w:val="00321C0A"/>
    <w:rsid w:val="0033284B"/>
    <w:rsid w:val="003359A0"/>
    <w:rsid w:val="00360D9B"/>
    <w:rsid w:val="0037031E"/>
    <w:rsid w:val="003717A0"/>
    <w:rsid w:val="00377A1F"/>
    <w:rsid w:val="00383B6B"/>
    <w:rsid w:val="003846E9"/>
    <w:rsid w:val="003849CB"/>
    <w:rsid w:val="0039243A"/>
    <w:rsid w:val="00392E9F"/>
    <w:rsid w:val="003A127E"/>
    <w:rsid w:val="003A14A1"/>
    <w:rsid w:val="003A6A1F"/>
    <w:rsid w:val="003A7280"/>
    <w:rsid w:val="003B6FAE"/>
    <w:rsid w:val="003C7023"/>
    <w:rsid w:val="003C76A5"/>
    <w:rsid w:val="003D258A"/>
    <w:rsid w:val="003D473F"/>
    <w:rsid w:val="003E0118"/>
    <w:rsid w:val="003E1117"/>
    <w:rsid w:val="003E7603"/>
    <w:rsid w:val="003E7F24"/>
    <w:rsid w:val="003F057C"/>
    <w:rsid w:val="003F6490"/>
    <w:rsid w:val="00402E92"/>
    <w:rsid w:val="0040705A"/>
    <w:rsid w:val="00410F6C"/>
    <w:rsid w:val="00416FD3"/>
    <w:rsid w:val="004171DE"/>
    <w:rsid w:val="0042509A"/>
    <w:rsid w:val="00434293"/>
    <w:rsid w:val="004362C9"/>
    <w:rsid w:val="004411DD"/>
    <w:rsid w:val="00441B5E"/>
    <w:rsid w:val="004459DD"/>
    <w:rsid w:val="00460112"/>
    <w:rsid w:val="00463DE9"/>
    <w:rsid w:val="00464509"/>
    <w:rsid w:val="00467C0B"/>
    <w:rsid w:val="004731AE"/>
    <w:rsid w:val="004A0040"/>
    <w:rsid w:val="004A04C9"/>
    <w:rsid w:val="004A0F49"/>
    <w:rsid w:val="004A1967"/>
    <w:rsid w:val="004A4ABA"/>
    <w:rsid w:val="004B0EC3"/>
    <w:rsid w:val="004B4167"/>
    <w:rsid w:val="004B562C"/>
    <w:rsid w:val="004C600E"/>
    <w:rsid w:val="004D11DC"/>
    <w:rsid w:val="004E6A5E"/>
    <w:rsid w:val="005023D3"/>
    <w:rsid w:val="0050260C"/>
    <w:rsid w:val="00502CA1"/>
    <w:rsid w:val="0050478F"/>
    <w:rsid w:val="00511826"/>
    <w:rsid w:val="00524EA5"/>
    <w:rsid w:val="00531219"/>
    <w:rsid w:val="00536C04"/>
    <w:rsid w:val="00544386"/>
    <w:rsid w:val="005652A7"/>
    <w:rsid w:val="00572315"/>
    <w:rsid w:val="005735C4"/>
    <w:rsid w:val="00580339"/>
    <w:rsid w:val="005819D2"/>
    <w:rsid w:val="005828E4"/>
    <w:rsid w:val="00584C82"/>
    <w:rsid w:val="00586E3C"/>
    <w:rsid w:val="00591549"/>
    <w:rsid w:val="00593EDA"/>
    <w:rsid w:val="0059614C"/>
    <w:rsid w:val="005B6725"/>
    <w:rsid w:val="005C087E"/>
    <w:rsid w:val="005D3D2F"/>
    <w:rsid w:val="005D4034"/>
    <w:rsid w:val="005E136E"/>
    <w:rsid w:val="005E2412"/>
    <w:rsid w:val="005E4E56"/>
    <w:rsid w:val="005F4777"/>
    <w:rsid w:val="0060302F"/>
    <w:rsid w:val="00612F60"/>
    <w:rsid w:val="00613097"/>
    <w:rsid w:val="0061368F"/>
    <w:rsid w:val="006166B7"/>
    <w:rsid w:val="006227BF"/>
    <w:rsid w:val="006240EC"/>
    <w:rsid w:val="00625AC6"/>
    <w:rsid w:val="0063529E"/>
    <w:rsid w:val="006406D4"/>
    <w:rsid w:val="00650C69"/>
    <w:rsid w:val="00652699"/>
    <w:rsid w:val="00661677"/>
    <w:rsid w:val="00662CD7"/>
    <w:rsid w:val="00670F81"/>
    <w:rsid w:val="0068025F"/>
    <w:rsid w:val="00681B78"/>
    <w:rsid w:val="00686124"/>
    <w:rsid w:val="00691E27"/>
    <w:rsid w:val="006B475D"/>
    <w:rsid w:val="006B746A"/>
    <w:rsid w:val="006D5DAA"/>
    <w:rsid w:val="006E308E"/>
    <w:rsid w:val="006E5689"/>
    <w:rsid w:val="007003F0"/>
    <w:rsid w:val="007115CC"/>
    <w:rsid w:val="007146B0"/>
    <w:rsid w:val="00717640"/>
    <w:rsid w:val="00722195"/>
    <w:rsid w:val="007223B5"/>
    <w:rsid w:val="00723013"/>
    <w:rsid w:val="007263F4"/>
    <w:rsid w:val="00726E96"/>
    <w:rsid w:val="007310E0"/>
    <w:rsid w:val="00737CC9"/>
    <w:rsid w:val="00740D07"/>
    <w:rsid w:val="00743011"/>
    <w:rsid w:val="007501B8"/>
    <w:rsid w:val="0075411E"/>
    <w:rsid w:val="007541B5"/>
    <w:rsid w:val="00754486"/>
    <w:rsid w:val="00755A66"/>
    <w:rsid w:val="007612D2"/>
    <w:rsid w:val="007707E1"/>
    <w:rsid w:val="00772059"/>
    <w:rsid w:val="00772B80"/>
    <w:rsid w:val="00783FFF"/>
    <w:rsid w:val="007841B4"/>
    <w:rsid w:val="00786A0B"/>
    <w:rsid w:val="0079059F"/>
    <w:rsid w:val="00793128"/>
    <w:rsid w:val="00794CBF"/>
    <w:rsid w:val="007A6A6B"/>
    <w:rsid w:val="007B6579"/>
    <w:rsid w:val="007C1183"/>
    <w:rsid w:val="007C2E6A"/>
    <w:rsid w:val="007C5D39"/>
    <w:rsid w:val="007D0E81"/>
    <w:rsid w:val="007D53C3"/>
    <w:rsid w:val="007D7D57"/>
    <w:rsid w:val="007E1C51"/>
    <w:rsid w:val="007E7096"/>
    <w:rsid w:val="007F27D8"/>
    <w:rsid w:val="007F4C8C"/>
    <w:rsid w:val="007F774E"/>
    <w:rsid w:val="00800218"/>
    <w:rsid w:val="00802624"/>
    <w:rsid w:val="0081122B"/>
    <w:rsid w:val="008142C5"/>
    <w:rsid w:val="00823DBC"/>
    <w:rsid w:val="0082405C"/>
    <w:rsid w:val="00827CBA"/>
    <w:rsid w:val="008355D8"/>
    <w:rsid w:val="00836863"/>
    <w:rsid w:val="00842D93"/>
    <w:rsid w:val="008464C8"/>
    <w:rsid w:val="008468D2"/>
    <w:rsid w:val="00850DDB"/>
    <w:rsid w:val="00855030"/>
    <w:rsid w:val="00867BA2"/>
    <w:rsid w:val="0088213C"/>
    <w:rsid w:val="0089413C"/>
    <w:rsid w:val="008947E4"/>
    <w:rsid w:val="008974F8"/>
    <w:rsid w:val="00897D11"/>
    <w:rsid w:val="008A426B"/>
    <w:rsid w:val="008A4444"/>
    <w:rsid w:val="008B0CD4"/>
    <w:rsid w:val="008B238A"/>
    <w:rsid w:val="008B37FB"/>
    <w:rsid w:val="008C0586"/>
    <w:rsid w:val="008C58F0"/>
    <w:rsid w:val="008C5B06"/>
    <w:rsid w:val="008C6984"/>
    <w:rsid w:val="008C7F8E"/>
    <w:rsid w:val="008D155B"/>
    <w:rsid w:val="008D7A52"/>
    <w:rsid w:val="008E0A96"/>
    <w:rsid w:val="008E1E29"/>
    <w:rsid w:val="009056F1"/>
    <w:rsid w:val="00913200"/>
    <w:rsid w:val="009137C1"/>
    <w:rsid w:val="00915A68"/>
    <w:rsid w:val="0092747E"/>
    <w:rsid w:val="00931128"/>
    <w:rsid w:val="00931C9B"/>
    <w:rsid w:val="00933596"/>
    <w:rsid w:val="00935499"/>
    <w:rsid w:val="009357AB"/>
    <w:rsid w:val="00936E46"/>
    <w:rsid w:val="00941FD1"/>
    <w:rsid w:val="00942F83"/>
    <w:rsid w:val="0094654B"/>
    <w:rsid w:val="00957BD0"/>
    <w:rsid w:val="00962ED1"/>
    <w:rsid w:val="00963764"/>
    <w:rsid w:val="009677D6"/>
    <w:rsid w:val="0097104B"/>
    <w:rsid w:val="00984712"/>
    <w:rsid w:val="00986F13"/>
    <w:rsid w:val="009946D5"/>
    <w:rsid w:val="009B2170"/>
    <w:rsid w:val="009B62BF"/>
    <w:rsid w:val="009C3F48"/>
    <w:rsid w:val="009D5233"/>
    <w:rsid w:val="009F5DD2"/>
    <w:rsid w:val="00A02096"/>
    <w:rsid w:val="00A02524"/>
    <w:rsid w:val="00A10FC0"/>
    <w:rsid w:val="00A16E72"/>
    <w:rsid w:val="00A24B59"/>
    <w:rsid w:val="00A25B09"/>
    <w:rsid w:val="00A35ED5"/>
    <w:rsid w:val="00A410F3"/>
    <w:rsid w:val="00A4228D"/>
    <w:rsid w:val="00A4729C"/>
    <w:rsid w:val="00A4796A"/>
    <w:rsid w:val="00A52B0D"/>
    <w:rsid w:val="00A548B2"/>
    <w:rsid w:val="00A56C33"/>
    <w:rsid w:val="00A617E5"/>
    <w:rsid w:val="00A677D2"/>
    <w:rsid w:val="00A72A8B"/>
    <w:rsid w:val="00A8343F"/>
    <w:rsid w:val="00A91E21"/>
    <w:rsid w:val="00A97D60"/>
    <w:rsid w:val="00AA0743"/>
    <w:rsid w:val="00AA090D"/>
    <w:rsid w:val="00AA2BAA"/>
    <w:rsid w:val="00AA5691"/>
    <w:rsid w:val="00AA721B"/>
    <w:rsid w:val="00AB2450"/>
    <w:rsid w:val="00AB6BC9"/>
    <w:rsid w:val="00AB7FD4"/>
    <w:rsid w:val="00AC0F3B"/>
    <w:rsid w:val="00AC79A9"/>
    <w:rsid w:val="00AD031E"/>
    <w:rsid w:val="00AD0FDA"/>
    <w:rsid w:val="00AD53D1"/>
    <w:rsid w:val="00AE18B9"/>
    <w:rsid w:val="00AE4F35"/>
    <w:rsid w:val="00AE6522"/>
    <w:rsid w:val="00AF0AAB"/>
    <w:rsid w:val="00AF0BA3"/>
    <w:rsid w:val="00AF2BA6"/>
    <w:rsid w:val="00AF396F"/>
    <w:rsid w:val="00B0455F"/>
    <w:rsid w:val="00B04CA4"/>
    <w:rsid w:val="00B105D9"/>
    <w:rsid w:val="00B24EB7"/>
    <w:rsid w:val="00B40A6C"/>
    <w:rsid w:val="00B478B0"/>
    <w:rsid w:val="00B56C4D"/>
    <w:rsid w:val="00B63316"/>
    <w:rsid w:val="00B64EAE"/>
    <w:rsid w:val="00B64EBA"/>
    <w:rsid w:val="00B769B0"/>
    <w:rsid w:val="00B81E21"/>
    <w:rsid w:val="00BA19CE"/>
    <w:rsid w:val="00BA48CA"/>
    <w:rsid w:val="00BB19E1"/>
    <w:rsid w:val="00BB3C85"/>
    <w:rsid w:val="00BB50E7"/>
    <w:rsid w:val="00BB5D93"/>
    <w:rsid w:val="00BB6927"/>
    <w:rsid w:val="00BC2328"/>
    <w:rsid w:val="00BC3BD1"/>
    <w:rsid w:val="00BD5C16"/>
    <w:rsid w:val="00BD67C7"/>
    <w:rsid w:val="00BD6993"/>
    <w:rsid w:val="00BE25E7"/>
    <w:rsid w:val="00BE2754"/>
    <w:rsid w:val="00BE4992"/>
    <w:rsid w:val="00BE7D65"/>
    <w:rsid w:val="00BF0BD2"/>
    <w:rsid w:val="00BF59FB"/>
    <w:rsid w:val="00BF67F0"/>
    <w:rsid w:val="00C01D09"/>
    <w:rsid w:val="00C04C41"/>
    <w:rsid w:val="00C05EAE"/>
    <w:rsid w:val="00C05F0A"/>
    <w:rsid w:val="00C13DEC"/>
    <w:rsid w:val="00C17CEA"/>
    <w:rsid w:val="00C20A2C"/>
    <w:rsid w:val="00C213EA"/>
    <w:rsid w:val="00C22E85"/>
    <w:rsid w:val="00C2570B"/>
    <w:rsid w:val="00C27E88"/>
    <w:rsid w:val="00C30334"/>
    <w:rsid w:val="00C30CAD"/>
    <w:rsid w:val="00C45C74"/>
    <w:rsid w:val="00C54031"/>
    <w:rsid w:val="00C5614B"/>
    <w:rsid w:val="00C628AC"/>
    <w:rsid w:val="00C66A18"/>
    <w:rsid w:val="00C742D8"/>
    <w:rsid w:val="00C76C11"/>
    <w:rsid w:val="00C82902"/>
    <w:rsid w:val="00CA03B2"/>
    <w:rsid w:val="00CA22E6"/>
    <w:rsid w:val="00CB04AE"/>
    <w:rsid w:val="00CB1C0D"/>
    <w:rsid w:val="00CB2E03"/>
    <w:rsid w:val="00CB32E4"/>
    <w:rsid w:val="00CC4586"/>
    <w:rsid w:val="00CD1927"/>
    <w:rsid w:val="00CD29EC"/>
    <w:rsid w:val="00CD2E6C"/>
    <w:rsid w:val="00CD3944"/>
    <w:rsid w:val="00CE3462"/>
    <w:rsid w:val="00CE4901"/>
    <w:rsid w:val="00CF3112"/>
    <w:rsid w:val="00CF3E88"/>
    <w:rsid w:val="00D03DD6"/>
    <w:rsid w:val="00D05AD8"/>
    <w:rsid w:val="00D05BB7"/>
    <w:rsid w:val="00D11A56"/>
    <w:rsid w:val="00D263E0"/>
    <w:rsid w:val="00D302E4"/>
    <w:rsid w:val="00D3577D"/>
    <w:rsid w:val="00D43613"/>
    <w:rsid w:val="00D4515C"/>
    <w:rsid w:val="00D72EEA"/>
    <w:rsid w:val="00D730CD"/>
    <w:rsid w:val="00D73C1E"/>
    <w:rsid w:val="00D75CF8"/>
    <w:rsid w:val="00D868BD"/>
    <w:rsid w:val="00D90C18"/>
    <w:rsid w:val="00D91E79"/>
    <w:rsid w:val="00DA1B46"/>
    <w:rsid w:val="00DB4482"/>
    <w:rsid w:val="00DB560D"/>
    <w:rsid w:val="00DC1BD7"/>
    <w:rsid w:val="00DC5BD3"/>
    <w:rsid w:val="00DC6076"/>
    <w:rsid w:val="00DD1871"/>
    <w:rsid w:val="00DF0318"/>
    <w:rsid w:val="00DF2461"/>
    <w:rsid w:val="00DF4C87"/>
    <w:rsid w:val="00E013F8"/>
    <w:rsid w:val="00E026E1"/>
    <w:rsid w:val="00E06DFB"/>
    <w:rsid w:val="00E07C03"/>
    <w:rsid w:val="00E07D2A"/>
    <w:rsid w:val="00E11069"/>
    <w:rsid w:val="00E169C5"/>
    <w:rsid w:val="00E20844"/>
    <w:rsid w:val="00E24889"/>
    <w:rsid w:val="00E31E09"/>
    <w:rsid w:val="00E32B10"/>
    <w:rsid w:val="00E3796A"/>
    <w:rsid w:val="00E37973"/>
    <w:rsid w:val="00E44580"/>
    <w:rsid w:val="00E473E9"/>
    <w:rsid w:val="00E47A6E"/>
    <w:rsid w:val="00E5556A"/>
    <w:rsid w:val="00E610B2"/>
    <w:rsid w:val="00E6321E"/>
    <w:rsid w:val="00E76279"/>
    <w:rsid w:val="00E831AF"/>
    <w:rsid w:val="00E971CD"/>
    <w:rsid w:val="00EA0B7F"/>
    <w:rsid w:val="00EA14A5"/>
    <w:rsid w:val="00EA3634"/>
    <w:rsid w:val="00EA5E2B"/>
    <w:rsid w:val="00ED22D1"/>
    <w:rsid w:val="00ED284E"/>
    <w:rsid w:val="00ED290F"/>
    <w:rsid w:val="00EE00EC"/>
    <w:rsid w:val="00EE241E"/>
    <w:rsid w:val="00EE5E56"/>
    <w:rsid w:val="00EF17F3"/>
    <w:rsid w:val="00F008A8"/>
    <w:rsid w:val="00F05E58"/>
    <w:rsid w:val="00F07E48"/>
    <w:rsid w:val="00F10A49"/>
    <w:rsid w:val="00F11AE7"/>
    <w:rsid w:val="00F124E6"/>
    <w:rsid w:val="00F14543"/>
    <w:rsid w:val="00F15D23"/>
    <w:rsid w:val="00F30773"/>
    <w:rsid w:val="00F3235B"/>
    <w:rsid w:val="00F33268"/>
    <w:rsid w:val="00F357D8"/>
    <w:rsid w:val="00F449F9"/>
    <w:rsid w:val="00F464D3"/>
    <w:rsid w:val="00F54011"/>
    <w:rsid w:val="00F56362"/>
    <w:rsid w:val="00F60C78"/>
    <w:rsid w:val="00F61DEC"/>
    <w:rsid w:val="00F7039C"/>
    <w:rsid w:val="00F70517"/>
    <w:rsid w:val="00F70A24"/>
    <w:rsid w:val="00F70A35"/>
    <w:rsid w:val="00F727D7"/>
    <w:rsid w:val="00F74924"/>
    <w:rsid w:val="00F759E0"/>
    <w:rsid w:val="00F76372"/>
    <w:rsid w:val="00F843AE"/>
    <w:rsid w:val="00F85189"/>
    <w:rsid w:val="00F9284B"/>
    <w:rsid w:val="00F94710"/>
    <w:rsid w:val="00F95718"/>
    <w:rsid w:val="00F95919"/>
    <w:rsid w:val="00F96092"/>
    <w:rsid w:val="00F96BA9"/>
    <w:rsid w:val="00FA176B"/>
    <w:rsid w:val="00FB0C52"/>
    <w:rsid w:val="00FB69CC"/>
    <w:rsid w:val="00FC2022"/>
    <w:rsid w:val="00FD6C3E"/>
    <w:rsid w:val="00FD7989"/>
    <w:rsid w:val="00FD7F44"/>
    <w:rsid w:val="00FE192C"/>
    <w:rsid w:val="00FE4E4F"/>
    <w:rsid w:val="00FE7FCE"/>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A6B"/>
    <w:rPr>
      <w:sz w:val="24"/>
      <w:szCs w:val="24"/>
    </w:rPr>
  </w:style>
  <w:style w:type="paragraph" w:styleId="1">
    <w:name w:val="heading 1"/>
    <w:basedOn w:val="a"/>
    <w:next w:val="a"/>
    <w:link w:val="10"/>
    <w:qFormat/>
    <w:rsid w:val="00AF0BA3"/>
    <w:pPr>
      <w:keepNext/>
      <w:jc w:val="center"/>
      <w:outlineLvl w:val="0"/>
    </w:pPr>
    <w:rPr>
      <w:b/>
      <w:bCs/>
      <w:iCs/>
      <w:sz w:val="18"/>
      <w:lang w:eastAsia="en-US"/>
    </w:rPr>
  </w:style>
  <w:style w:type="paragraph" w:styleId="2">
    <w:name w:val="heading 2"/>
    <w:basedOn w:val="a"/>
    <w:next w:val="a"/>
    <w:link w:val="20"/>
    <w:qFormat/>
    <w:rsid w:val="00AF0BA3"/>
    <w:pPr>
      <w:keepNext/>
      <w:spacing w:line="360" w:lineRule="auto"/>
      <w:jc w:val="both"/>
      <w:outlineLvl w:val="1"/>
    </w:pPr>
    <w:rPr>
      <w:i/>
      <w:sz w:val="22"/>
      <w:lang w:eastAsia="en-US"/>
    </w:rPr>
  </w:style>
  <w:style w:type="paragraph" w:styleId="3">
    <w:name w:val="heading 3"/>
    <w:basedOn w:val="a"/>
    <w:next w:val="a"/>
    <w:link w:val="30"/>
    <w:qFormat/>
    <w:rsid w:val="00AF0BA3"/>
    <w:pPr>
      <w:keepNext/>
      <w:jc w:val="center"/>
      <w:outlineLvl w:val="2"/>
    </w:pPr>
    <w:rPr>
      <w:b/>
      <w:lang w:eastAsia="en-US"/>
    </w:rPr>
  </w:style>
  <w:style w:type="paragraph" w:styleId="4">
    <w:name w:val="heading 4"/>
    <w:basedOn w:val="a"/>
    <w:next w:val="a"/>
    <w:link w:val="40"/>
    <w:qFormat/>
    <w:rsid w:val="00AF0BA3"/>
    <w:pPr>
      <w:keepNext/>
      <w:jc w:val="center"/>
      <w:outlineLvl w:val="3"/>
    </w:pPr>
    <w:rPr>
      <w:rFonts w:ascii="Arial" w:hAnsi="Arial"/>
      <w:i/>
      <w:lang w:eastAsia="en-US"/>
    </w:rPr>
  </w:style>
  <w:style w:type="paragraph" w:styleId="5">
    <w:name w:val="heading 5"/>
    <w:basedOn w:val="a"/>
    <w:next w:val="a"/>
    <w:link w:val="50"/>
    <w:qFormat/>
    <w:rsid w:val="00AF0BA3"/>
    <w:pPr>
      <w:keepNext/>
      <w:jc w:val="center"/>
      <w:outlineLvl w:val="4"/>
    </w:pPr>
    <w:rPr>
      <w:b/>
      <w:bCs/>
      <w:i/>
      <w:lang w:val="en-US" w:eastAsia="en-US"/>
    </w:rPr>
  </w:style>
  <w:style w:type="paragraph" w:styleId="6">
    <w:name w:val="heading 6"/>
    <w:basedOn w:val="a"/>
    <w:next w:val="a"/>
    <w:link w:val="60"/>
    <w:qFormat/>
    <w:rsid w:val="00AF0BA3"/>
    <w:pPr>
      <w:keepNext/>
      <w:outlineLvl w:val="5"/>
    </w:pPr>
    <w:rPr>
      <w:rFonts w:ascii="Arial" w:hAnsi="Arial"/>
      <w:i/>
      <w:lang w:eastAsia="en-US"/>
    </w:rPr>
  </w:style>
  <w:style w:type="paragraph" w:styleId="7">
    <w:name w:val="heading 7"/>
    <w:basedOn w:val="a"/>
    <w:next w:val="a"/>
    <w:link w:val="70"/>
    <w:qFormat/>
    <w:rsid w:val="00AF0BA3"/>
    <w:pPr>
      <w:keepNext/>
      <w:ind w:left="-567"/>
      <w:jc w:val="right"/>
      <w:outlineLvl w:val="6"/>
    </w:pPr>
    <w:rPr>
      <w:b/>
      <w:sz w:val="28"/>
      <w:lang w:val="en-US" w:eastAsia="en-US"/>
    </w:rPr>
  </w:style>
  <w:style w:type="paragraph" w:styleId="9">
    <w:name w:val="heading 9"/>
    <w:basedOn w:val="a"/>
    <w:next w:val="a"/>
    <w:link w:val="90"/>
    <w:qFormat/>
    <w:rsid w:val="00AF0BA3"/>
    <w:pPr>
      <w:keepNext/>
      <w:spacing w:line="360" w:lineRule="auto"/>
      <w:jc w:val="center"/>
      <w:outlineLvl w:val="8"/>
    </w:pPr>
    <w:rPr>
      <w:b/>
      <w:i/>
      <w:sz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AF0BA3"/>
    <w:rPr>
      <w:b/>
      <w:bCs/>
      <w:iCs/>
      <w:sz w:val="18"/>
      <w:szCs w:val="24"/>
      <w:lang w:eastAsia="en-US"/>
    </w:rPr>
  </w:style>
  <w:style w:type="character" w:customStyle="1" w:styleId="20">
    <w:name w:val="Заглавие 2 Знак"/>
    <w:basedOn w:val="a0"/>
    <w:link w:val="2"/>
    <w:rsid w:val="00AF0BA3"/>
    <w:rPr>
      <w:i/>
      <w:sz w:val="22"/>
      <w:szCs w:val="24"/>
      <w:lang w:eastAsia="en-US"/>
    </w:rPr>
  </w:style>
  <w:style w:type="character" w:customStyle="1" w:styleId="30">
    <w:name w:val="Заглавие 3 Знак"/>
    <w:basedOn w:val="a0"/>
    <w:link w:val="3"/>
    <w:rsid w:val="00AF0BA3"/>
    <w:rPr>
      <w:b/>
      <w:sz w:val="24"/>
      <w:lang w:eastAsia="en-US"/>
    </w:rPr>
  </w:style>
  <w:style w:type="character" w:customStyle="1" w:styleId="40">
    <w:name w:val="Заглавие 4 Знак"/>
    <w:basedOn w:val="a0"/>
    <w:link w:val="4"/>
    <w:rsid w:val="00AF0BA3"/>
    <w:rPr>
      <w:rFonts w:ascii="Arial" w:hAnsi="Arial"/>
      <w:i/>
      <w:lang w:eastAsia="en-US"/>
    </w:rPr>
  </w:style>
  <w:style w:type="character" w:customStyle="1" w:styleId="50">
    <w:name w:val="Заглавие 5 Знак"/>
    <w:basedOn w:val="a0"/>
    <w:link w:val="5"/>
    <w:rsid w:val="00AF0BA3"/>
    <w:rPr>
      <w:b/>
      <w:bCs/>
      <w:i/>
      <w:sz w:val="24"/>
      <w:szCs w:val="24"/>
      <w:lang w:val="en-US" w:eastAsia="en-US"/>
    </w:rPr>
  </w:style>
  <w:style w:type="character" w:customStyle="1" w:styleId="60">
    <w:name w:val="Заглавие 6 Знак"/>
    <w:basedOn w:val="a0"/>
    <w:link w:val="6"/>
    <w:rsid w:val="00AF0BA3"/>
    <w:rPr>
      <w:rFonts w:ascii="Arial" w:hAnsi="Arial"/>
      <w:i/>
      <w:lang w:eastAsia="en-US"/>
    </w:rPr>
  </w:style>
  <w:style w:type="character" w:customStyle="1" w:styleId="70">
    <w:name w:val="Заглавие 7 Знак"/>
    <w:basedOn w:val="a0"/>
    <w:link w:val="7"/>
    <w:rsid w:val="00AF0BA3"/>
    <w:rPr>
      <w:b/>
      <w:sz w:val="28"/>
      <w:lang w:val="en-US" w:eastAsia="en-US"/>
    </w:rPr>
  </w:style>
  <w:style w:type="character" w:customStyle="1" w:styleId="90">
    <w:name w:val="Заглавие 9 Знак"/>
    <w:basedOn w:val="a0"/>
    <w:link w:val="9"/>
    <w:rsid w:val="00AF0BA3"/>
    <w:rPr>
      <w:b/>
      <w:i/>
      <w:sz w:val="28"/>
      <w:lang w:val="en-US" w:eastAsia="en-US"/>
    </w:rPr>
  </w:style>
  <w:style w:type="paragraph" w:styleId="a3">
    <w:name w:val="Title"/>
    <w:basedOn w:val="a"/>
    <w:link w:val="a4"/>
    <w:qFormat/>
    <w:rsid w:val="00AF0BA3"/>
    <w:pPr>
      <w:pBdr>
        <w:top w:val="single" w:sz="4" w:space="1" w:color="auto"/>
        <w:left w:val="single" w:sz="4" w:space="4" w:color="auto"/>
        <w:bottom w:val="single" w:sz="4" w:space="1" w:color="auto"/>
        <w:right w:val="single" w:sz="4" w:space="4" w:color="auto"/>
      </w:pBdr>
      <w:jc w:val="center"/>
    </w:pPr>
    <w:rPr>
      <w:b/>
    </w:rPr>
  </w:style>
  <w:style w:type="character" w:customStyle="1" w:styleId="a4">
    <w:name w:val="Заглавие Знак"/>
    <w:basedOn w:val="a0"/>
    <w:link w:val="a3"/>
    <w:rsid w:val="00AF0BA3"/>
    <w:rPr>
      <w:b/>
      <w:sz w:val="24"/>
    </w:rPr>
  </w:style>
  <w:style w:type="paragraph" w:styleId="a5">
    <w:name w:val="header"/>
    <w:basedOn w:val="a"/>
    <w:link w:val="a6"/>
    <w:uiPriority w:val="99"/>
    <w:unhideWhenUsed/>
    <w:rsid w:val="00F05E58"/>
    <w:pPr>
      <w:tabs>
        <w:tab w:val="center" w:pos="4536"/>
        <w:tab w:val="right" w:pos="9072"/>
      </w:tabs>
    </w:pPr>
    <w:rPr>
      <w:lang w:eastAsia="en-US"/>
    </w:rPr>
  </w:style>
  <w:style w:type="character" w:customStyle="1" w:styleId="a6">
    <w:name w:val="Горен колонтитул Знак"/>
    <w:basedOn w:val="a0"/>
    <w:link w:val="a5"/>
    <w:uiPriority w:val="99"/>
    <w:rsid w:val="00F05E58"/>
    <w:rPr>
      <w:sz w:val="24"/>
      <w:szCs w:val="24"/>
      <w:lang w:eastAsia="en-US"/>
    </w:rPr>
  </w:style>
  <w:style w:type="paragraph" w:styleId="a7">
    <w:name w:val="footer"/>
    <w:basedOn w:val="a"/>
    <w:link w:val="a8"/>
    <w:uiPriority w:val="99"/>
    <w:unhideWhenUsed/>
    <w:rsid w:val="00F05E58"/>
    <w:pPr>
      <w:tabs>
        <w:tab w:val="center" w:pos="4536"/>
        <w:tab w:val="right" w:pos="9072"/>
      </w:tabs>
    </w:pPr>
    <w:rPr>
      <w:lang w:eastAsia="en-US"/>
    </w:rPr>
  </w:style>
  <w:style w:type="character" w:customStyle="1" w:styleId="a8">
    <w:name w:val="Долен колонтитул Знак"/>
    <w:basedOn w:val="a0"/>
    <w:link w:val="a7"/>
    <w:uiPriority w:val="99"/>
    <w:rsid w:val="00F05E58"/>
    <w:rPr>
      <w:sz w:val="24"/>
      <w:szCs w:val="24"/>
      <w:lang w:eastAsia="en-US"/>
    </w:rPr>
  </w:style>
  <w:style w:type="character" w:styleId="a9">
    <w:name w:val="Hyperlink"/>
    <w:basedOn w:val="a0"/>
    <w:rsid w:val="00F05E58"/>
    <w:rPr>
      <w:color w:val="0000FF"/>
      <w:u w:val="single"/>
    </w:rPr>
  </w:style>
  <w:style w:type="paragraph" w:styleId="aa">
    <w:name w:val="Balloon Text"/>
    <w:basedOn w:val="a"/>
    <w:link w:val="ab"/>
    <w:uiPriority w:val="99"/>
    <w:semiHidden/>
    <w:unhideWhenUsed/>
    <w:rsid w:val="00F05E58"/>
    <w:rPr>
      <w:rFonts w:ascii="Tahoma" w:hAnsi="Tahoma" w:cs="Tahoma"/>
      <w:sz w:val="16"/>
      <w:szCs w:val="16"/>
      <w:lang w:eastAsia="en-US"/>
    </w:rPr>
  </w:style>
  <w:style w:type="character" w:customStyle="1" w:styleId="ab">
    <w:name w:val="Изнесен текст Знак"/>
    <w:basedOn w:val="a0"/>
    <w:link w:val="aa"/>
    <w:uiPriority w:val="99"/>
    <w:semiHidden/>
    <w:rsid w:val="00F05E58"/>
    <w:rPr>
      <w:rFonts w:ascii="Tahoma" w:hAnsi="Tahoma" w:cs="Tahoma"/>
      <w:sz w:val="16"/>
      <w:szCs w:val="16"/>
      <w:lang w:eastAsia="en-US"/>
    </w:rPr>
  </w:style>
  <w:style w:type="character" w:styleId="ac">
    <w:name w:val="annotation reference"/>
    <w:basedOn w:val="a0"/>
    <w:rsid w:val="00F05E58"/>
    <w:rPr>
      <w:sz w:val="16"/>
      <w:szCs w:val="16"/>
    </w:rPr>
  </w:style>
  <w:style w:type="paragraph" w:styleId="ad">
    <w:name w:val="annotation text"/>
    <w:basedOn w:val="a"/>
    <w:link w:val="ae"/>
    <w:rsid w:val="00F05E58"/>
    <w:rPr>
      <w:lang w:val="en-US"/>
    </w:rPr>
  </w:style>
  <w:style w:type="character" w:customStyle="1" w:styleId="ae">
    <w:name w:val="Текст на коментар Знак"/>
    <w:basedOn w:val="a0"/>
    <w:link w:val="ad"/>
    <w:rsid w:val="00F05E58"/>
    <w:rPr>
      <w:lang w:val="en-US"/>
    </w:rPr>
  </w:style>
  <w:style w:type="paragraph" w:styleId="af">
    <w:name w:val="List Paragraph"/>
    <w:basedOn w:val="a"/>
    <w:uiPriority w:val="34"/>
    <w:qFormat/>
    <w:rsid w:val="00E06DFB"/>
    <w:pPr>
      <w:ind w:left="720"/>
      <w:contextualSpacing/>
    </w:pPr>
  </w:style>
  <w:style w:type="character" w:customStyle="1" w:styleId="22">
    <w:name w:val="Заглавие #2 (2)_"/>
    <w:basedOn w:val="a0"/>
    <w:link w:val="220"/>
    <w:rsid w:val="00984712"/>
    <w:rPr>
      <w:sz w:val="23"/>
      <w:szCs w:val="23"/>
      <w:shd w:val="clear" w:color="auto" w:fill="FFFFFF"/>
    </w:rPr>
  </w:style>
  <w:style w:type="character" w:customStyle="1" w:styleId="223pt">
    <w:name w:val="Заглавие #2 (2) + Разредка 3 pt"/>
    <w:basedOn w:val="22"/>
    <w:rsid w:val="00984712"/>
    <w:rPr>
      <w:spacing w:val="60"/>
      <w:sz w:val="23"/>
      <w:szCs w:val="23"/>
      <w:shd w:val="clear" w:color="auto" w:fill="FFFFFF"/>
    </w:rPr>
  </w:style>
  <w:style w:type="character" w:customStyle="1" w:styleId="23">
    <w:name w:val="Заглавие #2 (3)_"/>
    <w:basedOn w:val="a0"/>
    <w:link w:val="230"/>
    <w:rsid w:val="00984712"/>
    <w:rPr>
      <w:sz w:val="24"/>
      <w:szCs w:val="24"/>
      <w:shd w:val="clear" w:color="auto" w:fill="FFFFFF"/>
    </w:rPr>
  </w:style>
  <w:style w:type="character" w:customStyle="1" w:styleId="af0">
    <w:name w:val="Основен текст_"/>
    <w:basedOn w:val="a0"/>
    <w:link w:val="11"/>
    <w:rsid w:val="00984712"/>
    <w:rPr>
      <w:sz w:val="23"/>
      <w:szCs w:val="23"/>
      <w:shd w:val="clear" w:color="auto" w:fill="FFFFFF"/>
    </w:rPr>
  </w:style>
  <w:style w:type="paragraph" w:customStyle="1" w:styleId="220">
    <w:name w:val="Заглавие #2 (2)"/>
    <w:basedOn w:val="a"/>
    <w:link w:val="22"/>
    <w:rsid w:val="00984712"/>
    <w:pPr>
      <w:shd w:val="clear" w:color="auto" w:fill="FFFFFF"/>
      <w:spacing w:before="840" w:after="360" w:line="0" w:lineRule="atLeast"/>
      <w:outlineLvl w:val="1"/>
    </w:pPr>
    <w:rPr>
      <w:sz w:val="23"/>
      <w:szCs w:val="23"/>
    </w:rPr>
  </w:style>
  <w:style w:type="paragraph" w:customStyle="1" w:styleId="230">
    <w:name w:val="Заглавие #2 (3)"/>
    <w:basedOn w:val="a"/>
    <w:link w:val="23"/>
    <w:rsid w:val="00984712"/>
    <w:pPr>
      <w:shd w:val="clear" w:color="auto" w:fill="FFFFFF"/>
      <w:spacing w:before="360" w:after="360" w:line="0" w:lineRule="atLeast"/>
      <w:outlineLvl w:val="1"/>
    </w:pPr>
  </w:style>
  <w:style w:type="paragraph" w:customStyle="1" w:styleId="11">
    <w:name w:val="Основен текст1"/>
    <w:basedOn w:val="a"/>
    <w:link w:val="af0"/>
    <w:rsid w:val="00984712"/>
    <w:pPr>
      <w:shd w:val="clear" w:color="auto" w:fill="FFFFFF"/>
      <w:spacing w:before="360" w:after="600" w:line="0" w:lineRule="atLeast"/>
      <w:ind w:firstLine="560"/>
      <w:jc w:val="both"/>
    </w:pPr>
    <w:rPr>
      <w:sz w:val="23"/>
      <w:szCs w:val="23"/>
    </w:rPr>
  </w:style>
  <w:style w:type="paragraph" w:customStyle="1" w:styleId="31">
    <w:name w:val="Основен текст3"/>
    <w:basedOn w:val="a"/>
    <w:rsid w:val="00F14543"/>
    <w:pPr>
      <w:shd w:val="clear" w:color="auto" w:fill="FFFFFF"/>
      <w:spacing w:line="0" w:lineRule="atLeast"/>
    </w:pPr>
    <w:rPr>
      <w:color w:val="000000"/>
      <w:sz w:val="21"/>
      <w:szCs w:val="21"/>
      <w:lang w:val="bg"/>
    </w:rPr>
  </w:style>
  <w:style w:type="paragraph" w:styleId="af1">
    <w:name w:val="Normal (Web)"/>
    <w:basedOn w:val="a"/>
    <w:uiPriority w:val="99"/>
    <w:semiHidden/>
    <w:unhideWhenUsed/>
    <w:rsid w:val="007A6A6B"/>
    <w:pPr>
      <w:spacing w:before="100" w:beforeAutospacing="1" w:after="100" w:afterAutospacing="1"/>
    </w:pPr>
  </w:style>
  <w:style w:type="paragraph" w:styleId="af2">
    <w:name w:val="No Spacing"/>
    <w:uiPriority w:val="1"/>
    <w:qFormat/>
    <w:rsid w:val="00584C82"/>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A6B"/>
    <w:rPr>
      <w:sz w:val="24"/>
      <w:szCs w:val="24"/>
    </w:rPr>
  </w:style>
  <w:style w:type="paragraph" w:styleId="1">
    <w:name w:val="heading 1"/>
    <w:basedOn w:val="a"/>
    <w:next w:val="a"/>
    <w:link w:val="10"/>
    <w:qFormat/>
    <w:rsid w:val="00AF0BA3"/>
    <w:pPr>
      <w:keepNext/>
      <w:jc w:val="center"/>
      <w:outlineLvl w:val="0"/>
    </w:pPr>
    <w:rPr>
      <w:b/>
      <w:bCs/>
      <w:iCs/>
      <w:sz w:val="18"/>
      <w:lang w:eastAsia="en-US"/>
    </w:rPr>
  </w:style>
  <w:style w:type="paragraph" w:styleId="2">
    <w:name w:val="heading 2"/>
    <w:basedOn w:val="a"/>
    <w:next w:val="a"/>
    <w:link w:val="20"/>
    <w:qFormat/>
    <w:rsid w:val="00AF0BA3"/>
    <w:pPr>
      <w:keepNext/>
      <w:spacing w:line="360" w:lineRule="auto"/>
      <w:jc w:val="both"/>
      <w:outlineLvl w:val="1"/>
    </w:pPr>
    <w:rPr>
      <w:i/>
      <w:sz w:val="22"/>
      <w:lang w:eastAsia="en-US"/>
    </w:rPr>
  </w:style>
  <w:style w:type="paragraph" w:styleId="3">
    <w:name w:val="heading 3"/>
    <w:basedOn w:val="a"/>
    <w:next w:val="a"/>
    <w:link w:val="30"/>
    <w:qFormat/>
    <w:rsid w:val="00AF0BA3"/>
    <w:pPr>
      <w:keepNext/>
      <w:jc w:val="center"/>
      <w:outlineLvl w:val="2"/>
    </w:pPr>
    <w:rPr>
      <w:b/>
      <w:lang w:eastAsia="en-US"/>
    </w:rPr>
  </w:style>
  <w:style w:type="paragraph" w:styleId="4">
    <w:name w:val="heading 4"/>
    <w:basedOn w:val="a"/>
    <w:next w:val="a"/>
    <w:link w:val="40"/>
    <w:qFormat/>
    <w:rsid w:val="00AF0BA3"/>
    <w:pPr>
      <w:keepNext/>
      <w:jc w:val="center"/>
      <w:outlineLvl w:val="3"/>
    </w:pPr>
    <w:rPr>
      <w:rFonts w:ascii="Arial" w:hAnsi="Arial"/>
      <w:i/>
      <w:lang w:eastAsia="en-US"/>
    </w:rPr>
  </w:style>
  <w:style w:type="paragraph" w:styleId="5">
    <w:name w:val="heading 5"/>
    <w:basedOn w:val="a"/>
    <w:next w:val="a"/>
    <w:link w:val="50"/>
    <w:qFormat/>
    <w:rsid w:val="00AF0BA3"/>
    <w:pPr>
      <w:keepNext/>
      <w:jc w:val="center"/>
      <w:outlineLvl w:val="4"/>
    </w:pPr>
    <w:rPr>
      <w:b/>
      <w:bCs/>
      <w:i/>
      <w:lang w:val="en-US" w:eastAsia="en-US"/>
    </w:rPr>
  </w:style>
  <w:style w:type="paragraph" w:styleId="6">
    <w:name w:val="heading 6"/>
    <w:basedOn w:val="a"/>
    <w:next w:val="a"/>
    <w:link w:val="60"/>
    <w:qFormat/>
    <w:rsid w:val="00AF0BA3"/>
    <w:pPr>
      <w:keepNext/>
      <w:outlineLvl w:val="5"/>
    </w:pPr>
    <w:rPr>
      <w:rFonts w:ascii="Arial" w:hAnsi="Arial"/>
      <w:i/>
      <w:lang w:eastAsia="en-US"/>
    </w:rPr>
  </w:style>
  <w:style w:type="paragraph" w:styleId="7">
    <w:name w:val="heading 7"/>
    <w:basedOn w:val="a"/>
    <w:next w:val="a"/>
    <w:link w:val="70"/>
    <w:qFormat/>
    <w:rsid w:val="00AF0BA3"/>
    <w:pPr>
      <w:keepNext/>
      <w:ind w:left="-567"/>
      <w:jc w:val="right"/>
      <w:outlineLvl w:val="6"/>
    </w:pPr>
    <w:rPr>
      <w:b/>
      <w:sz w:val="28"/>
      <w:lang w:val="en-US" w:eastAsia="en-US"/>
    </w:rPr>
  </w:style>
  <w:style w:type="paragraph" w:styleId="9">
    <w:name w:val="heading 9"/>
    <w:basedOn w:val="a"/>
    <w:next w:val="a"/>
    <w:link w:val="90"/>
    <w:qFormat/>
    <w:rsid w:val="00AF0BA3"/>
    <w:pPr>
      <w:keepNext/>
      <w:spacing w:line="360" w:lineRule="auto"/>
      <w:jc w:val="center"/>
      <w:outlineLvl w:val="8"/>
    </w:pPr>
    <w:rPr>
      <w:b/>
      <w:i/>
      <w:sz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AF0BA3"/>
    <w:rPr>
      <w:b/>
      <w:bCs/>
      <w:iCs/>
      <w:sz w:val="18"/>
      <w:szCs w:val="24"/>
      <w:lang w:eastAsia="en-US"/>
    </w:rPr>
  </w:style>
  <w:style w:type="character" w:customStyle="1" w:styleId="20">
    <w:name w:val="Заглавие 2 Знак"/>
    <w:basedOn w:val="a0"/>
    <w:link w:val="2"/>
    <w:rsid w:val="00AF0BA3"/>
    <w:rPr>
      <w:i/>
      <w:sz w:val="22"/>
      <w:szCs w:val="24"/>
      <w:lang w:eastAsia="en-US"/>
    </w:rPr>
  </w:style>
  <w:style w:type="character" w:customStyle="1" w:styleId="30">
    <w:name w:val="Заглавие 3 Знак"/>
    <w:basedOn w:val="a0"/>
    <w:link w:val="3"/>
    <w:rsid w:val="00AF0BA3"/>
    <w:rPr>
      <w:b/>
      <w:sz w:val="24"/>
      <w:lang w:eastAsia="en-US"/>
    </w:rPr>
  </w:style>
  <w:style w:type="character" w:customStyle="1" w:styleId="40">
    <w:name w:val="Заглавие 4 Знак"/>
    <w:basedOn w:val="a0"/>
    <w:link w:val="4"/>
    <w:rsid w:val="00AF0BA3"/>
    <w:rPr>
      <w:rFonts w:ascii="Arial" w:hAnsi="Arial"/>
      <w:i/>
      <w:lang w:eastAsia="en-US"/>
    </w:rPr>
  </w:style>
  <w:style w:type="character" w:customStyle="1" w:styleId="50">
    <w:name w:val="Заглавие 5 Знак"/>
    <w:basedOn w:val="a0"/>
    <w:link w:val="5"/>
    <w:rsid w:val="00AF0BA3"/>
    <w:rPr>
      <w:b/>
      <w:bCs/>
      <w:i/>
      <w:sz w:val="24"/>
      <w:szCs w:val="24"/>
      <w:lang w:val="en-US" w:eastAsia="en-US"/>
    </w:rPr>
  </w:style>
  <w:style w:type="character" w:customStyle="1" w:styleId="60">
    <w:name w:val="Заглавие 6 Знак"/>
    <w:basedOn w:val="a0"/>
    <w:link w:val="6"/>
    <w:rsid w:val="00AF0BA3"/>
    <w:rPr>
      <w:rFonts w:ascii="Arial" w:hAnsi="Arial"/>
      <w:i/>
      <w:lang w:eastAsia="en-US"/>
    </w:rPr>
  </w:style>
  <w:style w:type="character" w:customStyle="1" w:styleId="70">
    <w:name w:val="Заглавие 7 Знак"/>
    <w:basedOn w:val="a0"/>
    <w:link w:val="7"/>
    <w:rsid w:val="00AF0BA3"/>
    <w:rPr>
      <w:b/>
      <w:sz w:val="28"/>
      <w:lang w:val="en-US" w:eastAsia="en-US"/>
    </w:rPr>
  </w:style>
  <w:style w:type="character" w:customStyle="1" w:styleId="90">
    <w:name w:val="Заглавие 9 Знак"/>
    <w:basedOn w:val="a0"/>
    <w:link w:val="9"/>
    <w:rsid w:val="00AF0BA3"/>
    <w:rPr>
      <w:b/>
      <w:i/>
      <w:sz w:val="28"/>
      <w:lang w:val="en-US" w:eastAsia="en-US"/>
    </w:rPr>
  </w:style>
  <w:style w:type="paragraph" w:styleId="a3">
    <w:name w:val="Title"/>
    <w:basedOn w:val="a"/>
    <w:link w:val="a4"/>
    <w:qFormat/>
    <w:rsid w:val="00AF0BA3"/>
    <w:pPr>
      <w:pBdr>
        <w:top w:val="single" w:sz="4" w:space="1" w:color="auto"/>
        <w:left w:val="single" w:sz="4" w:space="4" w:color="auto"/>
        <w:bottom w:val="single" w:sz="4" w:space="1" w:color="auto"/>
        <w:right w:val="single" w:sz="4" w:space="4" w:color="auto"/>
      </w:pBdr>
      <w:jc w:val="center"/>
    </w:pPr>
    <w:rPr>
      <w:b/>
    </w:rPr>
  </w:style>
  <w:style w:type="character" w:customStyle="1" w:styleId="a4">
    <w:name w:val="Заглавие Знак"/>
    <w:basedOn w:val="a0"/>
    <w:link w:val="a3"/>
    <w:rsid w:val="00AF0BA3"/>
    <w:rPr>
      <w:b/>
      <w:sz w:val="24"/>
    </w:rPr>
  </w:style>
  <w:style w:type="paragraph" w:styleId="a5">
    <w:name w:val="header"/>
    <w:basedOn w:val="a"/>
    <w:link w:val="a6"/>
    <w:uiPriority w:val="99"/>
    <w:unhideWhenUsed/>
    <w:rsid w:val="00F05E58"/>
    <w:pPr>
      <w:tabs>
        <w:tab w:val="center" w:pos="4536"/>
        <w:tab w:val="right" w:pos="9072"/>
      </w:tabs>
    </w:pPr>
    <w:rPr>
      <w:lang w:eastAsia="en-US"/>
    </w:rPr>
  </w:style>
  <w:style w:type="character" w:customStyle="1" w:styleId="a6">
    <w:name w:val="Горен колонтитул Знак"/>
    <w:basedOn w:val="a0"/>
    <w:link w:val="a5"/>
    <w:uiPriority w:val="99"/>
    <w:rsid w:val="00F05E58"/>
    <w:rPr>
      <w:sz w:val="24"/>
      <w:szCs w:val="24"/>
      <w:lang w:eastAsia="en-US"/>
    </w:rPr>
  </w:style>
  <w:style w:type="paragraph" w:styleId="a7">
    <w:name w:val="footer"/>
    <w:basedOn w:val="a"/>
    <w:link w:val="a8"/>
    <w:uiPriority w:val="99"/>
    <w:unhideWhenUsed/>
    <w:rsid w:val="00F05E58"/>
    <w:pPr>
      <w:tabs>
        <w:tab w:val="center" w:pos="4536"/>
        <w:tab w:val="right" w:pos="9072"/>
      </w:tabs>
    </w:pPr>
    <w:rPr>
      <w:lang w:eastAsia="en-US"/>
    </w:rPr>
  </w:style>
  <w:style w:type="character" w:customStyle="1" w:styleId="a8">
    <w:name w:val="Долен колонтитул Знак"/>
    <w:basedOn w:val="a0"/>
    <w:link w:val="a7"/>
    <w:uiPriority w:val="99"/>
    <w:rsid w:val="00F05E58"/>
    <w:rPr>
      <w:sz w:val="24"/>
      <w:szCs w:val="24"/>
      <w:lang w:eastAsia="en-US"/>
    </w:rPr>
  </w:style>
  <w:style w:type="character" w:styleId="a9">
    <w:name w:val="Hyperlink"/>
    <w:basedOn w:val="a0"/>
    <w:rsid w:val="00F05E58"/>
    <w:rPr>
      <w:color w:val="0000FF"/>
      <w:u w:val="single"/>
    </w:rPr>
  </w:style>
  <w:style w:type="paragraph" w:styleId="aa">
    <w:name w:val="Balloon Text"/>
    <w:basedOn w:val="a"/>
    <w:link w:val="ab"/>
    <w:uiPriority w:val="99"/>
    <w:semiHidden/>
    <w:unhideWhenUsed/>
    <w:rsid w:val="00F05E58"/>
    <w:rPr>
      <w:rFonts w:ascii="Tahoma" w:hAnsi="Tahoma" w:cs="Tahoma"/>
      <w:sz w:val="16"/>
      <w:szCs w:val="16"/>
      <w:lang w:eastAsia="en-US"/>
    </w:rPr>
  </w:style>
  <w:style w:type="character" w:customStyle="1" w:styleId="ab">
    <w:name w:val="Изнесен текст Знак"/>
    <w:basedOn w:val="a0"/>
    <w:link w:val="aa"/>
    <w:uiPriority w:val="99"/>
    <w:semiHidden/>
    <w:rsid w:val="00F05E58"/>
    <w:rPr>
      <w:rFonts w:ascii="Tahoma" w:hAnsi="Tahoma" w:cs="Tahoma"/>
      <w:sz w:val="16"/>
      <w:szCs w:val="16"/>
      <w:lang w:eastAsia="en-US"/>
    </w:rPr>
  </w:style>
  <w:style w:type="character" w:styleId="ac">
    <w:name w:val="annotation reference"/>
    <w:basedOn w:val="a0"/>
    <w:rsid w:val="00F05E58"/>
    <w:rPr>
      <w:sz w:val="16"/>
      <w:szCs w:val="16"/>
    </w:rPr>
  </w:style>
  <w:style w:type="paragraph" w:styleId="ad">
    <w:name w:val="annotation text"/>
    <w:basedOn w:val="a"/>
    <w:link w:val="ae"/>
    <w:rsid w:val="00F05E58"/>
    <w:rPr>
      <w:lang w:val="en-US"/>
    </w:rPr>
  </w:style>
  <w:style w:type="character" w:customStyle="1" w:styleId="ae">
    <w:name w:val="Текст на коментар Знак"/>
    <w:basedOn w:val="a0"/>
    <w:link w:val="ad"/>
    <w:rsid w:val="00F05E58"/>
    <w:rPr>
      <w:lang w:val="en-US"/>
    </w:rPr>
  </w:style>
  <w:style w:type="paragraph" w:styleId="af">
    <w:name w:val="List Paragraph"/>
    <w:basedOn w:val="a"/>
    <w:uiPriority w:val="34"/>
    <w:qFormat/>
    <w:rsid w:val="00E06DFB"/>
    <w:pPr>
      <w:ind w:left="720"/>
      <w:contextualSpacing/>
    </w:pPr>
  </w:style>
  <w:style w:type="character" w:customStyle="1" w:styleId="22">
    <w:name w:val="Заглавие #2 (2)_"/>
    <w:basedOn w:val="a0"/>
    <w:link w:val="220"/>
    <w:rsid w:val="00984712"/>
    <w:rPr>
      <w:sz w:val="23"/>
      <w:szCs w:val="23"/>
      <w:shd w:val="clear" w:color="auto" w:fill="FFFFFF"/>
    </w:rPr>
  </w:style>
  <w:style w:type="character" w:customStyle="1" w:styleId="223pt">
    <w:name w:val="Заглавие #2 (2) + Разредка 3 pt"/>
    <w:basedOn w:val="22"/>
    <w:rsid w:val="00984712"/>
    <w:rPr>
      <w:spacing w:val="60"/>
      <w:sz w:val="23"/>
      <w:szCs w:val="23"/>
      <w:shd w:val="clear" w:color="auto" w:fill="FFFFFF"/>
    </w:rPr>
  </w:style>
  <w:style w:type="character" w:customStyle="1" w:styleId="23">
    <w:name w:val="Заглавие #2 (3)_"/>
    <w:basedOn w:val="a0"/>
    <w:link w:val="230"/>
    <w:rsid w:val="00984712"/>
    <w:rPr>
      <w:sz w:val="24"/>
      <w:szCs w:val="24"/>
      <w:shd w:val="clear" w:color="auto" w:fill="FFFFFF"/>
    </w:rPr>
  </w:style>
  <w:style w:type="character" w:customStyle="1" w:styleId="af0">
    <w:name w:val="Основен текст_"/>
    <w:basedOn w:val="a0"/>
    <w:link w:val="11"/>
    <w:rsid w:val="00984712"/>
    <w:rPr>
      <w:sz w:val="23"/>
      <w:szCs w:val="23"/>
      <w:shd w:val="clear" w:color="auto" w:fill="FFFFFF"/>
    </w:rPr>
  </w:style>
  <w:style w:type="paragraph" w:customStyle="1" w:styleId="220">
    <w:name w:val="Заглавие #2 (2)"/>
    <w:basedOn w:val="a"/>
    <w:link w:val="22"/>
    <w:rsid w:val="00984712"/>
    <w:pPr>
      <w:shd w:val="clear" w:color="auto" w:fill="FFFFFF"/>
      <w:spacing w:before="840" w:after="360" w:line="0" w:lineRule="atLeast"/>
      <w:outlineLvl w:val="1"/>
    </w:pPr>
    <w:rPr>
      <w:sz w:val="23"/>
      <w:szCs w:val="23"/>
    </w:rPr>
  </w:style>
  <w:style w:type="paragraph" w:customStyle="1" w:styleId="230">
    <w:name w:val="Заглавие #2 (3)"/>
    <w:basedOn w:val="a"/>
    <w:link w:val="23"/>
    <w:rsid w:val="00984712"/>
    <w:pPr>
      <w:shd w:val="clear" w:color="auto" w:fill="FFFFFF"/>
      <w:spacing w:before="360" w:after="360" w:line="0" w:lineRule="atLeast"/>
      <w:outlineLvl w:val="1"/>
    </w:pPr>
  </w:style>
  <w:style w:type="paragraph" w:customStyle="1" w:styleId="11">
    <w:name w:val="Основен текст1"/>
    <w:basedOn w:val="a"/>
    <w:link w:val="af0"/>
    <w:rsid w:val="00984712"/>
    <w:pPr>
      <w:shd w:val="clear" w:color="auto" w:fill="FFFFFF"/>
      <w:spacing w:before="360" w:after="600" w:line="0" w:lineRule="atLeast"/>
      <w:ind w:firstLine="560"/>
      <w:jc w:val="both"/>
    </w:pPr>
    <w:rPr>
      <w:sz w:val="23"/>
      <w:szCs w:val="23"/>
    </w:rPr>
  </w:style>
  <w:style w:type="paragraph" w:customStyle="1" w:styleId="31">
    <w:name w:val="Основен текст3"/>
    <w:basedOn w:val="a"/>
    <w:rsid w:val="00F14543"/>
    <w:pPr>
      <w:shd w:val="clear" w:color="auto" w:fill="FFFFFF"/>
      <w:spacing w:line="0" w:lineRule="atLeast"/>
    </w:pPr>
    <w:rPr>
      <w:color w:val="000000"/>
      <w:sz w:val="21"/>
      <w:szCs w:val="21"/>
      <w:lang w:val="bg"/>
    </w:rPr>
  </w:style>
  <w:style w:type="paragraph" w:styleId="af1">
    <w:name w:val="Normal (Web)"/>
    <w:basedOn w:val="a"/>
    <w:uiPriority w:val="99"/>
    <w:semiHidden/>
    <w:unhideWhenUsed/>
    <w:rsid w:val="007A6A6B"/>
    <w:pPr>
      <w:spacing w:before="100" w:beforeAutospacing="1" w:after="100" w:afterAutospacing="1"/>
    </w:pPr>
  </w:style>
  <w:style w:type="paragraph" w:styleId="af2">
    <w:name w:val="No Spacing"/>
    <w:uiPriority w:val="1"/>
    <w:qFormat/>
    <w:rsid w:val="00584C82"/>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962">
      <w:bodyDiv w:val="1"/>
      <w:marLeft w:val="0"/>
      <w:marRight w:val="0"/>
      <w:marTop w:val="0"/>
      <w:marBottom w:val="0"/>
      <w:divBdr>
        <w:top w:val="none" w:sz="0" w:space="0" w:color="auto"/>
        <w:left w:val="none" w:sz="0" w:space="0" w:color="auto"/>
        <w:bottom w:val="none" w:sz="0" w:space="0" w:color="auto"/>
        <w:right w:val="none" w:sz="0" w:space="0" w:color="auto"/>
      </w:divBdr>
    </w:div>
    <w:div w:id="671031385">
      <w:bodyDiv w:val="1"/>
      <w:marLeft w:val="0"/>
      <w:marRight w:val="0"/>
      <w:marTop w:val="0"/>
      <w:marBottom w:val="0"/>
      <w:divBdr>
        <w:top w:val="none" w:sz="0" w:space="0" w:color="auto"/>
        <w:left w:val="none" w:sz="0" w:space="0" w:color="auto"/>
        <w:bottom w:val="none" w:sz="0" w:space="0" w:color="auto"/>
        <w:right w:val="none" w:sz="0" w:space="0" w:color="auto"/>
      </w:divBdr>
    </w:div>
    <w:div w:id="698316500">
      <w:bodyDiv w:val="1"/>
      <w:marLeft w:val="0"/>
      <w:marRight w:val="0"/>
      <w:marTop w:val="0"/>
      <w:marBottom w:val="0"/>
      <w:divBdr>
        <w:top w:val="none" w:sz="0" w:space="0" w:color="auto"/>
        <w:left w:val="none" w:sz="0" w:space="0" w:color="auto"/>
        <w:bottom w:val="none" w:sz="0" w:space="0" w:color="auto"/>
        <w:right w:val="none" w:sz="0" w:space="0" w:color="auto"/>
      </w:divBdr>
    </w:div>
    <w:div w:id="979310110">
      <w:bodyDiv w:val="1"/>
      <w:marLeft w:val="0"/>
      <w:marRight w:val="0"/>
      <w:marTop w:val="0"/>
      <w:marBottom w:val="0"/>
      <w:divBdr>
        <w:top w:val="none" w:sz="0" w:space="0" w:color="auto"/>
        <w:left w:val="none" w:sz="0" w:space="0" w:color="auto"/>
        <w:bottom w:val="none" w:sz="0" w:space="0" w:color="auto"/>
        <w:right w:val="none" w:sz="0" w:space="0" w:color="auto"/>
      </w:divBdr>
    </w:div>
    <w:div w:id="1396664812">
      <w:bodyDiv w:val="1"/>
      <w:marLeft w:val="0"/>
      <w:marRight w:val="0"/>
      <w:marTop w:val="0"/>
      <w:marBottom w:val="0"/>
      <w:divBdr>
        <w:top w:val="none" w:sz="0" w:space="0" w:color="auto"/>
        <w:left w:val="none" w:sz="0" w:space="0" w:color="auto"/>
        <w:bottom w:val="none" w:sz="0" w:space="0" w:color="auto"/>
        <w:right w:val="none" w:sz="0" w:space="0" w:color="auto"/>
      </w:divBdr>
    </w:div>
    <w:div w:id="207457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9088C-AAA6-4064-AEB5-1553F89E2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2202</TotalTime>
  <Pages>11</Pages>
  <Words>4712</Words>
  <Characters>26864</Characters>
  <Application>Microsoft Office Word</Application>
  <DocSecurity>0</DocSecurity>
  <Lines>223</Lines>
  <Paragraphs>63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31513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d_ivanova</dc:creator>
  <cp:lastModifiedBy>Кристина Костова</cp:lastModifiedBy>
  <cp:revision>969</cp:revision>
  <cp:lastPrinted>2025-02-13T08:31:00Z</cp:lastPrinted>
  <dcterms:created xsi:type="dcterms:W3CDTF">2019-03-22T14:42:00Z</dcterms:created>
  <dcterms:modified xsi:type="dcterms:W3CDTF">2025-02-13T08:33:00Z</dcterms:modified>
</cp:coreProperties>
</file>