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F4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69476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7E1EC3">
        <w:rPr>
          <w:noProof/>
          <w:u w:val="single"/>
        </w:rPr>
        <w:t>ане с общинско имущество за 2026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земеделски земи в границите на населените места /урегулирани  поземлени  имоти/ – общинска собственост</w:t>
      </w:r>
      <w:r>
        <w:rPr>
          <w:noProof/>
          <w:u w:val="single"/>
        </w:rPr>
        <w:t xml:space="preserve"> </w:t>
      </w: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085DF4" w:rsidRPr="00310ACB" w:rsidRDefault="00085DF4" w:rsidP="00452080">
      <w:pPr>
        <w:ind w:firstLine="708"/>
        <w:rPr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360167" w:rsidRDefault="00360167" w:rsidP="000D4819">
      <w:pPr>
        <w:ind w:firstLine="708"/>
        <w:jc w:val="both"/>
      </w:pPr>
      <w:r w:rsidRPr="00310ACB">
        <w:t>В община Добричка постъп</w:t>
      </w:r>
      <w:r>
        <w:t>иха докладни записки от кметове и кметски наместници с предложения</w:t>
      </w:r>
      <w:r w:rsidRPr="00310ACB">
        <w:t xml:space="preserve"> за отдаване под наем на </w:t>
      </w:r>
      <w:r w:rsidRPr="00360167">
        <w:t>земеделски земи в границите на населените места /урегулирани  поземлени  имоти/ – общинска собственост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От Кмета на с. Ведрина, общ. Добричка</w:t>
      </w:r>
      <w:r w:rsidRPr="00310ACB">
        <w:t xml:space="preserve">, </w:t>
      </w:r>
      <w:r>
        <w:t>с вх. рег. № ВхК-Е-1362 от 02.06.2026г., 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 xml:space="preserve">-  Идеална част с площ 18,898 дка от Урегулиран поземлен имот /УПИ/ </w:t>
      </w:r>
      <w:r>
        <w:rPr>
          <w:lang w:val="en-US"/>
        </w:rPr>
        <w:t>XVI</w:t>
      </w:r>
      <w:r>
        <w:t xml:space="preserve">, </w:t>
      </w:r>
      <w:r w:rsidR="005F7991">
        <w:t>кв. 53</w:t>
      </w:r>
      <w:r>
        <w:t>, целият с площ 21,050 дка.</w:t>
      </w:r>
    </w:p>
    <w:p w:rsidR="00473278" w:rsidRDefault="00473278" w:rsidP="00473278">
      <w:pPr>
        <w:ind w:firstLine="708"/>
        <w:jc w:val="both"/>
      </w:pPr>
      <w:r>
        <w:t>От Кмета на с. Долина, общ. Добричка</w:t>
      </w:r>
      <w:r w:rsidRPr="00310ACB">
        <w:t xml:space="preserve">, </w:t>
      </w:r>
      <w:r>
        <w:t>с вх. рег. № ВхК-Е-</w:t>
      </w:r>
      <w:r w:rsidR="002C42D2">
        <w:t>1611</w:t>
      </w:r>
      <w:r>
        <w:t xml:space="preserve"> от </w:t>
      </w:r>
      <w:r w:rsidR="002C42D2">
        <w:t>03.07</w:t>
      </w:r>
      <w:r>
        <w:t>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 xml:space="preserve">-  Идеална част с площ </w:t>
      </w:r>
      <w:r w:rsidR="002F0D89">
        <w:rPr>
          <w:lang w:val="en-US"/>
        </w:rPr>
        <w:t>23,348</w:t>
      </w:r>
      <w:r>
        <w:t xml:space="preserve"> дка. от</w:t>
      </w:r>
      <w:r>
        <w:rPr>
          <w:lang w:val="en-US"/>
        </w:rPr>
        <w:t xml:space="preserve"> </w:t>
      </w:r>
      <w:r>
        <w:t xml:space="preserve">Урегулиран поземлен имот /УПИ/ </w:t>
      </w:r>
      <w:r>
        <w:rPr>
          <w:lang w:val="en-US"/>
        </w:rPr>
        <w:t>I-249</w:t>
      </w:r>
      <w:r>
        <w:t xml:space="preserve">, кв. </w:t>
      </w:r>
      <w:r w:rsidR="0075058C">
        <w:t>27</w:t>
      </w:r>
      <w:r>
        <w:t xml:space="preserve">, целият с площ </w:t>
      </w:r>
      <w:r w:rsidR="00A044BB">
        <w:rPr>
          <w:lang w:val="en-US"/>
        </w:rPr>
        <w:t>35</w:t>
      </w:r>
      <w:r w:rsidR="00A044BB">
        <w:t>,2</w:t>
      </w:r>
      <w:r w:rsidR="002F0D89">
        <w:rPr>
          <w:lang w:val="en-US"/>
        </w:rPr>
        <w:t>00</w:t>
      </w:r>
      <w:r>
        <w:t xml:space="preserve"> дка.</w:t>
      </w:r>
    </w:p>
    <w:p w:rsidR="00473278" w:rsidRDefault="00473278" w:rsidP="00473278">
      <w:pPr>
        <w:ind w:firstLine="708"/>
        <w:jc w:val="both"/>
      </w:pPr>
      <w:r>
        <w:t>От Кмета на с. Житница, общ. Добричка</w:t>
      </w:r>
      <w:r w:rsidRPr="00310ACB">
        <w:t xml:space="preserve">, </w:t>
      </w:r>
      <w:r>
        <w:t>с вх. рег. № ВхК-Е-1305 от 01.06.2026г., 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-  Урегулиран поземлен имот /УПИ/ - парк, кв. 34 с площ 37,800 дка.</w:t>
      </w:r>
    </w:p>
    <w:p w:rsidR="000D4819" w:rsidRDefault="00360167" w:rsidP="000D4819">
      <w:pPr>
        <w:ind w:firstLine="708"/>
        <w:jc w:val="both"/>
      </w:pPr>
      <w:r>
        <w:t>От Кметския наместник на с. Ново Ботево, общ. Добричка</w:t>
      </w:r>
      <w:r w:rsidRPr="00310ACB">
        <w:t xml:space="preserve"> </w:t>
      </w:r>
      <w:r w:rsidR="000D4819">
        <w:t>с вх.</w:t>
      </w:r>
      <w:r w:rsidR="00A91D82">
        <w:t xml:space="preserve"> </w:t>
      </w:r>
      <w:r w:rsidR="000D4819">
        <w:t xml:space="preserve">рег. № </w:t>
      </w:r>
      <w:r w:rsidR="00A91D82">
        <w:t>ВхК-</w:t>
      </w:r>
      <w:r w:rsidR="00FC2648">
        <w:t>3016</w:t>
      </w:r>
      <w:r w:rsidR="0005151A">
        <w:t xml:space="preserve"> от </w:t>
      </w:r>
      <w:r w:rsidR="00EE1727">
        <w:t>28.05</w:t>
      </w:r>
      <w:r w:rsidR="00FC2648">
        <w:t>.2026г</w:t>
      </w:r>
      <w:r w:rsidR="00452080">
        <w:t>.</w:t>
      </w:r>
      <w:r w:rsidR="000D4819" w:rsidRPr="00310ACB">
        <w:t xml:space="preserve">, </w:t>
      </w:r>
      <w:r w:rsidR="006C44F8">
        <w:t>както следва</w:t>
      </w:r>
      <w:r w:rsidR="000D4819" w:rsidRPr="00310ACB">
        <w:t>:</w:t>
      </w:r>
    </w:p>
    <w:p w:rsidR="000D4819" w:rsidRDefault="000D4819" w:rsidP="000D4819">
      <w:pPr>
        <w:ind w:firstLine="708"/>
        <w:jc w:val="both"/>
      </w:pPr>
      <w:r>
        <w:t xml:space="preserve">-  </w:t>
      </w:r>
      <w:r w:rsidR="00FC2648">
        <w:t xml:space="preserve">Идеална част с площ 4,000 дка от </w:t>
      </w:r>
      <w:r w:rsidR="002B4187">
        <w:t>Урегулиран поземлен имот /УПИ/</w:t>
      </w:r>
      <w:r>
        <w:t xml:space="preserve"> </w:t>
      </w:r>
      <w:r w:rsidR="0075058C">
        <w:rPr>
          <w:lang w:val="en-US"/>
        </w:rPr>
        <w:t>I</w:t>
      </w:r>
      <w:r w:rsidR="0075058C">
        <w:t xml:space="preserve"> </w:t>
      </w:r>
      <w:r w:rsidR="00FC2648">
        <w:t>- за спорт и парк</w:t>
      </w:r>
      <w:r w:rsidR="002B4187">
        <w:t>, кв.</w:t>
      </w:r>
      <w:r w:rsidR="00FF0153">
        <w:t xml:space="preserve"> </w:t>
      </w:r>
      <w:r w:rsidR="00FC2648">
        <w:t>25, целият</w:t>
      </w:r>
      <w:r w:rsidR="002B4187">
        <w:t xml:space="preserve"> </w:t>
      </w:r>
      <w:r>
        <w:t xml:space="preserve">с площ </w:t>
      </w:r>
      <w:r w:rsidR="00FC2648">
        <w:t>32,250</w:t>
      </w:r>
      <w:r>
        <w:t xml:space="preserve"> </w:t>
      </w:r>
      <w:r w:rsidR="00F04D77">
        <w:t>дка.</w:t>
      </w:r>
    </w:p>
    <w:p w:rsidR="00473278" w:rsidRDefault="00473278" w:rsidP="00473278">
      <w:pPr>
        <w:ind w:firstLine="708"/>
        <w:jc w:val="both"/>
      </w:pPr>
      <w:r>
        <w:t>От Кметския наместник на с. Орлова могила, общ. Добричка</w:t>
      </w:r>
      <w:r w:rsidRPr="00310ACB">
        <w:t xml:space="preserve">, </w:t>
      </w:r>
      <w:r>
        <w:t>с вх. рег. № ВхК-3598/24.06.2026г.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 xml:space="preserve">-  Урегулиран поземлен имот /УПИ/ </w:t>
      </w:r>
      <w:r>
        <w:rPr>
          <w:lang w:val="en-US"/>
        </w:rPr>
        <w:t>I-23</w:t>
      </w:r>
      <w:r>
        <w:t xml:space="preserve">, кв. </w:t>
      </w:r>
      <w:proofErr w:type="gramStart"/>
      <w:r>
        <w:rPr>
          <w:lang w:val="en-US"/>
        </w:rPr>
        <w:t>13</w:t>
      </w:r>
      <w:r>
        <w:t xml:space="preserve"> с площ </w:t>
      </w:r>
      <w:r>
        <w:rPr>
          <w:lang w:val="en-US"/>
        </w:rPr>
        <w:t>1</w:t>
      </w:r>
      <w:r>
        <w:t>,</w:t>
      </w:r>
      <w:r>
        <w:rPr>
          <w:lang w:val="en-US"/>
        </w:rPr>
        <w:t>000</w:t>
      </w:r>
      <w:r>
        <w:t xml:space="preserve"> дка.</w:t>
      </w:r>
      <w:proofErr w:type="gramEnd"/>
    </w:p>
    <w:p w:rsidR="00473278" w:rsidRDefault="00473278" w:rsidP="00473278">
      <w:pPr>
        <w:ind w:firstLine="708"/>
        <w:jc w:val="both"/>
      </w:pPr>
      <w:r>
        <w:t>От Кмета на с. Победа, общ. Добричка</w:t>
      </w:r>
      <w:r w:rsidRPr="00310ACB">
        <w:t xml:space="preserve">, </w:t>
      </w:r>
      <w:r>
        <w:t>с вх. рег. № ВхК-Е-1176 от 18.05.2026г.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-  Поземлен имот /ПИ/ с идентификатор 21083.501.183 с площ 1,105 дка.;</w:t>
      </w:r>
    </w:p>
    <w:p w:rsidR="00473278" w:rsidRDefault="00473278" w:rsidP="00473278">
      <w:pPr>
        <w:ind w:firstLine="708"/>
        <w:jc w:val="both"/>
      </w:pPr>
      <w:r>
        <w:t>-  Идеална част с площ 1,600 дка. от</w:t>
      </w:r>
      <w:r>
        <w:rPr>
          <w:lang w:val="en-US"/>
        </w:rPr>
        <w:t xml:space="preserve"> </w:t>
      </w:r>
      <w:r>
        <w:t>Поземлен имот /ПИ/ с идентификатор 21083.501.954, целият с площ 40,209 дка.</w:t>
      </w:r>
    </w:p>
    <w:p w:rsidR="00473278" w:rsidRDefault="00473278" w:rsidP="00473278">
      <w:pPr>
        <w:ind w:firstLine="708"/>
        <w:jc w:val="both"/>
      </w:pPr>
      <w:r>
        <w:t>От Кмета на с. Подслон, общ. Добричка</w:t>
      </w:r>
      <w:r w:rsidRPr="00310ACB">
        <w:t xml:space="preserve">, </w:t>
      </w:r>
      <w:r>
        <w:t>с вх. рег. № ВхК-3069 от 02.06.2026г.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-  Урегулиран поземлен имот /УПИ/ - за залесяване, кв. 37 с площ 25,400 дка.</w:t>
      </w:r>
    </w:p>
    <w:p w:rsidR="00473278" w:rsidRDefault="00473278" w:rsidP="00473278">
      <w:pPr>
        <w:ind w:firstLine="708"/>
        <w:jc w:val="both"/>
      </w:pPr>
      <w:r>
        <w:lastRenderedPageBreak/>
        <w:t>От Кметския наместник на с. Полк. Иваново, общ. Добричка</w:t>
      </w:r>
      <w:r w:rsidRPr="00310ACB">
        <w:t xml:space="preserve">, </w:t>
      </w:r>
      <w:r>
        <w:t>с вх. рег. № ВхК-523 от 30.01.2026г.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 xml:space="preserve">-  Идеална част с площ 0,770 дка. Урегулиран поземлен имот /УПИ/ </w:t>
      </w:r>
      <w:r>
        <w:rPr>
          <w:lang w:val="en-US"/>
        </w:rPr>
        <w:t>I</w:t>
      </w:r>
      <w:r>
        <w:t xml:space="preserve"> – общ., кв. 5, целият с площ 0,830 дка.</w:t>
      </w:r>
    </w:p>
    <w:p w:rsidR="00473278" w:rsidRDefault="00473278" w:rsidP="00473278">
      <w:pPr>
        <w:ind w:firstLine="708"/>
        <w:jc w:val="both"/>
      </w:pPr>
      <w:r>
        <w:t>От Кметския наместник на с. Приморци, общ. Добричка</w:t>
      </w:r>
      <w:r w:rsidRPr="00310ACB">
        <w:t xml:space="preserve">, </w:t>
      </w:r>
      <w:r>
        <w:t>с вх. рег. № ВхК-2516 от 27.04.2026г.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-  Идеална част с площ 4,000 дка. от</w:t>
      </w:r>
      <w:r>
        <w:rPr>
          <w:lang w:val="en-US"/>
        </w:rPr>
        <w:t xml:space="preserve"> </w:t>
      </w:r>
      <w:r>
        <w:t>Поземлен имот /ПИ/ с идентификатор 58300.501.97, целият с площ 8,428 дка.</w:t>
      </w:r>
    </w:p>
    <w:p w:rsidR="00473278" w:rsidRDefault="00473278" w:rsidP="00473278">
      <w:pPr>
        <w:ind w:firstLine="708"/>
        <w:jc w:val="both"/>
      </w:pPr>
      <w:r>
        <w:t>От Кметския наместник на с. Пчелник, общ. Добричка</w:t>
      </w:r>
      <w:r w:rsidRPr="00310ACB">
        <w:t xml:space="preserve">, </w:t>
      </w:r>
      <w:r>
        <w:t>с вх. рег. № ВхК-3073 от 02.06.2026г.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-  Идеална част с площ 51,000 дка. от</w:t>
      </w:r>
      <w:r>
        <w:rPr>
          <w:lang w:val="en-US"/>
        </w:rPr>
        <w:t xml:space="preserve"> </w:t>
      </w:r>
      <w:r>
        <w:t>Урегулиран поземлен имот /УПИ/ за озеленяване и спорт, кв. 5, целият с площ 55,300 дка.</w:t>
      </w:r>
    </w:p>
    <w:p w:rsidR="00473278" w:rsidRDefault="00473278" w:rsidP="00473278">
      <w:pPr>
        <w:ind w:firstLine="708"/>
        <w:jc w:val="both"/>
      </w:pPr>
      <w:r>
        <w:t>От Кметския наместник на с. Тянево, общ. Добричка</w:t>
      </w:r>
      <w:r w:rsidRPr="00310ACB">
        <w:t xml:space="preserve">, </w:t>
      </w:r>
      <w:r>
        <w:t>с вх. рег. № ВхК-3030 от 29.05.2026г.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73278" w:rsidRDefault="00473278" w:rsidP="00473278">
      <w:pPr>
        <w:ind w:firstLine="708"/>
        <w:jc w:val="both"/>
      </w:pPr>
      <w:r>
        <w:t>-  Урегулиран поземлен имот /УПИ/ - за градина, кв. 16а с площ 11,800 дка.;</w:t>
      </w:r>
    </w:p>
    <w:p w:rsidR="00473278" w:rsidRDefault="00473278" w:rsidP="00473278">
      <w:pPr>
        <w:ind w:firstLine="708"/>
        <w:jc w:val="both"/>
      </w:pPr>
      <w:r>
        <w:t>-  Урегулиран поземлен имот /УПИ/ - Спорт, кв. 16 с площ 51,000 дка.</w:t>
      </w:r>
    </w:p>
    <w:p w:rsidR="001207D4" w:rsidRDefault="004D2307" w:rsidP="001207D4">
      <w:pPr>
        <w:ind w:firstLine="708"/>
        <w:jc w:val="both"/>
      </w:pPr>
      <w:r>
        <w:t>О</w:t>
      </w:r>
      <w:r w:rsidR="001207D4">
        <w:t xml:space="preserve">т Кмета на с. </w:t>
      </w:r>
      <w:proofErr w:type="spellStart"/>
      <w:r w:rsidR="001207D4">
        <w:t>Фелд</w:t>
      </w:r>
      <w:proofErr w:type="spellEnd"/>
      <w:r w:rsidR="001207D4">
        <w:t>. Денково, общ. Добричка</w:t>
      </w:r>
      <w:r w:rsidR="001207D4" w:rsidRPr="00310ACB">
        <w:t xml:space="preserve">, </w:t>
      </w:r>
      <w:r>
        <w:t>с вх. рег. № ВхК-3038 от 29.05.2026г.</w:t>
      </w:r>
      <w:r w:rsidR="001207D4" w:rsidRPr="00310ACB">
        <w:t xml:space="preserve">, </w:t>
      </w:r>
      <w:r w:rsidR="001207D4">
        <w:t>както следва</w:t>
      </w:r>
      <w:r w:rsidR="001207D4" w:rsidRPr="00310ACB">
        <w:t>:</w:t>
      </w:r>
    </w:p>
    <w:p w:rsidR="001207D4" w:rsidRDefault="001207D4" w:rsidP="001207D4">
      <w:pPr>
        <w:ind w:firstLine="708"/>
        <w:jc w:val="both"/>
      </w:pPr>
      <w:r>
        <w:t>-  Урегулиран поземлен имот /УПИ/ - за залесяване, кв.</w:t>
      </w:r>
      <w:r w:rsidR="00FF0153">
        <w:t xml:space="preserve"> 18</w:t>
      </w:r>
      <w:r>
        <w:t xml:space="preserve"> с площ </w:t>
      </w:r>
      <w:r w:rsidR="00FF0153">
        <w:t>14,800</w:t>
      </w:r>
      <w:r>
        <w:t xml:space="preserve"> дка.</w:t>
      </w:r>
    </w:p>
    <w:p w:rsidR="00473278" w:rsidRDefault="00473278" w:rsidP="00473278">
      <w:pPr>
        <w:ind w:firstLine="708"/>
        <w:jc w:val="both"/>
      </w:pPr>
      <w:r>
        <w:t>От Кмета на с. Черна, общ. Добричка</w:t>
      </w:r>
      <w:r w:rsidRPr="00310ACB">
        <w:t xml:space="preserve">, </w:t>
      </w:r>
      <w:r>
        <w:t>с вх. рег. № ВхК-</w:t>
      </w:r>
      <w:r w:rsidR="005E7632">
        <w:t>3377</w:t>
      </w:r>
      <w:r>
        <w:t xml:space="preserve"> от </w:t>
      </w:r>
      <w:r w:rsidR="005E7632">
        <w:t>16.06</w:t>
      </w:r>
      <w:r>
        <w:t>.2026г.</w:t>
      </w:r>
      <w:r w:rsidRPr="00310ACB">
        <w:t xml:space="preserve">, </w:t>
      </w:r>
      <w:r>
        <w:t>както следва</w:t>
      </w:r>
      <w:r w:rsidRPr="00310ACB">
        <w:t>:</w:t>
      </w:r>
    </w:p>
    <w:p w:rsidR="004D2307" w:rsidRDefault="00473278" w:rsidP="00473278">
      <w:pPr>
        <w:ind w:firstLine="708"/>
        <w:jc w:val="both"/>
      </w:pPr>
      <w:r>
        <w:t xml:space="preserve">-  Урегулиран поземлен имот /УПИ/ </w:t>
      </w:r>
      <w:r>
        <w:rPr>
          <w:lang w:val="en-US"/>
        </w:rPr>
        <w:t>I</w:t>
      </w:r>
      <w:r w:rsidR="005E7632">
        <w:t>Х</w:t>
      </w:r>
      <w:r>
        <w:t>-</w:t>
      </w:r>
      <w:r w:rsidR="005E7632">
        <w:t>281</w:t>
      </w:r>
      <w:r>
        <w:t xml:space="preserve">, кв. </w:t>
      </w:r>
      <w:r w:rsidR="005E7632">
        <w:t>32</w:t>
      </w:r>
      <w:r>
        <w:t xml:space="preserve"> с площ 1,</w:t>
      </w:r>
      <w:r w:rsidR="005E7632">
        <w:t>760</w:t>
      </w:r>
      <w:r>
        <w:t xml:space="preserve"> дка.</w:t>
      </w:r>
    </w:p>
    <w:p w:rsidR="001207D4" w:rsidRDefault="001207D4" w:rsidP="001207D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A91C40">
        <w:rPr>
          <w:noProof/>
        </w:rPr>
        <w:t>ите</w:t>
      </w:r>
      <w:r w:rsidRPr="00310ACB">
        <w:rPr>
          <w:noProof/>
        </w:rPr>
        <w:t xml:space="preserve"> </w:t>
      </w:r>
      <w:r>
        <w:rPr>
          <w:noProof/>
        </w:rPr>
        <w:t xml:space="preserve">не </w:t>
      </w:r>
      <w:r w:rsidR="0075058C">
        <w:rPr>
          <w:noProof/>
        </w:rPr>
        <w:t>са</w:t>
      </w:r>
      <w:r w:rsidRPr="00310ACB">
        <w:rPr>
          <w:noProof/>
        </w:rPr>
        <w:t xml:space="preserve"> предвиден</w:t>
      </w:r>
      <w:r>
        <w:rPr>
          <w:noProof/>
        </w:rPr>
        <w:t>и</w:t>
      </w:r>
      <w:r w:rsidRPr="00310ACB">
        <w:rPr>
          <w:noProof/>
        </w:rPr>
        <w:t xml:space="preserve"> за отдаване под наем в </w:t>
      </w:r>
      <w:r>
        <w:rPr>
          <w:noProof/>
        </w:rPr>
        <w:t>„</w:t>
      </w:r>
      <w:r w:rsidRPr="00310ACB">
        <w:rPr>
          <w:noProof/>
        </w:rPr>
        <w:t>Годишната програма за упр</w:t>
      </w:r>
      <w:r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>ане с имотите – общинска собственост за 2026</w:t>
      </w:r>
      <w:r w:rsidRPr="00310ACB">
        <w:rPr>
          <w:noProof/>
        </w:rPr>
        <w:t>г.</w:t>
      </w:r>
      <w:r>
        <w:rPr>
          <w:noProof/>
        </w:rPr>
        <w:t xml:space="preserve">“, приета с Рещение № 555/28.01.2026г. на Добрички общински съвет в Раздел </w:t>
      </w:r>
      <w:r>
        <w:rPr>
          <w:noProof/>
          <w:lang w:val="en-US"/>
        </w:rPr>
        <w:t>I</w:t>
      </w:r>
      <w:r w:rsidR="00C2390E">
        <w:rPr>
          <w:noProof/>
          <w:lang w:val="en-US"/>
        </w:rPr>
        <w:t>I</w:t>
      </w:r>
      <w:r w:rsidR="00C2390E">
        <w:rPr>
          <w:noProof/>
        </w:rPr>
        <w:t>, т. 1.4</w:t>
      </w:r>
      <w:r>
        <w:rPr>
          <w:noProof/>
        </w:rPr>
        <w:t xml:space="preserve"> – Имоти – земеделска земя в границите на населените места /УПИ/, за отдаване под наем за срок от 5 /пет/ стопански години.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F017C8">
        <w:rPr>
          <w:noProof/>
          <w:lang w:val="en-US"/>
        </w:rPr>
        <w:t>IV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>I. На основание чл.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21, ал.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1, т.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8,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9 от Закона за общинската собственост, във връзка с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5,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1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2B62F0">
        <w:rPr>
          <w:noProof/>
        </w:rPr>
        <w:t xml:space="preserve"> за 2026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2B62F0">
        <w:rPr>
          <w:noProof/>
        </w:rPr>
        <w:t>555/28.01.2026</w:t>
      </w:r>
      <w:r w:rsidR="00991A94">
        <w:rPr>
          <w:noProof/>
        </w:rPr>
        <w:t>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797014" w:rsidRDefault="00F017C8" w:rsidP="00085DF4">
      <w:pPr>
        <w:ind w:firstLine="708"/>
        <w:jc w:val="both"/>
        <w:rPr>
          <w:noProof/>
        </w:rPr>
      </w:pPr>
      <w:r>
        <w:rPr>
          <w:noProof/>
        </w:rPr>
        <w:t>В т.1.4 Имоти – земеделска земя в границите на населените места /УПИ/ за отдаване под наем за срок от 5</w:t>
      </w:r>
      <w:r w:rsidR="0064454E">
        <w:rPr>
          <w:noProof/>
        </w:rPr>
        <w:t xml:space="preserve"> </w:t>
      </w:r>
      <w:r>
        <w:rPr>
          <w:noProof/>
        </w:rPr>
        <w:t>/пет/ стопански години</w:t>
      </w:r>
    </w:p>
    <w:p w:rsidR="00FB5243" w:rsidRDefault="00FB5243" w:rsidP="00085DF4">
      <w:pPr>
        <w:ind w:firstLine="708"/>
        <w:jc w:val="both"/>
        <w:rPr>
          <w:noProof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400"/>
        <w:gridCol w:w="3940"/>
        <w:gridCol w:w="1480"/>
      </w:tblGrid>
      <w:tr w:rsidR="00FB5243" w:rsidRPr="00FB5243" w:rsidTr="00FB524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УПИ, кв.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Площ /дка/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Ведрина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510A8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Част, целият с площ 21,050  дка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XVI, кв. 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18,898</w:t>
            </w:r>
          </w:p>
        </w:tc>
      </w:tr>
      <w:tr w:rsidR="00FB5243" w:rsidRPr="00FB5243" w:rsidTr="00510A8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510A8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Част, целият с площ 35,200  дка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I, пл. № 249, кв. 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  <w:lang w:val="en-US"/>
              </w:rPr>
              <w:t>23,348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Житница</w:t>
            </w:r>
            <w:r w:rsidRPr="00FB5243">
              <w:rPr>
                <w:color w:val="000000"/>
              </w:rPr>
              <w:t xml:space="preserve">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– парк, кв. 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37,800</w:t>
            </w:r>
          </w:p>
        </w:tc>
      </w:tr>
      <w:tr w:rsidR="00FB5243" w:rsidRPr="00FB5243" w:rsidTr="00510A8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Ново Ботево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510A8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 xml:space="preserve"> Част, целият с площ 32,250  дка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I - за спорт и парк, кв. 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4,000</w:t>
            </w:r>
          </w:p>
        </w:tc>
      </w:tr>
      <w:tr w:rsidR="00FB5243" w:rsidRPr="00FB5243" w:rsidTr="00510A8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Орлова могила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I-23, кв.13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1,000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ПИ с идентификатор 21083.501.183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1,105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Част, целият с площ 40,209  дка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ПИ с идентификатор 21083.501.954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1,600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Подслон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за залесяване, кв.37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25,400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Полк. Иваново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Част, целият с площ 0,830 дка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I-общ., кв.5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0,770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Приморци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Част, целият с площ 8,428  дка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ПИ с идентификатор 58300.501.97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4,000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Пчелник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Част, целият с площ 55,300  дка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за озеленяване и спорт, кв.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51,000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Тянево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- за градина, кв. 16а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11,800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– Спорт, кв. 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51,000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proofErr w:type="spellStart"/>
            <w:r w:rsidRPr="00FB5243">
              <w:rPr>
                <w:b/>
                <w:bCs/>
                <w:color w:val="000000"/>
              </w:rPr>
              <w:t>Фелд</w:t>
            </w:r>
            <w:proofErr w:type="spellEnd"/>
            <w:r w:rsidRPr="00FB5243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УПИ – за залесяване, кв. 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14,800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rPr>
                <w:b/>
                <w:bCs/>
                <w:color w:val="000000"/>
              </w:rPr>
            </w:pPr>
            <w:r w:rsidRPr="00FB5243">
              <w:rPr>
                <w:b/>
                <w:bCs/>
                <w:color w:val="000000"/>
              </w:rPr>
              <w:t>Черна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</w:tr>
      <w:tr w:rsidR="00FB5243" w:rsidRPr="00FB5243" w:rsidTr="00FB524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rPr>
                <w:color w:val="000000"/>
              </w:rPr>
            </w:pPr>
            <w:r w:rsidRPr="00FB5243">
              <w:rPr>
                <w:color w:val="000000"/>
              </w:rPr>
              <w:t>УПИ IX-281, кв. 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43" w:rsidRPr="00FB5243" w:rsidRDefault="00FB5243" w:rsidP="00FB5243">
            <w:pPr>
              <w:jc w:val="center"/>
              <w:rPr>
                <w:color w:val="000000"/>
              </w:rPr>
            </w:pPr>
            <w:r w:rsidRPr="00FB5243">
              <w:rPr>
                <w:color w:val="000000"/>
              </w:rPr>
              <w:t>1,760</w:t>
            </w:r>
          </w:p>
        </w:tc>
      </w:tr>
    </w:tbl>
    <w:p w:rsidR="00FB5243" w:rsidRDefault="00FB5243" w:rsidP="00085DF4">
      <w:pPr>
        <w:ind w:firstLine="708"/>
        <w:jc w:val="both"/>
        <w:rPr>
          <w:noProof/>
        </w:rPr>
      </w:pPr>
    </w:p>
    <w:p w:rsidR="00085DF4" w:rsidRDefault="00F63616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FA6EFF">
        <w:rPr>
          <w:noProof/>
        </w:rPr>
        <w:t>7109</w:t>
      </w:r>
      <w:r w:rsidR="009E1202">
        <w:rPr>
          <w:noProof/>
        </w:rPr>
        <w:t>,</w:t>
      </w:r>
      <w:r w:rsidR="009E1202">
        <w:rPr>
          <w:noProof/>
          <w:lang w:val="en-US"/>
        </w:rPr>
        <w:t>00</w:t>
      </w:r>
      <w:r>
        <w:rPr>
          <w:noProof/>
        </w:rPr>
        <w:t xml:space="preserve"> </w:t>
      </w:r>
      <w:r w:rsidR="009E1202">
        <w:rPr>
          <w:noProof/>
        </w:rPr>
        <w:t>евро</w:t>
      </w:r>
      <w:r w:rsidR="00AB3C5F">
        <w:rPr>
          <w:noProof/>
        </w:rPr>
        <w:t xml:space="preserve"> /</w:t>
      </w:r>
      <w:r w:rsidR="009E1202">
        <w:rPr>
          <w:noProof/>
        </w:rPr>
        <w:t xml:space="preserve">седем хиляди </w:t>
      </w:r>
      <w:r w:rsidR="00FA6EFF">
        <w:rPr>
          <w:noProof/>
        </w:rPr>
        <w:t>сто и девет</w:t>
      </w:r>
      <w:r w:rsidR="00584FD8">
        <w:rPr>
          <w:noProof/>
        </w:rPr>
        <w:t xml:space="preserve"> евро</w:t>
      </w:r>
      <w:r>
        <w:rPr>
          <w:noProof/>
        </w:rPr>
        <w:t>/, определен съгласно Приложение №</w:t>
      </w:r>
      <w:r w:rsidR="009B12CD">
        <w:rPr>
          <w:noProof/>
        </w:rPr>
        <w:t xml:space="preserve"> </w:t>
      </w:r>
      <w:r>
        <w:rPr>
          <w:noProof/>
        </w:rPr>
        <w:t>1, т.</w:t>
      </w:r>
      <w:r w:rsidR="009B12CD" w:rsidRPr="009B12CD">
        <w:rPr>
          <w:noProof/>
          <w:lang w:val="en-US"/>
        </w:rPr>
        <w:t xml:space="preserve"> </w:t>
      </w:r>
      <w:r w:rsidR="009B12CD">
        <w:rPr>
          <w:noProof/>
          <w:lang w:val="en-US"/>
        </w:rPr>
        <w:t>IV</w:t>
      </w:r>
      <w:r w:rsidRPr="00310ACB">
        <w:rPr>
          <w:noProof/>
        </w:rPr>
        <w:t>,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 w:rsidR="0025424E">
        <w:rPr>
          <w:noProof/>
        </w:rPr>
        <w:t xml:space="preserve"> </w:t>
      </w:r>
      <w:r w:rsidRPr="00310ACB">
        <w:rPr>
          <w:noProof/>
        </w:rPr>
        <w:t>1, т.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 w:rsidR="00D50B43">
        <w:rPr>
          <w:noProof/>
        </w:rPr>
        <w:t xml:space="preserve"> </w:t>
      </w:r>
      <w:r w:rsidRPr="00310ACB">
        <w:rPr>
          <w:noProof/>
        </w:rPr>
        <w:t>33, ал.</w:t>
      </w:r>
      <w:r w:rsidR="009B12CD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9B12CD">
        <w:rPr>
          <w:noProof/>
        </w:rPr>
        <w:t xml:space="preserve"> </w:t>
      </w:r>
      <w:r>
        <w:rPr>
          <w:noProof/>
        </w:rPr>
        <w:t>2 и ал.</w:t>
      </w:r>
      <w:r w:rsidR="009B12CD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510A83" w:rsidRDefault="003F52A3" w:rsidP="003F52A3">
      <w:pPr>
        <w:ind w:firstLine="708"/>
        <w:jc w:val="both"/>
        <w:rPr>
          <w:noProof/>
        </w:rPr>
      </w:pPr>
      <w:r>
        <w:rPr>
          <w:noProof/>
        </w:rPr>
        <w:t>- Имоти – земеделска земя в границите на населените места /УПИ/ за отдаване под наем за срок от 5</w:t>
      </w:r>
      <w:r w:rsidR="0064454E">
        <w:rPr>
          <w:noProof/>
        </w:rPr>
        <w:t xml:space="preserve"> </w:t>
      </w:r>
      <w:r>
        <w:rPr>
          <w:noProof/>
        </w:rPr>
        <w:t>/пет/ стопански години</w:t>
      </w:r>
      <w:r w:rsidR="00FB39BC">
        <w:rPr>
          <w:noProof/>
        </w:rPr>
        <w:t>.</w:t>
      </w:r>
    </w:p>
    <w:p w:rsidR="00134BED" w:rsidRDefault="00134BED" w:rsidP="003F52A3">
      <w:pPr>
        <w:ind w:firstLine="708"/>
        <w:jc w:val="both"/>
        <w:rPr>
          <w:noProof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00"/>
        <w:gridCol w:w="2981"/>
        <w:gridCol w:w="1134"/>
        <w:gridCol w:w="1276"/>
      </w:tblGrid>
      <w:tr w:rsidR="00134BED" w:rsidRPr="00510A83" w:rsidTr="00134BED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УПИ, кв.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Площ /дка/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Начална тръжна цена в евро без ДДС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Ведрина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A83" w:rsidRPr="00510A83" w:rsidRDefault="00510A83" w:rsidP="00510A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0A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21,050  дка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XVI, кв.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18,898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541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35,200  дка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I, пл. № 249, кв.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  <w:lang w:val="en-US"/>
              </w:rPr>
              <w:t>23,348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668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Житница</w:t>
            </w:r>
            <w:r w:rsidRPr="00510A83">
              <w:rPr>
                <w:color w:val="000000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– парк, кв.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37,800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1082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Ново Ботево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32,250  дка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I - за спорт и парк, кв.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115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Орлова могила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I-23, кв.13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29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ПИ с идентификатор 21083.501.183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1,105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32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40,209  дка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ПИ с идентификатор 21083.501.954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1,600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46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Подслон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за залесяване, кв.37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25,400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727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Полк. Иваново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0,830 дка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I-общ., кв.5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0,770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22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Приморци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8,428  дка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ПИ с идентификатор 58300.501.97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4,000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115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Пчелник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Част, целият с площ 55,300  дка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за озеленяване и спорт, кв.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51,000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1460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Тянево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- за градина, кв. 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11,800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338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– Спорт, кв.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51,000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1460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proofErr w:type="spellStart"/>
            <w:r w:rsidRPr="00510A83">
              <w:rPr>
                <w:b/>
                <w:bCs/>
                <w:color w:val="000000"/>
              </w:rPr>
              <w:t>Фелд</w:t>
            </w:r>
            <w:proofErr w:type="spellEnd"/>
            <w:r w:rsidRPr="00510A83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– за залесяване, кв.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14,800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424</w:t>
            </w:r>
          </w:p>
        </w:tc>
      </w:tr>
      <w:tr w:rsidR="00134BED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rPr>
                <w:b/>
                <w:bCs/>
                <w:color w:val="000000"/>
              </w:rPr>
            </w:pPr>
            <w:r w:rsidRPr="00510A83">
              <w:rPr>
                <w:b/>
                <w:bCs/>
                <w:color w:val="000000"/>
              </w:rPr>
              <w:t>Черна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</w:tr>
      <w:tr w:rsidR="00510A83" w:rsidRPr="00510A83" w:rsidTr="00134B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rPr>
                <w:color w:val="000000"/>
              </w:rPr>
            </w:pPr>
            <w:r w:rsidRPr="00510A83">
              <w:rPr>
                <w:color w:val="00000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УПИ IX-281, кв.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1,760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83" w:rsidRPr="00510A83" w:rsidRDefault="00510A83" w:rsidP="00510A83">
            <w:pPr>
              <w:jc w:val="center"/>
              <w:rPr>
                <w:color w:val="000000"/>
              </w:rPr>
            </w:pPr>
            <w:r w:rsidRPr="00510A83">
              <w:rPr>
                <w:color w:val="000000"/>
              </w:rPr>
              <w:t>50</w:t>
            </w:r>
          </w:p>
        </w:tc>
      </w:tr>
    </w:tbl>
    <w:p w:rsidR="00952F5C" w:rsidRDefault="00952F5C" w:rsidP="003F52A3">
      <w:pPr>
        <w:ind w:firstLine="708"/>
        <w:jc w:val="both"/>
        <w:rPr>
          <w:noProof/>
        </w:rPr>
      </w:pPr>
    </w:p>
    <w:p w:rsidR="00085DF4" w:rsidRDefault="00FB5243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 xml:space="preserve">2 от Закона за местното самоуправление и местната </w:t>
      </w:r>
      <w:r w:rsidR="00085DF4" w:rsidRPr="00310ACB">
        <w:rPr>
          <w:noProof/>
        </w:rPr>
        <w:t>администрация, 30</w:t>
      </w:r>
      <w:r w:rsidR="00AB3C5F">
        <w:rPr>
          <w:noProof/>
        </w:rPr>
        <w:t xml:space="preserve"> </w:t>
      </w:r>
      <w:r w:rsidR="00085DF4"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B62DDB">
        <w:rPr>
          <w:noProof/>
        </w:rPr>
        <w:t>съответните населени места на община</w:t>
      </w:r>
      <w:r w:rsidR="009B12CD">
        <w:rPr>
          <w:noProof/>
        </w:rPr>
        <w:t xml:space="preserve">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085DF4">
        <w:rPr>
          <w:noProof/>
        </w:rPr>
        <w:t>та на община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B62DDB" w:rsidP="007E4FF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Докладни записки</w:t>
      </w:r>
      <w:r w:rsidR="007E4FF5">
        <w:rPr>
          <w:noProof/>
        </w:rPr>
        <w:t xml:space="preserve"> </w:t>
      </w:r>
      <w:r>
        <w:rPr>
          <w:noProof/>
        </w:rPr>
        <w:t>от кметове и кметски наместници на община Добричка</w:t>
      </w:r>
      <w:r w:rsidR="007E4FF5">
        <w:t>;</w:t>
      </w:r>
      <w:r w:rsidR="007E4FF5">
        <w:rPr>
          <w:noProof/>
        </w:rPr>
        <w:t xml:space="preserve"> 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085DF4" w:rsidRPr="00310ACB">
        <w:rPr>
          <w:noProof/>
        </w:rPr>
        <w:t xml:space="preserve"> от акт</w:t>
      </w:r>
      <w:r>
        <w:rPr>
          <w:noProof/>
        </w:rPr>
        <w:t>ове</w:t>
      </w:r>
      <w:r w:rsidR="00085DF4" w:rsidRPr="00310ACB">
        <w:rPr>
          <w:noProof/>
        </w:rPr>
        <w:t xml:space="preserve">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 xml:space="preserve">Копия от скици на </w:t>
      </w:r>
      <w:r w:rsidR="00D16628">
        <w:t>имотите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085DF4" w:rsidRPr="009B12CD" w:rsidRDefault="00085DF4" w:rsidP="00085DF4">
      <w:pPr>
        <w:rPr>
          <w:noProof/>
          <w:sz w:val="20"/>
          <w:szCs w:val="20"/>
        </w:rPr>
      </w:pPr>
    </w:p>
    <w:p w:rsidR="00510A83" w:rsidRPr="00510A83" w:rsidRDefault="00510A83" w:rsidP="00510A83">
      <w:pPr>
        <w:rPr>
          <w:sz w:val="20"/>
          <w:szCs w:val="20"/>
        </w:rPr>
      </w:pPr>
      <w:bookmarkStart w:id="0" w:name="_GoBack"/>
      <w:r w:rsidRPr="00510A83">
        <w:rPr>
          <w:sz w:val="20"/>
          <w:szCs w:val="20"/>
        </w:rPr>
        <w:t>Съгласували:</w:t>
      </w:r>
    </w:p>
    <w:p w:rsidR="00510A83" w:rsidRPr="00510A83" w:rsidRDefault="00510A83" w:rsidP="00510A83">
      <w:pPr>
        <w:rPr>
          <w:sz w:val="20"/>
          <w:szCs w:val="20"/>
        </w:rPr>
      </w:pPr>
      <w:r w:rsidRPr="00510A83">
        <w:rPr>
          <w:sz w:val="20"/>
          <w:szCs w:val="20"/>
        </w:rPr>
        <w:t>Иван Пейчев</w:t>
      </w:r>
    </w:p>
    <w:p w:rsidR="00510A83" w:rsidRPr="00510A83" w:rsidRDefault="00510A83" w:rsidP="00510A83">
      <w:pPr>
        <w:rPr>
          <w:i/>
          <w:sz w:val="20"/>
          <w:szCs w:val="20"/>
        </w:rPr>
      </w:pPr>
      <w:r w:rsidRPr="00510A83">
        <w:rPr>
          <w:i/>
          <w:sz w:val="20"/>
          <w:szCs w:val="20"/>
        </w:rPr>
        <w:t>Зам.- кмет УТСОСПООС</w:t>
      </w:r>
    </w:p>
    <w:p w:rsidR="00510A83" w:rsidRPr="00510A83" w:rsidRDefault="00510A83" w:rsidP="00510A83">
      <w:pPr>
        <w:ind w:right="-1577"/>
        <w:rPr>
          <w:sz w:val="20"/>
          <w:szCs w:val="20"/>
        </w:rPr>
      </w:pPr>
      <w:r w:rsidRPr="00510A83">
        <w:rPr>
          <w:sz w:val="20"/>
          <w:szCs w:val="20"/>
        </w:rPr>
        <w:t xml:space="preserve">Арх. Даниела Георгиева    </w:t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proofErr w:type="spellStart"/>
      <w:r w:rsidRPr="00510A83">
        <w:rPr>
          <w:sz w:val="20"/>
          <w:szCs w:val="20"/>
        </w:rPr>
        <w:t>Адв</w:t>
      </w:r>
      <w:proofErr w:type="spellEnd"/>
      <w:r w:rsidRPr="00510A83">
        <w:rPr>
          <w:sz w:val="20"/>
          <w:szCs w:val="20"/>
        </w:rPr>
        <w:t>. ……………………..</w:t>
      </w:r>
    </w:p>
    <w:p w:rsidR="00510A83" w:rsidRPr="00510A83" w:rsidRDefault="00510A83" w:rsidP="00510A83">
      <w:pPr>
        <w:ind w:right="-1577"/>
        <w:rPr>
          <w:i/>
          <w:sz w:val="20"/>
          <w:szCs w:val="20"/>
        </w:rPr>
      </w:pPr>
      <w:r w:rsidRPr="00510A83">
        <w:rPr>
          <w:i/>
          <w:sz w:val="20"/>
          <w:szCs w:val="20"/>
        </w:rPr>
        <w:t xml:space="preserve">Гл. архитект                                                           </w:t>
      </w:r>
      <w:r w:rsidRPr="00510A83">
        <w:rPr>
          <w:i/>
          <w:sz w:val="20"/>
          <w:szCs w:val="20"/>
        </w:rPr>
        <w:tab/>
        <w:t xml:space="preserve">    </w:t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  <w:t>Юрист при Общината</w:t>
      </w:r>
    </w:p>
    <w:p w:rsidR="00510A83" w:rsidRPr="00510A83" w:rsidRDefault="00510A83" w:rsidP="00510A83">
      <w:pPr>
        <w:jc w:val="both"/>
        <w:rPr>
          <w:i/>
          <w:sz w:val="20"/>
          <w:szCs w:val="20"/>
        </w:rPr>
      </w:pPr>
      <w:r w:rsidRPr="00510A83">
        <w:rPr>
          <w:i/>
          <w:sz w:val="20"/>
          <w:szCs w:val="20"/>
        </w:rPr>
        <w:t>ИД Директор дирекция УТСОСПООС</w:t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  <w:t xml:space="preserve">    </w:t>
      </w:r>
      <w:r w:rsidRPr="00510A83">
        <w:rPr>
          <w:i/>
          <w:sz w:val="20"/>
          <w:szCs w:val="20"/>
        </w:rPr>
        <w:tab/>
      </w:r>
      <w:r w:rsidRPr="00510A83">
        <w:rPr>
          <w:sz w:val="20"/>
          <w:szCs w:val="20"/>
        </w:rPr>
        <w:t>Дата:</w:t>
      </w:r>
      <w:r w:rsidRPr="00510A83">
        <w:rPr>
          <w:sz w:val="20"/>
          <w:szCs w:val="20"/>
        </w:rPr>
        <w:tab/>
      </w:r>
    </w:p>
    <w:p w:rsidR="00510A83" w:rsidRPr="00510A83" w:rsidRDefault="00510A83" w:rsidP="00510A83">
      <w:pPr>
        <w:jc w:val="both"/>
        <w:rPr>
          <w:sz w:val="20"/>
          <w:szCs w:val="20"/>
        </w:rPr>
      </w:pPr>
      <w:r w:rsidRPr="00510A83">
        <w:rPr>
          <w:sz w:val="20"/>
          <w:szCs w:val="20"/>
        </w:rPr>
        <w:t>Дата:</w:t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  <w:t>Изготвил:</w:t>
      </w:r>
    </w:p>
    <w:p w:rsidR="00510A83" w:rsidRPr="00510A83" w:rsidRDefault="00510A83" w:rsidP="00510A83">
      <w:pPr>
        <w:jc w:val="both"/>
        <w:rPr>
          <w:sz w:val="20"/>
          <w:szCs w:val="20"/>
        </w:rPr>
      </w:pPr>
      <w:r w:rsidRPr="00510A83">
        <w:rPr>
          <w:sz w:val="20"/>
          <w:szCs w:val="20"/>
        </w:rPr>
        <w:t>Мария Димитрова</w:t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  <w:t>Валентина Колева</w:t>
      </w:r>
    </w:p>
    <w:p w:rsidR="00510A83" w:rsidRPr="00510A83" w:rsidRDefault="00510A83" w:rsidP="00510A83">
      <w:pPr>
        <w:jc w:val="both"/>
        <w:rPr>
          <w:i/>
          <w:sz w:val="20"/>
          <w:szCs w:val="20"/>
        </w:rPr>
      </w:pPr>
      <w:r w:rsidRPr="00510A83">
        <w:rPr>
          <w:i/>
          <w:sz w:val="20"/>
          <w:szCs w:val="20"/>
        </w:rPr>
        <w:t>Началник отдел ОСЕ</w:t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</w:r>
      <w:r w:rsidRPr="00510A83">
        <w:rPr>
          <w:i/>
          <w:sz w:val="20"/>
          <w:szCs w:val="20"/>
        </w:rPr>
        <w:tab/>
        <w:t>Ст. специалист ОСИ</w:t>
      </w:r>
      <w:r w:rsidRPr="00510A83">
        <w:rPr>
          <w:i/>
          <w:sz w:val="20"/>
          <w:szCs w:val="20"/>
        </w:rPr>
        <w:tab/>
      </w:r>
    </w:p>
    <w:p w:rsidR="009B12CD" w:rsidRPr="000D4819" w:rsidRDefault="00510A83" w:rsidP="00134BED">
      <w:pPr>
        <w:rPr>
          <w:sz w:val="20"/>
          <w:szCs w:val="20"/>
        </w:rPr>
      </w:pPr>
      <w:r w:rsidRPr="00510A83">
        <w:rPr>
          <w:sz w:val="20"/>
          <w:szCs w:val="20"/>
        </w:rPr>
        <w:t xml:space="preserve">Дата: </w:t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r w:rsidRPr="00510A83">
        <w:rPr>
          <w:sz w:val="20"/>
          <w:szCs w:val="20"/>
        </w:rPr>
        <w:tab/>
      </w:r>
      <w:proofErr w:type="spellStart"/>
      <w:r w:rsidRPr="00510A83">
        <w:rPr>
          <w:sz w:val="20"/>
          <w:szCs w:val="20"/>
        </w:rPr>
        <w:t>Дата</w:t>
      </w:r>
      <w:proofErr w:type="spellEnd"/>
      <w:r w:rsidRPr="00510A83">
        <w:rPr>
          <w:sz w:val="20"/>
          <w:szCs w:val="20"/>
        </w:rPr>
        <w:t xml:space="preserve"> </w:t>
      </w:r>
    </w:p>
    <w:bookmarkEnd w:id="0"/>
    <w:p w:rsidR="00FE251E" w:rsidRDefault="00FE251E"/>
    <w:sectPr w:rsidR="00FE251E" w:rsidSect="00AE02A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5151A"/>
    <w:rsid w:val="00076E8E"/>
    <w:rsid w:val="00085DF4"/>
    <w:rsid w:val="00087976"/>
    <w:rsid w:val="00096181"/>
    <w:rsid w:val="000C19C2"/>
    <w:rsid w:val="000D4819"/>
    <w:rsid w:val="001207D4"/>
    <w:rsid w:val="00134BED"/>
    <w:rsid w:val="00135B4A"/>
    <w:rsid w:val="00141284"/>
    <w:rsid w:val="00171388"/>
    <w:rsid w:val="001B70DF"/>
    <w:rsid w:val="001C5F58"/>
    <w:rsid w:val="002034E2"/>
    <w:rsid w:val="00246921"/>
    <w:rsid w:val="00253845"/>
    <w:rsid w:val="0025424E"/>
    <w:rsid w:val="002B4187"/>
    <w:rsid w:val="002B62F0"/>
    <w:rsid w:val="002B6FC8"/>
    <w:rsid w:val="002C42D2"/>
    <w:rsid w:val="002C4353"/>
    <w:rsid w:val="002E49EF"/>
    <w:rsid w:val="002E7007"/>
    <w:rsid w:val="002F0D89"/>
    <w:rsid w:val="00360167"/>
    <w:rsid w:val="0038473A"/>
    <w:rsid w:val="003F52A3"/>
    <w:rsid w:val="004024F2"/>
    <w:rsid w:val="00452080"/>
    <w:rsid w:val="00473278"/>
    <w:rsid w:val="00495BDB"/>
    <w:rsid w:val="004D2307"/>
    <w:rsid w:val="00504007"/>
    <w:rsid w:val="00510A83"/>
    <w:rsid w:val="005705AF"/>
    <w:rsid w:val="00584FD8"/>
    <w:rsid w:val="005C7E30"/>
    <w:rsid w:val="005E7632"/>
    <w:rsid w:val="005F7991"/>
    <w:rsid w:val="006265A7"/>
    <w:rsid w:val="0064454E"/>
    <w:rsid w:val="00660A2B"/>
    <w:rsid w:val="0069476A"/>
    <w:rsid w:val="006C44F8"/>
    <w:rsid w:val="006E7805"/>
    <w:rsid w:val="007115F3"/>
    <w:rsid w:val="00734FAA"/>
    <w:rsid w:val="00745445"/>
    <w:rsid w:val="0075058C"/>
    <w:rsid w:val="00757D64"/>
    <w:rsid w:val="0079417A"/>
    <w:rsid w:val="00797014"/>
    <w:rsid w:val="007B066F"/>
    <w:rsid w:val="007E1EC3"/>
    <w:rsid w:val="007E4FF5"/>
    <w:rsid w:val="00857CC7"/>
    <w:rsid w:val="00876C87"/>
    <w:rsid w:val="00952F5C"/>
    <w:rsid w:val="00987442"/>
    <w:rsid w:val="00991A94"/>
    <w:rsid w:val="009939F0"/>
    <w:rsid w:val="009B12CD"/>
    <w:rsid w:val="009B12FA"/>
    <w:rsid w:val="009B682A"/>
    <w:rsid w:val="009D43D4"/>
    <w:rsid w:val="009E1202"/>
    <w:rsid w:val="00A044BB"/>
    <w:rsid w:val="00A1087A"/>
    <w:rsid w:val="00A91C40"/>
    <w:rsid w:val="00A91D82"/>
    <w:rsid w:val="00AA7D4B"/>
    <w:rsid w:val="00AA7F26"/>
    <w:rsid w:val="00AB3C5F"/>
    <w:rsid w:val="00AB62D7"/>
    <w:rsid w:val="00AC0EE0"/>
    <w:rsid w:val="00AC3E67"/>
    <w:rsid w:val="00AE02A2"/>
    <w:rsid w:val="00B121E4"/>
    <w:rsid w:val="00B40F57"/>
    <w:rsid w:val="00B5036A"/>
    <w:rsid w:val="00B62DDB"/>
    <w:rsid w:val="00B93A46"/>
    <w:rsid w:val="00C2390E"/>
    <w:rsid w:val="00C26F60"/>
    <w:rsid w:val="00C72EF2"/>
    <w:rsid w:val="00C77607"/>
    <w:rsid w:val="00CA3738"/>
    <w:rsid w:val="00CE0B21"/>
    <w:rsid w:val="00CF3543"/>
    <w:rsid w:val="00D00785"/>
    <w:rsid w:val="00D16628"/>
    <w:rsid w:val="00D50B43"/>
    <w:rsid w:val="00DC0D8C"/>
    <w:rsid w:val="00DC5A83"/>
    <w:rsid w:val="00E076CD"/>
    <w:rsid w:val="00E41793"/>
    <w:rsid w:val="00E852F1"/>
    <w:rsid w:val="00EA7060"/>
    <w:rsid w:val="00EE1727"/>
    <w:rsid w:val="00EE479A"/>
    <w:rsid w:val="00F017C8"/>
    <w:rsid w:val="00F04D77"/>
    <w:rsid w:val="00F20DF1"/>
    <w:rsid w:val="00F31CF1"/>
    <w:rsid w:val="00F33AD5"/>
    <w:rsid w:val="00F36E18"/>
    <w:rsid w:val="00F63616"/>
    <w:rsid w:val="00FA6EFF"/>
    <w:rsid w:val="00FB39BC"/>
    <w:rsid w:val="00FB5243"/>
    <w:rsid w:val="00FC2648"/>
    <w:rsid w:val="00FE251E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2F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B62F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2F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B62F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54</cp:revision>
  <cp:lastPrinted>2026-07-09T10:24:00Z</cp:lastPrinted>
  <dcterms:created xsi:type="dcterms:W3CDTF">2024-04-01T06:11:00Z</dcterms:created>
  <dcterms:modified xsi:type="dcterms:W3CDTF">2026-07-09T11:14:00Z</dcterms:modified>
</cp:coreProperties>
</file>