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F54" w:rsidRDefault="00E42F54" w:rsidP="00E42F54">
      <w:pPr>
        <w:jc w:val="center"/>
        <w:rPr>
          <w:rFonts w:ascii="Arial Narrow" w:hAnsi="Arial Narrow" w:cs="Arial"/>
          <w:b/>
          <w:i/>
          <w:sz w:val="22"/>
        </w:rPr>
      </w:pPr>
    </w:p>
    <w:p w:rsidR="00E42F54" w:rsidRPr="00155D16" w:rsidRDefault="00E42F54" w:rsidP="00E42F54">
      <w:pPr>
        <w:jc w:val="center"/>
        <w:rPr>
          <w:rFonts w:ascii="Arial Narrow" w:hAnsi="Arial Narrow" w:cs="Arial"/>
          <w:b/>
          <w:i/>
          <w:sz w:val="22"/>
          <w:lang w:val="en-US"/>
        </w:rPr>
      </w:pPr>
      <w:r>
        <w:rPr>
          <w:rFonts w:ascii="Arial Narrow" w:hAnsi="Arial Narrow" w:cs="Arial"/>
          <w:b/>
          <w:i/>
          <w:sz w:val="22"/>
          <w:lang w:val="en-US"/>
        </w:rPr>
        <w:t xml:space="preserve">                                                                                                                                                                             </w:t>
      </w:r>
    </w:p>
    <w:p w:rsidR="00E42F54" w:rsidRPr="00E717FF" w:rsidRDefault="00E42F54" w:rsidP="00E42F54">
      <w:pPr>
        <w:rPr>
          <w:rFonts w:ascii="Arial Narrow" w:hAnsi="Arial Narrow" w:cs="Arial"/>
          <w:b/>
          <w:i/>
          <w:sz w:val="22"/>
        </w:rPr>
      </w:pPr>
    </w:p>
    <w:p w:rsidR="00E42F54" w:rsidRPr="00E717FF" w:rsidRDefault="00E42F54" w:rsidP="00E42F54">
      <w:pPr>
        <w:jc w:val="center"/>
        <w:rPr>
          <w:rFonts w:ascii="Arial Narrow" w:hAnsi="Arial Narrow" w:cs="Arial"/>
          <w:b/>
          <w:i/>
          <w:sz w:val="22"/>
        </w:rPr>
      </w:pPr>
      <w:r>
        <w:rPr>
          <w:noProof/>
          <w:sz w:val="22"/>
          <w:lang w:eastAsia="bg-BG"/>
        </w:rPr>
        <w:drawing>
          <wp:anchor distT="0" distB="0" distL="114300" distR="114300" simplePos="0" relativeHeight="251662336" behindDoc="0" locked="0" layoutInCell="1" allowOverlap="1" wp14:anchorId="1551AA0C" wp14:editId="78F55C35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20" name="Картина 20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 w:cs="Arial"/>
          <w:noProof/>
          <w:sz w:val="22"/>
          <w:lang w:eastAsia="bg-BG"/>
        </w:rPr>
        <w:drawing>
          <wp:anchor distT="0" distB="0" distL="114300" distR="114300" simplePos="0" relativeHeight="251661312" behindDoc="0" locked="0" layoutInCell="1" allowOverlap="1" wp14:anchorId="77DF52E3" wp14:editId="4D7BD58F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21" name="Картина 2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 w:cs="Arial"/>
          <w:noProof/>
          <w:sz w:val="22"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BCBBF9" wp14:editId="3D83FDF3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19" name="Право съединени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1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hcURwIAAFE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" strokeweight="4pt">
                <v:stroke linestyle="thickBetweenThin"/>
              </v:line>
            </w:pict>
          </mc:Fallback>
        </mc:AlternateContent>
      </w:r>
      <w:r w:rsidR="00A57C47">
        <w:rPr>
          <w:rFonts w:ascii="Arial Narrow" w:hAnsi="Arial Narrow" w:cs="Arial"/>
          <w:noProof/>
          <w:sz w:val="2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Pr="00E717FF">
        <w:rPr>
          <w:rFonts w:ascii="Arial Narrow" w:hAnsi="Arial Narrow" w:cs="Arial"/>
          <w:b/>
          <w:i/>
          <w:sz w:val="22"/>
        </w:rPr>
        <w:t>Ул.”Независимост” № 20, централа: 058/60889факс:058/600806;</w:t>
      </w:r>
    </w:p>
    <w:p w:rsidR="00E42F54" w:rsidRPr="00E717FF" w:rsidRDefault="00E42F54" w:rsidP="00E42F54">
      <w:pPr>
        <w:jc w:val="center"/>
        <w:rPr>
          <w:rFonts w:ascii="Arial Narrow" w:hAnsi="Arial Narrow" w:cs="Arial"/>
          <w:b/>
          <w:i/>
          <w:sz w:val="22"/>
        </w:rPr>
      </w:pPr>
      <w:proofErr w:type="spellStart"/>
      <w:r w:rsidRPr="00E717FF">
        <w:rPr>
          <w:rFonts w:ascii="Arial Narrow" w:hAnsi="Arial Narrow" w:cs="Arial"/>
          <w:b/>
          <w:i/>
          <w:sz w:val="22"/>
        </w:rPr>
        <w:t>e-mail</w:t>
      </w:r>
      <w:proofErr w:type="spellEnd"/>
      <w:r w:rsidRPr="00E717FF">
        <w:rPr>
          <w:rFonts w:ascii="Arial Narrow" w:hAnsi="Arial Narrow" w:cs="Arial"/>
          <w:b/>
          <w:i/>
          <w:sz w:val="22"/>
        </w:rPr>
        <w:t xml:space="preserve">: </w:t>
      </w:r>
      <w:hyperlink r:id="rId8" w:history="1">
        <w:r w:rsidRPr="00E717FF">
          <w:rPr>
            <w:rStyle w:val="a3"/>
            <w:rFonts w:ascii="Arial Narrow" w:hAnsi="Arial Narrow" w:cs="Arial"/>
            <w:b/>
            <w:i/>
            <w:sz w:val="22"/>
          </w:rPr>
          <w:t>obshtina@dobrichka.bg</w:t>
        </w:r>
      </w:hyperlink>
      <w:r w:rsidRPr="00E717FF">
        <w:rPr>
          <w:rFonts w:ascii="Arial Narrow" w:hAnsi="Arial Narrow" w:cs="Arial"/>
          <w:b/>
          <w:i/>
          <w:sz w:val="22"/>
        </w:rPr>
        <w:t xml:space="preserve">; </w:t>
      </w:r>
      <w:proofErr w:type="spellStart"/>
      <w:r w:rsidRPr="00E717FF">
        <w:rPr>
          <w:rFonts w:ascii="Arial Narrow" w:hAnsi="Arial Narrow" w:cs="Arial"/>
          <w:b/>
          <w:i/>
          <w:sz w:val="22"/>
        </w:rPr>
        <w:t>web</w:t>
      </w:r>
      <w:proofErr w:type="spellEnd"/>
      <w:r w:rsidRPr="00E717FF">
        <w:rPr>
          <w:rFonts w:ascii="Arial Narrow" w:hAnsi="Arial Narrow" w:cs="Arial"/>
          <w:b/>
          <w:i/>
          <w:sz w:val="22"/>
        </w:rPr>
        <w:t xml:space="preserve"> </w:t>
      </w:r>
      <w:proofErr w:type="spellStart"/>
      <w:r w:rsidRPr="00E717FF">
        <w:rPr>
          <w:rFonts w:ascii="Arial Narrow" w:hAnsi="Arial Narrow" w:cs="Arial"/>
          <w:b/>
          <w:i/>
          <w:sz w:val="22"/>
        </w:rPr>
        <w:t>site</w:t>
      </w:r>
      <w:proofErr w:type="spellEnd"/>
      <w:r w:rsidRPr="00E717FF">
        <w:rPr>
          <w:rFonts w:ascii="Arial Narrow" w:hAnsi="Arial Narrow" w:cs="Arial"/>
          <w:b/>
          <w:i/>
          <w:sz w:val="22"/>
        </w:rPr>
        <w:t xml:space="preserve">: </w:t>
      </w:r>
      <w:hyperlink r:id="rId9" w:history="1">
        <w:r w:rsidRPr="00E717FF">
          <w:rPr>
            <w:rStyle w:val="a3"/>
            <w:rFonts w:ascii="Arial Narrow" w:hAnsi="Arial Narrow" w:cs="Arial"/>
            <w:b/>
            <w:i/>
            <w:sz w:val="22"/>
          </w:rPr>
          <w:t>www.dobrichka.bg</w:t>
        </w:r>
      </w:hyperlink>
    </w:p>
    <w:p w:rsidR="00E42F54" w:rsidRPr="00E717FF" w:rsidRDefault="00E42F54" w:rsidP="00E42F54">
      <w:pPr>
        <w:rPr>
          <w:b/>
          <w:sz w:val="22"/>
        </w:rPr>
      </w:pPr>
    </w:p>
    <w:p w:rsidR="006F5DDA" w:rsidRPr="00643D00" w:rsidRDefault="006F5DDA" w:rsidP="006F5DDA">
      <w:pPr>
        <w:spacing w:line="240" w:lineRule="auto"/>
        <w:jc w:val="both"/>
        <w:rPr>
          <w:rFonts w:cs="Times New Roman"/>
          <w:b/>
          <w:szCs w:val="24"/>
        </w:rPr>
      </w:pPr>
    </w:p>
    <w:p w:rsidR="006F5DDA" w:rsidRPr="000C2375" w:rsidRDefault="006F5DDA" w:rsidP="006F5DDA">
      <w:pPr>
        <w:spacing w:line="240" w:lineRule="auto"/>
        <w:jc w:val="both"/>
        <w:rPr>
          <w:rFonts w:cs="Times New Roman"/>
          <w:b/>
          <w:szCs w:val="24"/>
        </w:rPr>
      </w:pPr>
      <w:r w:rsidRPr="000C2375">
        <w:rPr>
          <w:rFonts w:cs="Times New Roman"/>
          <w:b/>
          <w:szCs w:val="24"/>
        </w:rPr>
        <w:t xml:space="preserve">ДО </w:t>
      </w:r>
    </w:p>
    <w:p w:rsidR="006F5DDA" w:rsidRPr="000C2375" w:rsidRDefault="006F5DDA" w:rsidP="006F5DDA">
      <w:pPr>
        <w:spacing w:line="240" w:lineRule="auto"/>
        <w:jc w:val="both"/>
        <w:rPr>
          <w:rFonts w:cs="Times New Roman"/>
          <w:b/>
          <w:szCs w:val="24"/>
        </w:rPr>
      </w:pPr>
      <w:r w:rsidRPr="000C2375">
        <w:rPr>
          <w:rFonts w:cs="Times New Roman"/>
          <w:b/>
          <w:szCs w:val="24"/>
        </w:rPr>
        <w:t>ДОБРИЧКИ ОБЩИНСКИ СЪВЕТ</w:t>
      </w:r>
    </w:p>
    <w:p w:rsidR="006F5DDA" w:rsidRPr="000C2375" w:rsidRDefault="006F5DDA" w:rsidP="006F5DDA">
      <w:pPr>
        <w:spacing w:line="240" w:lineRule="auto"/>
        <w:rPr>
          <w:rFonts w:cs="Times New Roman"/>
          <w:b/>
          <w:szCs w:val="24"/>
          <w:lang w:val="en-US"/>
        </w:rPr>
      </w:pPr>
    </w:p>
    <w:p w:rsidR="006F5DDA" w:rsidRDefault="006F5DDA" w:rsidP="006F5DDA">
      <w:pPr>
        <w:spacing w:line="240" w:lineRule="auto"/>
        <w:rPr>
          <w:rFonts w:cs="Times New Roman"/>
          <w:b/>
          <w:szCs w:val="24"/>
        </w:rPr>
      </w:pPr>
    </w:p>
    <w:p w:rsidR="00A647B5" w:rsidRPr="000C2375" w:rsidRDefault="00A647B5" w:rsidP="006F5DDA">
      <w:pPr>
        <w:spacing w:line="240" w:lineRule="auto"/>
        <w:rPr>
          <w:rFonts w:cs="Times New Roman"/>
          <w:b/>
          <w:szCs w:val="24"/>
        </w:rPr>
      </w:pPr>
    </w:p>
    <w:p w:rsidR="006F5DDA" w:rsidRPr="000C2375" w:rsidRDefault="006F5DDA" w:rsidP="006F5DDA">
      <w:pPr>
        <w:spacing w:line="240" w:lineRule="auto"/>
        <w:rPr>
          <w:rFonts w:cs="Times New Roman"/>
          <w:b/>
          <w:szCs w:val="24"/>
        </w:rPr>
      </w:pPr>
      <w:r w:rsidRPr="000C2375">
        <w:rPr>
          <w:rFonts w:cs="Times New Roman"/>
          <w:b/>
          <w:szCs w:val="24"/>
        </w:rPr>
        <w:t xml:space="preserve">                                                    ДОКЛАДНА  ЗАПИСКА</w:t>
      </w:r>
    </w:p>
    <w:p w:rsidR="006F5DDA" w:rsidRPr="000C2375" w:rsidRDefault="006F5DDA" w:rsidP="006F5DDA">
      <w:pPr>
        <w:spacing w:line="240" w:lineRule="auto"/>
        <w:jc w:val="both"/>
        <w:rPr>
          <w:rFonts w:cs="Times New Roman"/>
          <w:b/>
          <w:caps/>
          <w:szCs w:val="24"/>
        </w:rPr>
      </w:pPr>
      <w:r w:rsidRPr="000C2375">
        <w:rPr>
          <w:rFonts w:cs="Times New Roman"/>
          <w:b/>
          <w:caps/>
          <w:szCs w:val="24"/>
        </w:rPr>
        <w:t xml:space="preserve">                                                                          от</w:t>
      </w:r>
    </w:p>
    <w:p w:rsidR="006F5DDA" w:rsidRPr="000C2375" w:rsidRDefault="006F5DDA" w:rsidP="006F5DDA">
      <w:pPr>
        <w:spacing w:line="240" w:lineRule="auto"/>
        <w:jc w:val="both"/>
        <w:rPr>
          <w:rFonts w:cs="Times New Roman"/>
          <w:b/>
          <w:szCs w:val="24"/>
        </w:rPr>
      </w:pPr>
      <w:r w:rsidRPr="000C2375">
        <w:rPr>
          <w:rFonts w:cs="Times New Roman"/>
          <w:b/>
          <w:szCs w:val="24"/>
        </w:rPr>
        <w:t xml:space="preserve">                                              СОНЯ  ИВАНОВА  ГЕОРГИЕВА</w:t>
      </w:r>
    </w:p>
    <w:p w:rsidR="006F5DDA" w:rsidRPr="000C3620" w:rsidRDefault="006F5DDA" w:rsidP="006F5DDA">
      <w:pPr>
        <w:spacing w:line="240" w:lineRule="auto"/>
        <w:jc w:val="both"/>
        <w:rPr>
          <w:rFonts w:cs="Times New Roman"/>
          <w:szCs w:val="24"/>
        </w:rPr>
      </w:pPr>
      <w:r w:rsidRPr="000C2375">
        <w:rPr>
          <w:rFonts w:cs="Times New Roman"/>
          <w:szCs w:val="24"/>
        </w:rPr>
        <w:t xml:space="preserve">                                                       Кмет на Община Добричка</w:t>
      </w:r>
    </w:p>
    <w:p w:rsidR="006F5DDA" w:rsidRDefault="006F5DDA" w:rsidP="006F5DDA">
      <w:pPr>
        <w:spacing w:line="240" w:lineRule="auto"/>
        <w:jc w:val="both"/>
        <w:rPr>
          <w:rFonts w:cs="Times New Roman"/>
          <w:szCs w:val="24"/>
        </w:rPr>
      </w:pPr>
    </w:p>
    <w:p w:rsidR="006F5DDA" w:rsidRPr="000C2375" w:rsidRDefault="006F5DDA" w:rsidP="006F5DDA">
      <w:pPr>
        <w:spacing w:line="240" w:lineRule="auto"/>
        <w:jc w:val="both"/>
        <w:rPr>
          <w:rFonts w:cs="Times New Roman"/>
          <w:szCs w:val="24"/>
        </w:rPr>
      </w:pPr>
    </w:p>
    <w:p w:rsidR="006F5DDA" w:rsidRDefault="006F5DDA" w:rsidP="006F5DDA">
      <w:pPr>
        <w:spacing w:line="240" w:lineRule="auto"/>
        <w:jc w:val="both"/>
        <w:rPr>
          <w:rFonts w:cs="Times New Roman"/>
          <w:szCs w:val="24"/>
          <w:lang w:val="en-US"/>
        </w:rPr>
      </w:pPr>
      <w:r w:rsidRPr="000C2375">
        <w:rPr>
          <w:rFonts w:cs="Times New Roman"/>
          <w:b/>
          <w:szCs w:val="24"/>
        </w:rPr>
        <w:t xml:space="preserve">              </w:t>
      </w:r>
      <w:r w:rsidRPr="000C2375">
        <w:rPr>
          <w:rFonts w:cs="Times New Roman"/>
          <w:b/>
          <w:szCs w:val="24"/>
          <w:u w:val="single"/>
        </w:rPr>
        <w:t>ОТНОСНО</w:t>
      </w:r>
      <w:r w:rsidRPr="000C2375">
        <w:rPr>
          <w:rFonts w:cs="Times New Roman"/>
          <w:b/>
          <w:szCs w:val="24"/>
        </w:rPr>
        <w:t>:</w:t>
      </w:r>
      <w:r w:rsidRPr="000C2375">
        <w:rPr>
          <w:rFonts w:cs="Times New Roman"/>
          <w:szCs w:val="24"/>
        </w:rPr>
        <w:t xml:space="preserve"> </w:t>
      </w:r>
      <w:r w:rsidRPr="005B3197">
        <w:rPr>
          <w:rFonts w:cs="Times New Roman"/>
          <w:szCs w:val="24"/>
        </w:rPr>
        <w:t>Актуализация на годишната програма за управление и разпорежд</w:t>
      </w:r>
      <w:r w:rsidR="00E42F54">
        <w:rPr>
          <w:rFonts w:cs="Times New Roman"/>
          <w:szCs w:val="24"/>
        </w:rPr>
        <w:t>ане с общинско имущество за 2026</w:t>
      </w:r>
      <w:r w:rsidRPr="005B3197">
        <w:rPr>
          <w:rFonts w:cs="Times New Roman"/>
          <w:szCs w:val="24"/>
        </w:rPr>
        <w:t xml:space="preserve">г.  и </w:t>
      </w:r>
      <w:r>
        <w:t>о</w:t>
      </w:r>
      <w:r w:rsidRPr="005B3197">
        <w:t xml:space="preserve">тдаване под наем на терен с площ </w:t>
      </w:r>
      <w:r w:rsidR="00E42F54">
        <w:t>13,5</w:t>
      </w:r>
      <w:r w:rsidRPr="005B3197">
        <w:t xml:space="preserve"> кв.м за монтаж </w:t>
      </w:r>
      <w:r w:rsidR="00E42F54">
        <w:t>на слънцезащитно съоръжение /навес/ в с. Бранище</w:t>
      </w:r>
      <w:r w:rsidRPr="005B3197">
        <w:rPr>
          <w:rFonts w:cs="Times New Roman"/>
          <w:bCs/>
          <w:szCs w:val="24"/>
        </w:rPr>
        <w:t xml:space="preserve"> </w:t>
      </w:r>
    </w:p>
    <w:p w:rsidR="006F5DDA" w:rsidRDefault="006F5DDA" w:rsidP="006F5DDA">
      <w:pPr>
        <w:spacing w:line="240" w:lineRule="auto"/>
        <w:jc w:val="both"/>
        <w:rPr>
          <w:rFonts w:cs="Times New Roman"/>
          <w:szCs w:val="24"/>
          <w:lang w:val="en-US"/>
        </w:rPr>
      </w:pPr>
    </w:p>
    <w:p w:rsidR="006F5DDA" w:rsidRPr="000C2375" w:rsidRDefault="006F5DDA" w:rsidP="006F5DDA">
      <w:pPr>
        <w:spacing w:line="240" w:lineRule="auto"/>
        <w:jc w:val="both"/>
        <w:rPr>
          <w:rFonts w:cs="Times New Roman"/>
          <w:szCs w:val="24"/>
          <w:lang w:val="en-US"/>
        </w:rPr>
      </w:pPr>
    </w:p>
    <w:p w:rsidR="006F5DDA" w:rsidRPr="000C2375" w:rsidRDefault="006F5DDA" w:rsidP="006F5DDA">
      <w:pPr>
        <w:spacing w:line="240" w:lineRule="auto"/>
        <w:ind w:firstLine="709"/>
        <w:jc w:val="both"/>
        <w:rPr>
          <w:rFonts w:cs="Times New Roman"/>
          <w:b/>
          <w:szCs w:val="24"/>
        </w:rPr>
      </w:pPr>
      <w:r w:rsidRPr="000C2375">
        <w:rPr>
          <w:rFonts w:cs="Times New Roman"/>
          <w:b/>
          <w:szCs w:val="24"/>
        </w:rPr>
        <w:t>УВАЖАЕМИ</w:t>
      </w:r>
      <w:r w:rsidRPr="000C2375">
        <w:rPr>
          <w:rFonts w:cs="Times New Roman"/>
          <w:szCs w:val="24"/>
        </w:rPr>
        <w:t xml:space="preserve"> </w:t>
      </w:r>
      <w:r w:rsidRPr="000C2375">
        <w:rPr>
          <w:rFonts w:cs="Times New Roman"/>
          <w:b/>
          <w:szCs w:val="24"/>
        </w:rPr>
        <w:t>ДАМИ</w:t>
      </w:r>
      <w:r w:rsidRPr="000C2375">
        <w:rPr>
          <w:rFonts w:cs="Times New Roman"/>
          <w:b/>
          <w:caps/>
          <w:szCs w:val="24"/>
        </w:rPr>
        <w:t xml:space="preserve"> и господа общински съветници</w:t>
      </w:r>
      <w:r w:rsidRPr="000C2375">
        <w:rPr>
          <w:rFonts w:cs="Times New Roman"/>
          <w:b/>
          <w:szCs w:val="24"/>
        </w:rPr>
        <w:t>,</w:t>
      </w:r>
    </w:p>
    <w:p w:rsidR="006F5DDA" w:rsidRPr="00312028" w:rsidRDefault="006F5DDA" w:rsidP="006F5DDA">
      <w:pPr>
        <w:spacing w:line="240" w:lineRule="auto"/>
        <w:jc w:val="both"/>
        <w:rPr>
          <w:rFonts w:cs="Times New Roman"/>
          <w:szCs w:val="24"/>
          <w:lang w:val="en-US"/>
        </w:rPr>
      </w:pPr>
    </w:p>
    <w:p w:rsidR="008D13FB" w:rsidRDefault="006F5DDA" w:rsidP="006F5DDA">
      <w:pPr>
        <w:spacing w:line="240" w:lineRule="auto"/>
        <w:ind w:firstLine="720"/>
        <w:jc w:val="both"/>
        <w:rPr>
          <w:szCs w:val="24"/>
        </w:rPr>
      </w:pPr>
      <w:r w:rsidRPr="00312028">
        <w:rPr>
          <w:szCs w:val="24"/>
        </w:rPr>
        <w:t xml:space="preserve">В община Добричка е постъпила молба от </w:t>
      </w:r>
      <w:r w:rsidR="001C7F3F">
        <w:rPr>
          <w:szCs w:val="24"/>
        </w:rPr>
        <w:t xml:space="preserve">Ивелин Андреев Паскалев, управител на </w:t>
      </w:r>
      <w:r w:rsidRPr="00312028">
        <w:rPr>
          <w:szCs w:val="24"/>
        </w:rPr>
        <w:t>„</w:t>
      </w:r>
      <w:proofErr w:type="spellStart"/>
      <w:r w:rsidR="001C7F3F">
        <w:rPr>
          <w:szCs w:val="24"/>
        </w:rPr>
        <w:t>Калиопа</w:t>
      </w:r>
      <w:proofErr w:type="spellEnd"/>
      <w:r w:rsidR="001C7F3F">
        <w:rPr>
          <w:szCs w:val="24"/>
        </w:rPr>
        <w:t xml:space="preserve"> 05“ ООД с вх.</w:t>
      </w:r>
      <w:r w:rsidRPr="00312028">
        <w:rPr>
          <w:szCs w:val="24"/>
        </w:rPr>
        <w:t xml:space="preserve"> рег. </w:t>
      </w:r>
      <w:r w:rsidR="001C7F3F">
        <w:rPr>
          <w:szCs w:val="24"/>
        </w:rPr>
        <w:t>№</w:t>
      </w:r>
      <w:r w:rsidRPr="00312028">
        <w:rPr>
          <w:szCs w:val="24"/>
        </w:rPr>
        <w:t xml:space="preserve"> ВхК-</w:t>
      </w:r>
      <w:r w:rsidR="001C7F3F">
        <w:rPr>
          <w:szCs w:val="24"/>
        </w:rPr>
        <w:t>4103</w:t>
      </w:r>
      <w:r w:rsidRPr="00312028">
        <w:rPr>
          <w:szCs w:val="24"/>
        </w:rPr>
        <w:t xml:space="preserve"> от </w:t>
      </w:r>
      <w:r w:rsidR="001C7F3F">
        <w:rPr>
          <w:szCs w:val="24"/>
        </w:rPr>
        <w:t>21.07.2026</w:t>
      </w:r>
      <w:r w:rsidRPr="00312028">
        <w:rPr>
          <w:szCs w:val="24"/>
        </w:rPr>
        <w:t>г. за съгласие за поставяне</w:t>
      </w:r>
      <w:r>
        <w:rPr>
          <w:szCs w:val="24"/>
        </w:rPr>
        <w:t xml:space="preserve"> на </w:t>
      </w:r>
      <w:r w:rsidR="001C7F3F">
        <w:rPr>
          <w:szCs w:val="24"/>
        </w:rPr>
        <w:t>слънцезащитно съоръжение /навес/ с площ 13,5 кв.м</w:t>
      </w:r>
      <w:r w:rsidR="006059F3">
        <w:rPr>
          <w:szCs w:val="24"/>
        </w:rPr>
        <w:t xml:space="preserve"> към търговски обект</w:t>
      </w:r>
      <w:r>
        <w:rPr>
          <w:szCs w:val="24"/>
        </w:rPr>
        <w:t>, върху</w:t>
      </w:r>
      <w:r w:rsidR="00245411">
        <w:rPr>
          <w:szCs w:val="24"/>
        </w:rPr>
        <w:t xml:space="preserve"> </w:t>
      </w:r>
      <w:r w:rsidR="008A4B24">
        <w:rPr>
          <w:szCs w:val="24"/>
        </w:rPr>
        <w:t>тротоарното пространство на улица „Първа“ в с. Бранище</w:t>
      </w:r>
      <w:r>
        <w:rPr>
          <w:szCs w:val="24"/>
        </w:rPr>
        <w:t xml:space="preserve">. </w:t>
      </w:r>
      <w:r w:rsidR="00036933">
        <w:rPr>
          <w:szCs w:val="24"/>
        </w:rPr>
        <w:t xml:space="preserve">Заявителят е собственик на сграда </w:t>
      </w:r>
      <w:r w:rsidR="006059F3">
        <w:rPr>
          <w:szCs w:val="24"/>
        </w:rPr>
        <w:t xml:space="preserve">- търговски обект </w:t>
      </w:r>
      <w:r w:rsidR="00036933">
        <w:rPr>
          <w:szCs w:val="24"/>
        </w:rPr>
        <w:t xml:space="preserve">с идентификатор </w:t>
      </w:r>
      <w:r w:rsidR="008D13FB">
        <w:rPr>
          <w:szCs w:val="24"/>
        </w:rPr>
        <w:t>06104.</w:t>
      </w:r>
      <w:r w:rsidR="006059F3">
        <w:rPr>
          <w:szCs w:val="24"/>
        </w:rPr>
        <w:t xml:space="preserve"> </w:t>
      </w:r>
      <w:r w:rsidR="008D13FB">
        <w:rPr>
          <w:szCs w:val="24"/>
        </w:rPr>
        <w:t xml:space="preserve">501.41.1 по КККР на с. Бранище, общ. Добричка, </w:t>
      </w:r>
      <w:r w:rsidR="006059F3">
        <w:rPr>
          <w:szCs w:val="24"/>
        </w:rPr>
        <w:t xml:space="preserve">/построена в УПИ </w:t>
      </w:r>
      <w:r w:rsidR="006059F3">
        <w:rPr>
          <w:szCs w:val="24"/>
          <w:lang w:val="en-US"/>
        </w:rPr>
        <w:t>XIX</w:t>
      </w:r>
      <w:r w:rsidR="006059F3">
        <w:rPr>
          <w:szCs w:val="24"/>
        </w:rPr>
        <w:t xml:space="preserve">-41, кв.8 по регулационния план на селото/, </w:t>
      </w:r>
      <w:r w:rsidR="008D13FB">
        <w:rPr>
          <w:szCs w:val="24"/>
        </w:rPr>
        <w:t xml:space="preserve">съгласно документ за собственост </w:t>
      </w:r>
      <w:r w:rsidR="008D13FB" w:rsidRPr="00310ACB">
        <w:rPr>
          <w:noProof/>
        </w:rPr>
        <w:t>- нотариален акт</w:t>
      </w:r>
      <w:r w:rsidR="008D13FB">
        <w:rPr>
          <w:noProof/>
        </w:rPr>
        <w:t xml:space="preserve"> за покупко - продажба на недвижими имоти, вписан с Акт </w:t>
      </w:r>
      <w:r w:rsidR="008D13FB" w:rsidRPr="00310ACB">
        <w:rPr>
          <w:noProof/>
        </w:rPr>
        <w:t xml:space="preserve">№ </w:t>
      </w:r>
      <w:r w:rsidR="008D13FB">
        <w:rPr>
          <w:noProof/>
        </w:rPr>
        <w:t>166</w:t>
      </w:r>
      <w:r w:rsidR="008D13FB" w:rsidRPr="00310ACB">
        <w:rPr>
          <w:noProof/>
        </w:rPr>
        <w:t xml:space="preserve">, том </w:t>
      </w:r>
      <w:r w:rsidR="008D13FB">
        <w:rPr>
          <w:noProof/>
          <w:lang w:val="en-US"/>
        </w:rPr>
        <w:t>XXI</w:t>
      </w:r>
      <w:r w:rsidR="008D13FB" w:rsidRPr="00310ACB">
        <w:rPr>
          <w:noProof/>
        </w:rPr>
        <w:t>, дело №</w:t>
      </w:r>
      <w:r w:rsidR="008D13FB">
        <w:rPr>
          <w:noProof/>
        </w:rPr>
        <w:t xml:space="preserve"> 3918/2022г. вх. рег. № 8099/16.09.2022г. </w:t>
      </w:r>
      <w:r w:rsidR="008D13FB" w:rsidRPr="00345E93">
        <w:rPr>
          <w:noProof/>
        </w:rPr>
        <w:t>на СВп</w:t>
      </w:r>
      <w:r w:rsidR="008D13FB">
        <w:rPr>
          <w:noProof/>
        </w:rPr>
        <w:t xml:space="preserve"> </w:t>
      </w:r>
      <w:r w:rsidR="008D13FB" w:rsidRPr="00345E93">
        <w:rPr>
          <w:noProof/>
        </w:rPr>
        <w:t>- Добрич при АВп</w:t>
      </w:r>
      <w:r w:rsidR="008D13FB">
        <w:rPr>
          <w:noProof/>
        </w:rPr>
        <w:t>.</w:t>
      </w:r>
      <w:r w:rsidR="008D13FB">
        <w:rPr>
          <w:szCs w:val="24"/>
        </w:rPr>
        <w:t xml:space="preserve">  </w:t>
      </w:r>
    </w:p>
    <w:p w:rsidR="007A6840" w:rsidRDefault="00E03126" w:rsidP="008A4B24">
      <w:pPr>
        <w:spacing w:line="240" w:lineRule="auto"/>
        <w:ind w:firstLine="720"/>
        <w:jc w:val="both"/>
        <w:rPr>
          <w:rFonts w:cs="Times New Roman"/>
          <w:bCs/>
          <w:color w:val="000000"/>
          <w:szCs w:val="24"/>
        </w:rPr>
      </w:pPr>
      <w:r>
        <w:t xml:space="preserve">Слънцезащитните съоръжения са елементи на градското обзавеждане – </w:t>
      </w:r>
      <w:r>
        <w:rPr>
          <w:rFonts w:cs="Times New Roman"/>
          <w:bCs/>
          <w:szCs w:val="24"/>
        </w:rPr>
        <w:t>и попадат в хипотезата на чл.1, ал.4</w:t>
      </w:r>
      <w:r w:rsidRPr="002E6157">
        <w:rPr>
          <w:rFonts w:cs="Times New Roman"/>
          <w:bCs/>
          <w:szCs w:val="24"/>
        </w:rPr>
        <w:t xml:space="preserve"> от </w:t>
      </w:r>
      <w:r w:rsidRPr="002E6157">
        <w:rPr>
          <w:rFonts w:cs="Times New Roman"/>
          <w:bCs/>
          <w:color w:val="000000"/>
          <w:szCs w:val="24"/>
        </w:rPr>
        <w:t xml:space="preserve">Наредба № 20 за реда и условията за поставяне на временни </w:t>
      </w:r>
      <w:proofErr w:type="spellStart"/>
      <w:r w:rsidRPr="002E6157">
        <w:rPr>
          <w:rFonts w:cs="Times New Roman"/>
          <w:bCs/>
          <w:color w:val="000000"/>
          <w:szCs w:val="24"/>
        </w:rPr>
        <w:t>преместваеми</w:t>
      </w:r>
      <w:proofErr w:type="spellEnd"/>
      <w:r w:rsidRPr="002E6157">
        <w:rPr>
          <w:rFonts w:cs="Times New Roman"/>
          <w:bCs/>
          <w:color w:val="000000"/>
          <w:szCs w:val="24"/>
        </w:rPr>
        <w:t xml:space="preserve"> съоръжения</w:t>
      </w:r>
      <w:r w:rsidRPr="000C2375">
        <w:rPr>
          <w:rFonts w:cs="Times New Roman"/>
          <w:bCs/>
          <w:color w:val="000000"/>
          <w:szCs w:val="24"/>
        </w:rPr>
        <w:t>, елементи на градското обзавеждане и рекламно-информационните елементи на община Добричка</w:t>
      </w:r>
      <w:r>
        <w:rPr>
          <w:rFonts w:cs="Times New Roman"/>
          <w:bCs/>
          <w:color w:val="000000"/>
          <w:szCs w:val="24"/>
        </w:rPr>
        <w:t>. Съгласно чл. 7 от същата Наредба,</w:t>
      </w:r>
      <w:r w:rsidRPr="00855948">
        <w:rPr>
          <w:rFonts w:cs="Times New Roman"/>
          <w:bCs/>
          <w:szCs w:val="24"/>
        </w:rPr>
        <w:t xml:space="preserve"> </w:t>
      </w:r>
      <w:r>
        <w:rPr>
          <w:rFonts w:cs="Times New Roman"/>
          <w:bCs/>
          <w:szCs w:val="24"/>
        </w:rPr>
        <w:t xml:space="preserve">с цел подпомагане на дейността на </w:t>
      </w:r>
      <w:r w:rsidR="00CB2BDD" w:rsidRPr="00312028">
        <w:rPr>
          <w:szCs w:val="24"/>
        </w:rPr>
        <w:t>„</w:t>
      </w:r>
      <w:proofErr w:type="spellStart"/>
      <w:r w:rsidR="00CB2BDD">
        <w:rPr>
          <w:szCs w:val="24"/>
        </w:rPr>
        <w:t>Калиопа</w:t>
      </w:r>
      <w:proofErr w:type="spellEnd"/>
      <w:r w:rsidR="00CB2BDD">
        <w:rPr>
          <w:szCs w:val="24"/>
        </w:rPr>
        <w:t xml:space="preserve"> 05“ ООД</w:t>
      </w:r>
      <w:r>
        <w:rPr>
          <w:rFonts w:cs="Times New Roman"/>
          <w:bCs/>
          <w:szCs w:val="24"/>
        </w:rPr>
        <w:t xml:space="preserve">, собственик на </w:t>
      </w:r>
      <w:r w:rsidR="00CB2BDD">
        <w:rPr>
          <w:rFonts w:cs="Times New Roman"/>
          <w:bCs/>
          <w:szCs w:val="24"/>
        </w:rPr>
        <w:t>търговската сграда</w:t>
      </w:r>
      <w:r>
        <w:rPr>
          <w:rFonts w:cs="Times New Roman"/>
          <w:bCs/>
          <w:szCs w:val="24"/>
        </w:rPr>
        <w:t xml:space="preserve"> в съседство, както и </w:t>
      </w:r>
      <w:r w:rsidR="00CB2BDD">
        <w:rPr>
          <w:rFonts w:cs="Times New Roman"/>
          <w:bCs/>
          <w:szCs w:val="24"/>
        </w:rPr>
        <w:t xml:space="preserve">единствен магазин за хранителни стоки </w:t>
      </w:r>
      <w:r>
        <w:rPr>
          <w:rFonts w:cs="Times New Roman"/>
          <w:bCs/>
          <w:szCs w:val="24"/>
        </w:rPr>
        <w:t xml:space="preserve">на територията на </w:t>
      </w:r>
      <w:r w:rsidR="00CB2BDD">
        <w:rPr>
          <w:rFonts w:cs="Times New Roman"/>
          <w:bCs/>
          <w:szCs w:val="24"/>
        </w:rPr>
        <w:t>с. Бранище</w:t>
      </w:r>
      <w:r>
        <w:rPr>
          <w:rFonts w:cs="Times New Roman"/>
          <w:bCs/>
          <w:szCs w:val="24"/>
        </w:rPr>
        <w:t>, се</w:t>
      </w:r>
      <w:r>
        <w:rPr>
          <w:rFonts w:cs="Times New Roman"/>
          <w:bCs/>
          <w:color w:val="000000"/>
          <w:szCs w:val="24"/>
        </w:rPr>
        <w:t xml:space="preserve"> предвижда </w:t>
      </w:r>
      <w:r w:rsidR="00CB2BDD">
        <w:rPr>
          <w:rFonts w:cs="Times New Roman"/>
          <w:bCs/>
          <w:color w:val="000000"/>
          <w:szCs w:val="24"/>
        </w:rPr>
        <w:t>същото</w:t>
      </w:r>
      <w:r>
        <w:rPr>
          <w:rFonts w:cs="Times New Roman"/>
          <w:bCs/>
          <w:color w:val="000000"/>
          <w:szCs w:val="24"/>
        </w:rPr>
        <w:t xml:space="preserve"> да се постав</w:t>
      </w:r>
      <w:r w:rsidR="00CB2BDD">
        <w:rPr>
          <w:rFonts w:cs="Times New Roman"/>
          <w:bCs/>
          <w:color w:val="000000"/>
          <w:szCs w:val="24"/>
        </w:rPr>
        <w:t>и</w:t>
      </w:r>
      <w:r>
        <w:rPr>
          <w:rFonts w:cs="Times New Roman"/>
          <w:bCs/>
          <w:color w:val="000000"/>
          <w:szCs w:val="24"/>
        </w:rPr>
        <w:t xml:space="preserve"> върху </w:t>
      </w:r>
      <w:r w:rsidR="00CB2BDD">
        <w:rPr>
          <w:rFonts w:cs="Times New Roman"/>
          <w:bCs/>
          <w:color w:val="000000"/>
          <w:szCs w:val="24"/>
        </w:rPr>
        <w:t>тротоар</w:t>
      </w:r>
      <w:r w:rsidR="008A4B24">
        <w:rPr>
          <w:rFonts w:cs="Times New Roman"/>
          <w:bCs/>
          <w:color w:val="000000"/>
          <w:szCs w:val="24"/>
        </w:rPr>
        <w:t>ното пространство</w:t>
      </w:r>
      <w:r>
        <w:rPr>
          <w:rFonts w:cs="Times New Roman"/>
          <w:bCs/>
          <w:color w:val="000000"/>
          <w:szCs w:val="24"/>
        </w:rPr>
        <w:t xml:space="preserve"> на ул. „Първа“ - публична общинска собственост, </w:t>
      </w:r>
      <w:r w:rsidR="008A4B24">
        <w:rPr>
          <w:rFonts w:cs="Times New Roman"/>
          <w:bCs/>
          <w:color w:val="000000"/>
          <w:szCs w:val="24"/>
        </w:rPr>
        <w:t xml:space="preserve">съвпадаща с Републикански път </w:t>
      </w:r>
      <w:r w:rsidR="008A4B24" w:rsidRPr="008A4B24">
        <w:rPr>
          <w:rFonts w:cs="Times New Roman"/>
          <w:bCs/>
          <w:color w:val="000000"/>
          <w:szCs w:val="24"/>
        </w:rPr>
        <w:t>II-71</w:t>
      </w:r>
      <w:r w:rsidR="008A4B24">
        <w:rPr>
          <w:rFonts w:cs="Times New Roman"/>
          <w:bCs/>
          <w:color w:val="000000"/>
          <w:szCs w:val="24"/>
        </w:rPr>
        <w:t xml:space="preserve">. Съгласно извадка от подробния </w:t>
      </w:r>
      <w:proofErr w:type="spellStart"/>
      <w:r w:rsidR="008A4B24">
        <w:rPr>
          <w:rFonts w:cs="Times New Roman"/>
          <w:bCs/>
          <w:color w:val="000000"/>
          <w:szCs w:val="24"/>
        </w:rPr>
        <w:t>устройствен</w:t>
      </w:r>
      <w:proofErr w:type="spellEnd"/>
      <w:r w:rsidR="008A4B24">
        <w:rPr>
          <w:rFonts w:cs="Times New Roman"/>
          <w:bCs/>
          <w:color w:val="000000"/>
          <w:szCs w:val="24"/>
        </w:rPr>
        <w:t xml:space="preserve"> план – план за регулация на с. Бранище, одобрен със Заповед </w:t>
      </w:r>
      <w:r w:rsidR="00610EBC">
        <w:rPr>
          <w:rFonts w:cs="Times New Roman"/>
          <w:bCs/>
          <w:szCs w:val="24"/>
        </w:rPr>
        <w:t>№ 409/07.10.1988г.</w:t>
      </w:r>
      <w:r w:rsidR="00610EBC">
        <w:rPr>
          <w:rFonts w:cs="Times New Roman"/>
          <w:bCs/>
          <w:szCs w:val="24"/>
        </w:rPr>
        <w:t xml:space="preserve">, </w:t>
      </w:r>
      <w:r w:rsidR="008A4B24">
        <w:rPr>
          <w:rFonts w:cs="Times New Roman"/>
          <w:bCs/>
          <w:color w:val="000000"/>
          <w:szCs w:val="24"/>
        </w:rPr>
        <w:t xml:space="preserve">обхватът на намерението касае тротоарното пространство пред сградата на заявителя. Съгласно чл. 2, ал. 2 от Наредба за специално ползване на пътищата за участъците от републиканските пътища, които са елемент на уличната мрежа в населените </w:t>
      </w:r>
      <w:bookmarkStart w:id="0" w:name="_GoBack"/>
      <w:bookmarkEnd w:id="0"/>
      <w:r w:rsidR="008A4B24">
        <w:rPr>
          <w:rFonts w:cs="Times New Roman"/>
          <w:bCs/>
          <w:color w:val="000000"/>
          <w:szCs w:val="24"/>
        </w:rPr>
        <w:lastRenderedPageBreak/>
        <w:t xml:space="preserve">места и </w:t>
      </w:r>
      <w:r w:rsidR="008A4B24" w:rsidRPr="008A4B24">
        <w:rPr>
          <w:rFonts w:cs="Times New Roman"/>
          <w:bCs/>
          <w:color w:val="000000"/>
          <w:szCs w:val="24"/>
        </w:rPr>
        <w:t>селищните образувания по смисъла на чл. 76, ал. 2 от Закона за устройство на територията, наредбата се прилага само по отношение на обхвата на платното за движение.</w:t>
      </w:r>
      <w:r w:rsidR="007A6840">
        <w:rPr>
          <w:rFonts w:cs="Times New Roman"/>
          <w:bCs/>
          <w:color w:val="000000"/>
          <w:szCs w:val="24"/>
        </w:rPr>
        <w:t xml:space="preserve"> Съгласно чл. 48, т.2, буква „б“ от Правилника за прилагане на Закона за пътищата, о</w:t>
      </w:r>
      <w:r w:rsidR="007A6840" w:rsidRPr="007A6840">
        <w:rPr>
          <w:rFonts w:cs="Times New Roman"/>
          <w:bCs/>
          <w:color w:val="000000"/>
          <w:szCs w:val="24"/>
        </w:rPr>
        <w:t xml:space="preserve">рганизирането на дейностите по поддържане на пътищата </w:t>
      </w:r>
      <w:r w:rsidR="007A6840">
        <w:rPr>
          <w:rFonts w:cs="Times New Roman"/>
          <w:bCs/>
          <w:color w:val="000000"/>
          <w:szCs w:val="24"/>
        </w:rPr>
        <w:t xml:space="preserve">в обхвата на тротоарните пространства е поверено на съответната община. </w:t>
      </w:r>
    </w:p>
    <w:p w:rsidR="007A6840" w:rsidRDefault="007A6840" w:rsidP="007A6840">
      <w:pPr>
        <w:spacing w:line="240" w:lineRule="auto"/>
        <w:ind w:firstLine="709"/>
        <w:jc w:val="both"/>
        <w:rPr>
          <w:rFonts w:cs="Times New Roman"/>
          <w:bCs/>
          <w:color w:val="000000"/>
          <w:szCs w:val="24"/>
        </w:rPr>
      </w:pPr>
      <w:r>
        <w:rPr>
          <w:rFonts w:cs="Times New Roman"/>
          <w:bCs/>
          <w:szCs w:val="24"/>
        </w:rPr>
        <w:t>Изготвена е схема за поставяне</w:t>
      </w:r>
      <w:r>
        <w:rPr>
          <w:rFonts w:cs="Times New Roman"/>
          <w:bCs/>
          <w:szCs w:val="24"/>
          <w:lang w:val="en-US"/>
        </w:rPr>
        <w:t xml:space="preserve">, </w:t>
      </w:r>
      <w:r>
        <w:rPr>
          <w:rFonts w:cs="Times New Roman"/>
          <w:bCs/>
          <w:szCs w:val="24"/>
        </w:rPr>
        <w:t xml:space="preserve">съгласно </w:t>
      </w:r>
      <w:r w:rsidRPr="000C2375">
        <w:rPr>
          <w:rFonts w:cs="Times New Roman"/>
          <w:bCs/>
          <w:color w:val="000000"/>
          <w:szCs w:val="24"/>
        </w:rPr>
        <w:t>чл.</w:t>
      </w:r>
      <w:r>
        <w:rPr>
          <w:rFonts w:cs="Times New Roman"/>
          <w:bCs/>
          <w:color w:val="000000"/>
          <w:szCs w:val="24"/>
        </w:rPr>
        <w:t>8</w:t>
      </w:r>
      <w:r w:rsidRPr="000C2375">
        <w:rPr>
          <w:rFonts w:cs="Times New Roman"/>
          <w:bCs/>
          <w:color w:val="000000"/>
          <w:szCs w:val="24"/>
        </w:rPr>
        <w:t xml:space="preserve"> от Наредба №</w:t>
      </w:r>
      <w:r>
        <w:rPr>
          <w:rFonts w:cs="Times New Roman"/>
          <w:bCs/>
          <w:color w:val="000000"/>
          <w:szCs w:val="24"/>
        </w:rPr>
        <w:t xml:space="preserve"> </w:t>
      </w:r>
      <w:r w:rsidRPr="000C2375">
        <w:rPr>
          <w:rFonts w:cs="Times New Roman"/>
          <w:bCs/>
          <w:color w:val="000000"/>
          <w:szCs w:val="24"/>
        </w:rPr>
        <w:t xml:space="preserve">20 за реда и условията за поставяне на временни </w:t>
      </w:r>
      <w:proofErr w:type="spellStart"/>
      <w:r w:rsidRPr="000C2375">
        <w:rPr>
          <w:rFonts w:cs="Times New Roman"/>
          <w:bCs/>
          <w:color w:val="000000"/>
          <w:szCs w:val="24"/>
        </w:rPr>
        <w:t>преместваеми</w:t>
      </w:r>
      <w:proofErr w:type="spellEnd"/>
      <w:r w:rsidRPr="000C2375">
        <w:rPr>
          <w:rFonts w:cs="Times New Roman"/>
          <w:bCs/>
          <w:color w:val="000000"/>
          <w:szCs w:val="24"/>
        </w:rPr>
        <w:t xml:space="preserve"> съоръжения, елементи на градското обзавеждане и рекламно-информационните елементи на община Добричка</w:t>
      </w:r>
      <w:r>
        <w:rPr>
          <w:rFonts w:cs="Times New Roman"/>
          <w:bCs/>
          <w:szCs w:val="24"/>
        </w:rPr>
        <w:t xml:space="preserve">, съобразена с актуалното състояние и действащия Подробен </w:t>
      </w:r>
      <w:proofErr w:type="spellStart"/>
      <w:r>
        <w:rPr>
          <w:rFonts w:cs="Times New Roman"/>
          <w:bCs/>
          <w:szCs w:val="24"/>
        </w:rPr>
        <w:t>устройствен</w:t>
      </w:r>
      <w:proofErr w:type="spellEnd"/>
      <w:r>
        <w:rPr>
          <w:rFonts w:cs="Times New Roman"/>
          <w:bCs/>
          <w:szCs w:val="24"/>
        </w:rPr>
        <w:t xml:space="preserve"> план на с. Бранище, одобрен  със Заповед № 409/07.10.1988г.</w:t>
      </w:r>
      <w:r w:rsidRPr="007A6840">
        <w:rPr>
          <w:rFonts w:cs="Times New Roman"/>
          <w:bCs/>
          <w:color w:val="000000"/>
          <w:szCs w:val="24"/>
        </w:rPr>
        <w:t xml:space="preserve"> </w:t>
      </w:r>
      <w:r>
        <w:rPr>
          <w:rFonts w:cs="Times New Roman"/>
          <w:bCs/>
          <w:color w:val="000000"/>
          <w:szCs w:val="24"/>
        </w:rPr>
        <w:t>С искането не се възпрепятства и не се засяга пътното платно за движение.</w:t>
      </w:r>
    </w:p>
    <w:p w:rsidR="00E03126" w:rsidRPr="00D73D69" w:rsidRDefault="008A4B24" w:rsidP="007A6840">
      <w:pPr>
        <w:spacing w:line="240" w:lineRule="auto"/>
        <w:ind w:firstLine="720"/>
        <w:jc w:val="both"/>
      </w:pPr>
      <w:r>
        <w:t xml:space="preserve">Представено е положително становище от Кмета на с. Бранище </w:t>
      </w:r>
      <w:r w:rsidRPr="002D591A">
        <w:rPr>
          <w:noProof/>
        </w:rPr>
        <w:t>с вх. рег</w:t>
      </w:r>
      <w:r w:rsidRPr="005814BE">
        <w:rPr>
          <w:noProof/>
        </w:rPr>
        <w:t>. № ВхК</w:t>
      </w:r>
      <w:r>
        <w:rPr>
          <w:noProof/>
        </w:rPr>
        <w:t>-Е-1889/04.08.2026г</w:t>
      </w:r>
      <w:r w:rsidRPr="005814BE">
        <w:rPr>
          <w:noProof/>
        </w:rPr>
        <w:t>.</w:t>
      </w:r>
      <w:r>
        <w:t xml:space="preserve"> за поставянето на </w:t>
      </w:r>
      <w:r w:rsidR="007A6840">
        <w:t xml:space="preserve">слънцезащитното </w:t>
      </w:r>
      <w:r>
        <w:t xml:space="preserve">съоръжението.  </w:t>
      </w:r>
    </w:p>
    <w:p w:rsidR="006F5DDA" w:rsidRDefault="006F5DDA" w:rsidP="006F5DDA">
      <w:pPr>
        <w:spacing w:line="240" w:lineRule="auto"/>
        <w:ind w:firstLine="709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color w:val="000000"/>
          <w:szCs w:val="24"/>
        </w:rPr>
        <w:t>Теренът не е предвиден за отдаване под наем в Годишната програма за управление и разпорежд</w:t>
      </w:r>
      <w:r w:rsidR="00CB2BDD">
        <w:rPr>
          <w:rFonts w:cs="Times New Roman"/>
          <w:bCs/>
          <w:color w:val="000000"/>
          <w:szCs w:val="24"/>
        </w:rPr>
        <w:t>ане с общинско имущество за 2026</w:t>
      </w:r>
      <w:r>
        <w:rPr>
          <w:rFonts w:cs="Times New Roman"/>
          <w:bCs/>
          <w:color w:val="000000"/>
          <w:szCs w:val="24"/>
        </w:rPr>
        <w:t xml:space="preserve">г., приета с Решение № </w:t>
      </w:r>
      <w:r w:rsidR="00CB2BDD">
        <w:rPr>
          <w:rFonts w:cs="Times New Roman"/>
          <w:bCs/>
          <w:color w:val="000000"/>
          <w:szCs w:val="24"/>
        </w:rPr>
        <w:t>555/28.01.2026</w:t>
      </w:r>
      <w:r>
        <w:rPr>
          <w:rFonts w:cs="Times New Roman"/>
          <w:bCs/>
          <w:color w:val="000000"/>
          <w:szCs w:val="24"/>
        </w:rPr>
        <w:t>г. на Добрички общински съвет.</w:t>
      </w:r>
    </w:p>
    <w:p w:rsidR="006F5DDA" w:rsidRDefault="006F5DDA" w:rsidP="006F5DDA">
      <w:pPr>
        <w:spacing w:line="240" w:lineRule="auto"/>
        <w:ind w:firstLine="708"/>
        <w:rPr>
          <w:b/>
          <w:szCs w:val="24"/>
          <w:lang w:val="en-US"/>
        </w:rPr>
      </w:pPr>
      <w:r>
        <w:rPr>
          <w:szCs w:val="24"/>
        </w:rPr>
        <w:t>С оглед гореизложеното, п</w:t>
      </w:r>
      <w:r w:rsidRPr="00744394">
        <w:rPr>
          <w:szCs w:val="24"/>
        </w:rPr>
        <w:t>редлагам До</w:t>
      </w:r>
      <w:r>
        <w:rPr>
          <w:szCs w:val="24"/>
        </w:rPr>
        <w:t xml:space="preserve">брички общински съвет да приеме </w:t>
      </w:r>
      <w:r w:rsidRPr="00744394">
        <w:rPr>
          <w:szCs w:val="24"/>
        </w:rPr>
        <w:t xml:space="preserve">следното, </w:t>
      </w:r>
    </w:p>
    <w:p w:rsidR="006F5DDA" w:rsidRDefault="006F5DDA" w:rsidP="006F5DDA">
      <w:pPr>
        <w:spacing w:line="240" w:lineRule="auto"/>
        <w:ind w:firstLine="708"/>
        <w:rPr>
          <w:szCs w:val="24"/>
        </w:rPr>
      </w:pPr>
      <w:r w:rsidRPr="00744394">
        <w:rPr>
          <w:szCs w:val="24"/>
        </w:rPr>
        <w:t xml:space="preserve">                  </w:t>
      </w:r>
      <w:r w:rsidRPr="00744394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6F5DDA" w:rsidRDefault="006F5DDA" w:rsidP="006F5DDA">
      <w:pPr>
        <w:spacing w:line="240" w:lineRule="auto"/>
        <w:ind w:firstLine="708"/>
        <w:jc w:val="right"/>
        <w:rPr>
          <w:caps/>
          <w:szCs w:val="24"/>
        </w:rPr>
      </w:pP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  <w:t xml:space="preserve">       </w:t>
      </w:r>
      <w:r>
        <w:rPr>
          <w:szCs w:val="24"/>
        </w:rPr>
        <w:t xml:space="preserve"> </w:t>
      </w:r>
      <w:r>
        <w:rPr>
          <w:szCs w:val="24"/>
          <w:lang w:val="en-US"/>
        </w:rPr>
        <w:t xml:space="preserve">            </w:t>
      </w:r>
      <w:r w:rsidRPr="00744394">
        <w:rPr>
          <w:caps/>
          <w:szCs w:val="24"/>
        </w:rPr>
        <w:t>Проект</w:t>
      </w:r>
      <w:r>
        <w:rPr>
          <w:caps/>
          <w:szCs w:val="24"/>
        </w:rPr>
        <w:t>:</w:t>
      </w:r>
    </w:p>
    <w:p w:rsidR="006F5DDA" w:rsidRPr="00B143DF" w:rsidRDefault="006F5DDA" w:rsidP="006F5DDA">
      <w:pPr>
        <w:spacing w:line="240" w:lineRule="auto"/>
        <w:ind w:firstLine="708"/>
        <w:jc w:val="right"/>
        <w:rPr>
          <w:caps/>
          <w:szCs w:val="24"/>
          <w:lang w:val="en-US"/>
        </w:rPr>
      </w:pPr>
    </w:p>
    <w:p w:rsidR="006F5DDA" w:rsidRDefault="006F5DDA" w:rsidP="006F5DDA">
      <w:pPr>
        <w:spacing w:line="240" w:lineRule="auto"/>
        <w:jc w:val="both"/>
        <w:rPr>
          <w:b/>
          <w:szCs w:val="24"/>
        </w:rPr>
      </w:pPr>
      <w:r>
        <w:rPr>
          <w:b/>
          <w:szCs w:val="24"/>
        </w:rPr>
        <w:t xml:space="preserve">      </w:t>
      </w:r>
      <w:r w:rsidRPr="00744394">
        <w:rPr>
          <w:b/>
          <w:szCs w:val="24"/>
        </w:rPr>
        <w:t xml:space="preserve">                                                      </w:t>
      </w:r>
      <w:r w:rsidRPr="00C6128E">
        <w:rPr>
          <w:b/>
          <w:szCs w:val="24"/>
        </w:rPr>
        <w:t>Р Е Ш Е Н И Е:</w:t>
      </w:r>
    </w:p>
    <w:p w:rsidR="006F5DDA" w:rsidRDefault="006F5DDA" w:rsidP="006F5DDA">
      <w:pPr>
        <w:spacing w:line="240" w:lineRule="auto"/>
        <w:jc w:val="both"/>
        <w:rPr>
          <w:b/>
          <w:szCs w:val="24"/>
        </w:rPr>
      </w:pPr>
    </w:p>
    <w:p w:rsidR="006F5DDA" w:rsidRDefault="006F5DDA" w:rsidP="006F5DDA">
      <w:pPr>
        <w:spacing w:line="240" w:lineRule="auto"/>
        <w:ind w:firstLine="709"/>
        <w:jc w:val="both"/>
        <w:rPr>
          <w:rFonts w:cs="Times New Roman"/>
          <w:bCs/>
          <w:color w:val="000000"/>
          <w:szCs w:val="24"/>
        </w:rPr>
      </w:pPr>
      <w:r>
        <w:rPr>
          <w:rFonts w:cs="Times New Roman"/>
          <w:bCs/>
          <w:color w:val="000000"/>
          <w:szCs w:val="24"/>
          <w:lang w:val="en-US"/>
        </w:rPr>
        <w:t xml:space="preserve">I. </w:t>
      </w:r>
      <w:r w:rsidRPr="000C2375">
        <w:rPr>
          <w:rFonts w:cs="Times New Roman"/>
          <w:bCs/>
          <w:color w:val="000000"/>
          <w:szCs w:val="24"/>
        </w:rPr>
        <w:t>На основание чл.21, ал.1, т.8 от ЗМСМА</w:t>
      </w:r>
      <w:r w:rsidRPr="003A1C62">
        <w:rPr>
          <w:rFonts w:cs="Times New Roman"/>
          <w:bCs/>
          <w:color w:val="000000"/>
          <w:szCs w:val="24"/>
        </w:rPr>
        <w:t xml:space="preserve"> </w:t>
      </w:r>
      <w:r w:rsidRPr="000C2375">
        <w:rPr>
          <w:rFonts w:cs="Times New Roman"/>
          <w:bCs/>
          <w:color w:val="000000"/>
          <w:szCs w:val="24"/>
        </w:rPr>
        <w:t>чл.8, ал.9 от Закона за общинската собственост</w:t>
      </w:r>
      <w:r>
        <w:rPr>
          <w:rFonts w:cs="Times New Roman"/>
          <w:bCs/>
          <w:color w:val="000000"/>
          <w:szCs w:val="24"/>
        </w:rPr>
        <w:t>, във връзка с чл.5, ал.1 от Наредба №4 за реда за придобиване, управление и разпореждане с общинско имущество на Добрички общински съвет, Добрички общински съвет дава съгласие да бъде актуализирана Програмата за управление и разпорежд</w:t>
      </w:r>
      <w:r w:rsidR="00CB2BDD">
        <w:rPr>
          <w:rFonts w:cs="Times New Roman"/>
          <w:bCs/>
          <w:color w:val="000000"/>
          <w:szCs w:val="24"/>
        </w:rPr>
        <w:t>ане с общинско имущество за 2026</w:t>
      </w:r>
      <w:r>
        <w:rPr>
          <w:rFonts w:cs="Times New Roman"/>
          <w:bCs/>
          <w:color w:val="000000"/>
          <w:szCs w:val="24"/>
        </w:rPr>
        <w:t>г., приета с Решение №</w:t>
      </w:r>
      <w:r w:rsidR="00CB2BDD">
        <w:rPr>
          <w:rFonts w:cs="Times New Roman"/>
          <w:bCs/>
          <w:color w:val="000000"/>
          <w:szCs w:val="24"/>
        </w:rPr>
        <w:t>№ 555/28.01.2026</w:t>
      </w:r>
      <w:r>
        <w:rPr>
          <w:rFonts w:cs="Times New Roman"/>
          <w:bCs/>
          <w:color w:val="000000"/>
          <w:szCs w:val="24"/>
        </w:rPr>
        <w:t>г., както следва:</w:t>
      </w:r>
      <w:r w:rsidR="00B17BEE">
        <w:rPr>
          <w:rFonts w:cs="Times New Roman"/>
          <w:bCs/>
          <w:color w:val="000000"/>
          <w:szCs w:val="24"/>
        </w:rPr>
        <w:t xml:space="preserve"> </w:t>
      </w:r>
    </w:p>
    <w:p w:rsidR="00B17BEE" w:rsidRDefault="00B17BEE" w:rsidP="006F5DDA">
      <w:pPr>
        <w:spacing w:line="240" w:lineRule="auto"/>
        <w:ind w:firstLine="709"/>
        <w:jc w:val="both"/>
        <w:rPr>
          <w:rFonts w:cs="Times New Roman"/>
          <w:bCs/>
          <w:color w:val="000000"/>
          <w:szCs w:val="24"/>
        </w:rPr>
      </w:pPr>
      <w:r>
        <w:rPr>
          <w:rFonts w:cs="Times New Roman"/>
          <w:bCs/>
          <w:color w:val="000000"/>
          <w:szCs w:val="24"/>
        </w:rPr>
        <w:t xml:space="preserve">В т. </w:t>
      </w:r>
      <w:r>
        <w:rPr>
          <w:noProof/>
        </w:rPr>
        <w:t>В т.1.9</w:t>
      </w:r>
      <w:r w:rsidRPr="00310ACB">
        <w:rPr>
          <w:noProof/>
        </w:rPr>
        <w:t xml:space="preserve"> Имоти – </w:t>
      </w:r>
      <w:r>
        <w:rPr>
          <w:noProof/>
        </w:rPr>
        <w:t>сгради, помещения и терени за отдаване под наем за срок от 5 /пет/ години</w:t>
      </w:r>
      <w:r w:rsidRPr="00310ACB">
        <w:rPr>
          <w:noProof/>
        </w:rPr>
        <w:t>:</w:t>
      </w:r>
    </w:p>
    <w:p w:rsidR="006F5DDA" w:rsidRDefault="006F5DDA" w:rsidP="006F5DDA">
      <w:pPr>
        <w:spacing w:line="240" w:lineRule="auto"/>
        <w:ind w:firstLine="709"/>
        <w:jc w:val="both"/>
        <w:rPr>
          <w:rFonts w:cs="Times New Roman"/>
          <w:bCs/>
          <w:color w:val="000000"/>
          <w:szCs w:val="24"/>
        </w:rPr>
      </w:pPr>
      <w:r>
        <w:rPr>
          <w:rFonts w:cs="Times New Roman"/>
          <w:bCs/>
          <w:color w:val="000000"/>
          <w:szCs w:val="24"/>
        </w:rPr>
        <w:t xml:space="preserve">- </w:t>
      </w:r>
      <w:r w:rsidR="00CB2BDD">
        <w:rPr>
          <w:rFonts w:cs="Times New Roman"/>
          <w:bCs/>
          <w:color w:val="000000"/>
          <w:szCs w:val="24"/>
        </w:rPr>
        <w:t xml:space="preserve">с. Бранище, общ. Добричка - </w:t>
      </w:r>
      <w:r>
        <w:rPr>
          <w:rFonts w:cs="Times New Roman"/>
          <w:bCs/>
          <w:color w:val="000000"/>
          <w:szCs w:val="24"/>
        </w:rPr>
        <w:t>Терен за монтаж на</w:t>
      </w:r>
      <w:r w:rsidR="00CB2BDD">
        <w:rPr>
          <w:rFonts w:cs="Times New Roman"/>
          <w:bCs/>
          <w:color w:val="000000"/>
          <w:szCs w:val="24"/>
        </w:rPr>
        <w:t xml:space="preserve"> </w:t>
      </w:r>
      <w:r w:rsidR="00CB2BDD">
        <w:rPr>
          <w:szCs w:val="24"/>
        </w:rPr>
        <w:t>слънцезащитно съоръжение /навес/ с площ 13,5 кв.м към търговски обект, върху тротоар - публична общинска собственост</w:t>
      </w:r>
      <w:r>
        <w:rPr>
          <w:rFonts w:cs="Times New Roman"/>
          <w:bCs/>
          <w:color w:val="000000"/>
          <w:szCs w:val="24"/>
        </w:rPr>
        <w:t>, съгласно приложената схема за поставяне.</w:t>
      </w:r>
    </w:p>
    <w:p w:rsidR="006F5DDA" w:rsidRDefault="006F5DDA" w:rsidP="006F5DDA">
      <w:pPr>
        <w:spacing w:line="240" w:lineRule="auto"/>
        <w:ind w:firstLine="709"/>
        <w:jc w:val="both"/>
        <w:rPr>
          <w:rFonts w:cs="Times New Roman"/>
          <w:bCs/>
          <w:color w:val="000000"/>
          <w:szCs w:val="24"/>
        </w:rPr>
      </w:pPr>
      <w:r>
        <w:rPr>
          <w:rFonts w:cs="Times New Roman"/>
          <w:bCs/>
          <w:color w:val="000000"/>
          <w:szCs w:val="24"/>
        </w:rPr>
        <w:t xml:space="preserve">Очакваният приход е в размер на </w:t>
      </w:r>
      <w:r w:rsidR="00B50E69">
        <w:rPr>
          <w:rFonts w:cs="Times New Roman"/>
          <w:bCs/>
          <w:color w:val="000000"/>
          <w:szCs w:val="24"/>
        </w:rPr>
        <w:t>8,24</w:t>
      </w:r>
      <w:r>
        <w:rPr>
          <w:rFonts w:cs="Times New Roman"/>
          <w:bCs/>
          <w:color w:val="000000"/>
          <w:szCs w:val="24"/>
        </w:rPr>
        <w:t xml:space="preserve"> </w:t>
      </w:r>
      <w:r w:rsidR="00B17BEE">
        <w:rPr>
          <w:rFonts w:cs="Times New Roman"/>
          <w:bCs/>
          <w:color w:val="000000"/>
          <w:szCs w:val="24"/>
        </w:rPr>
        <w:t>евро</w:t>
      </w:r>
      <w:r w:rsidR="00B50E69">
        <w:rPr>
          <w:rFonts w:cs="Times New Roman"/>
          <w:bCs/>
          <w:color w:val="000000"/>
          <w:szCs w:val="24"/>
        </w:rPr>
        <w:t xml:space="preserve"> /</w:t>
      </w:r>
      <w:r>
        <w:rPr>
          <w:rFonts w:cs="Times New Roman"/>
          <w:bCs/>
          <w:color w:val="000000"/>
          <w:szCs w:val="24"/>
        </w:rPr>
        <w:t xml:space="preserve">осем </w:t>
      </w:r>
      <w:r w:rsidR="00B17BEE">
        <w:rPr>
          <w:rFonts w:cs="Times New Roman"/>
          <w:bCs/>
          <w:color w:val="000000"/>
          <w:szCs w:val="24"/>
        </w:rPr>
        <w:t>евро</w:t>
      </w:r>
      <w:r w:rsidR="00B50E69">
        <w:rPr>
          <w:rFonts w:cs="Times New Roman"/>
          <w:bCs/>
          <w:color w:val="000000"/>
          <w:szCs w:val="24"/>
        </w:rPr>
        <w:t xml:space="preserve"> и 24 евроцента</w:t>
      </w:r>
      <w:r>
        <w:rPr>
          <w:rFonts w:cs="Times New Roman"/>
          <w:bCs/>
          <w:color w:val="000000"/>
          <w:szCs w:val="24"/>
        </w:rPr>
        <w:t xml:space="preserve">/ на месец без вкл. ДДС, определен съгласно Приложение №1, т. </w:t>
      </w:r>
      <w:proofErr w:type="gramStart"/>
      <w:r>
        <w:rPr>
          <w:rFonts w:cs="Times New Roman"/>
          <w:bCs/>
          <w:color w:val="000000"/>
          <w:szCs w:val="24"/>
          <w:lang w:val="en-US"/>
        </w:rPr>
        <w:t xml:space="preserve">I </w:t>
      </w:r>
      <w:r>
        <w:rPr>
          <w:rFonts w:cs="Times New Roman"/>
          <w:bCs/>
          <w:color w:val="000000"/>
          <w:szCs w:val="24"/>
        </w:rPr>
        <w:t>от Наредба № 4 на Добрички общински съвет.</w:t>
      </w:r>
      <w:proofErr w:type="gramEnd"/>
    </w:p>
    <w:p w:rsidR="00B17BEE" w:rsidRDefault="00B17BEE" w:rsidP="00B17BEE">
      <w:pPr>
        <w:spacing w:line="240" w:lineRule="auto"/>
        <w:ind w:firstLine="708"/>
        <w:jc w:val="both"/>
        <w:rPr>
          <w:noProof/>
        </w:rPr>
      </w:pPr>
      <w:r>
        <w:rPr>
          <w:noProof/>
        </w:rPr>
        <w:t>На основание чл. 8, ал. 10 от Закона за общинската собственост, настоящото решение да се публикува на интернет страницата на общината и на информационното табло в сградата на община Добричка в 14 /четиринадесет/ дневен срок от приемането на решението.</w:t>
      </w:r>
    </w:p>
    <w:p w:rsidR="00B17BEE" w:rsidRDefault="00B17BEE" w:rsidP="00B17BEE">
      <w:pPr>
        <w:spacing w:line="240" w:lineRule="auto"/>
        <w:ind w:firstLine="708"/>
        <w:jc w:val="both"/>
        <w:rPr>
          <w:noProof/>
        </w:rPr>
      </w:pPr>
      <w:r w:rsidRPr="00310ACB">
        <w:rPr>
          <w:noProof/>
        </w:rPr>
        <w:t>II. На основание чл. 21, ал.</w:t>
      </w:r>
      <w:r>
        <w:rPr>
          <w:noProof/>
        </w:rPr>
        <w:t xml:space="preserve"> </w:t>
      </w:r>
      <w:r w:rsidRPr="00310ACB">
        <w:rPr>
          <w:noProof/>
        </w:rPr>
        <w:t>1, т.</w:t>
      </w:r>
      <w:r>
        <w:rPr>
          <w:noProof/>
        </w:rPr>
        <w:t xml:space="preserve"> </w:t>
      </w:r>
      <w:r w:rsidRPr="00310ACB">
        <w:rPr>
          <w:noProof/>
        </w:rPr>
        <w:t xml:space="preserve">8 от </w:t>
      </w:r>
      <w:r w:rsidRPr="00310ACB">
        <w:rPr>
          <w:noProof/>
          <w:color w:val="000000"/>
        </w:rPr>
        <w:t>Законa за местното самоуправление и местната администрация</w:t>
      </w:r>
      <w:r w:rsidRPr="00310ACB">
        <w:rPr>
          <w:noProof/>
        </w:rPr>
        <w:t xml:space="preserve">, </w:t>
      </w:r>
      <w:r>
        <w:rPr>
          <w:noProof/>
        </w:rPr>
        <w:t xml:space="preserve">чл. 8, ал. 2 от Закона за общинската собственост и </w:t>
      </w:r>
      <w:r w:rsidRPr="00310ACB">
        <w:rPr>
          <w:noProof/>
        </w:rPr>
        <w:t>чл.</w:t>
      </w:r>
      <w:r>
        <w:rPr>
          <w:noProof/>
        </w:rPr>
        <w:t xml:space="preserve"> 24</w:t>
      </w:r>
      <w:r w:rsidRPr="00310ACB">
        <w:rPr>
          <w:noProof/>
        </w:rPr>
        <w:t>, ал.</w:t>
      </w:r>
      <w:r>
        <w:rPr>
          <w:noProof/>
        </w:rPr>
        <w:t xml:space="preserve"> </w:t>
      </w:r>
      <w:r w:rsidRPr="00310ACB">
        <w:rPr>
          <w:noProof/>
        </w:rPr>
        <w:t>1</w:t>
      </w:r>
      <w:r>
        <w:rPr>
          <w:noProof/>
        </w:rPr>
        <w:t xml:space="preserve"> </w:t>
      </w:r>
      <w:r w:rsidRPr="00310ACB">
        <w:rPr>
          <w:noProof/>
        </w:rPr>
        <w:t>от Наредба №</w:t>
      </w:r>
      <w:r>
        <w:rPr>
          <w:noProof/>
        </w:rPr>
        <w:t xml:space="preserve"> </w:t>
      </w:r>
      <w:r w:rsidRPr="00310ACB">
        <w:rPr>
          <w:noProof/>
        </w:rPr>
        <w:t>4 за реда за п</w:t>
      </w:r>
      <w:r>
        <w:rPr>
          <w:noProof/>
        </w:rPr>
        <w:t>р</w:t>
      </w:r>
      <w:r w:rsidRPr="00310ACB">
        <w:rPr>
          <w:noProof/>
        </w:rPr>
        <w:t>идобиване, управление и разпореждане с общинското имущество на Добрички общински</w:t>
      </w:r>
      <w:r>
        <w:rPr>
          <w:noProof/>
        </w:rPr>
        <w:t xml:space="preserve"> съвет, Добрички общински съвет о</w:t>
      </w:r>
      <w:r w:rsidRPr="00310ACB">
        <w:rPr>
          <w:noProof/>
        </w:rPr>
        <w:t xml:space="preserve">пределя за отдаване под наем чрез публичен търг с тайно наддаване, проведен по реда и условията на </w:t>
      </w:r>
      <w:r>
        <w:rPr>
          <w:noProof/>
        </w:rPr>
        <w:t>същата Наредба</w:t>
      </w:r>
      <w:r w:rsidRPr="00310ACB">
        <w:rPr>
          <w:noProof/>
        </w:rPr>
        <w:t>, за срок от 5</w:t>
      </w:r>
      <w:r>
        <w:rPr>
          <w:noProof/>
        </w:rPr>
        <w:t xml:space="preserve"> </w:t>
      </w:r>
      <w:r w:rsidRPr="00310ACB">
        <w:rPr>
          <w:noProof/>
        </w:rPr>
        <w:t xml:space="preserve">/пет/ </w:t>
      </w:r>
      <w:r>
        <w:rPr>
          <w:noProof/>
        </w:rPr>
        <w:t xml:space="preserve">години, </w:t>
      </w:r>
      <w:r w:rsidRPr="00310ACB">
        <w:rPr>
          <w:noProof/>
        </w:rPr>
        <w:t>както следва:</w:t>
      </w:r>
    </w:p>
    <w:p w:rsidR="00B17BEE" w:rsidRDefault="00B17BEE" w:rsidP="00B17BEE">
      <w:pPr>
        <w:spacing w:line="240" w:lineRule="auto"/>
        <w:ind w:firstLine="708"/>
        <w:jc w:val="both"/>
        <w:rPr>
          <w:noProof/>
        </w:rPr>
      </w:pPr>
      <w:r>
        <w:rPr>
          <w:noProof/>
        </w:rPr>
        <w:lastRenderedPageBreak/>
        <w:t>-</w:t>
      </w:r>
      <w:r w:rsidRPr="00310ACB">
        <w:rPr>
          <w:noProof/>
        </w:rPr>
        <w:t xml:space="preserve"> Имоти – </w:t>
      </w:r>
      <w:r>
        <w:rPr>
          <w:noProof/>
        </w:rPr>
        <w:t>сгради, помещения и терени за отдаване под наем за срок от 5 /пет/ години</w:t>
      </w:r>
      <w:r w:rsidRPr="00310ACB">
        <w:rPr>
          <w:noProof/>
        </w:rPr>
        <w:t>:</w:t>
      </w:r>
      <w:r w:rsidR="00A647B5" w:rsidRPr="00A647B5">
        <w:rPr>
          <w:rFonts w:cs="Times New Roman"/>
          <w:bCs/>
          <w:color w:val="000000"/>
          <w:szCs w:val="24"/>
        </w:rPr>
        <w:t xml:space="preserve"> </w:t>
      </w:r>
      <w:r w:rsidR="00A647B5">
        <w:rPr>
          <w:rFonts w:cs="Times New Roman"/>
          <w:bCs/>
          <w:color w:val="000000"/>
          <w:szCs w:val="24"/>
        </w:rPr>
        <w:t xml:space="preserve">с. Бранище, общ. Добричка - терен за монтаж на </w:t>
      </w:r>
      <w:r w:rsidR="00A647B5">
        <w:rPr>
          <w:szCs w:val="24"/>
        </w:rPr>
        <w:t>слънцезащитно съоръжение /навес/ с площ 13,5 кв.м към търговски обект, върху тротоар - публична общинска собственост</w:t>
      </w:r>
      <w:r w:rsidR="00A647B5">
        <w:rPr>
          <w:rFonts w:cs="Times New Roman"/>
          <w:bCs/>
          <w:color w:val="000000"/>
          <w:szCs w:val="24"/>
        </w:rPr>
        <w:t>, съгласно приложената схема за поставяне.</w:t>
      </w:r>
    </w:p>
    <w:p w:rsidR="00A647B5" w:rsidRDefault="00A647B5" w:rsidP="007A6840">
      <w:pPr>
        <w:spacing w:line="240" w:lineRule="auto"/>
        <w:ind w:firstLine="708"/>
        <w:jc w:val="both"/>
      </w:pPr>
      <w:r>
        <w:t xml:space="preserve">Определя началната месечна тръжна цена, съгласно Приложение №1 към </w:t>
      </w:r>
      <w:r w:rsidRPr="0093356E">
        <w:rPr>
          <w:szCs w:val="24"/>
        </w:rPr>
        <w:t xml:space="preserve">Към Наредба №4 </w:t>
      </w:r>
      <w:r>
        <w:t xml:space="preserve">на Добрички общински съвет в размер на </w:t>
      </w:r>
      <w:r w:rsidR="00B50E69">
        <w:t>0,61</w:t>
      </w:r>
      <w:r w:rsidRPr="00EA775C">
        <w:t xml:space="preserve"> </w:t>
      </w:r>
      <w:r>
        <w:t>евро на квадратен метър без ДДС.</w:t>
      </w:r>
    </w:p>
    <w:p w:rsidR="00A647B5" w:rsidRPr="00310ACB" w:rsidRDefault="00A647B5" w:rsidP="00A647B5">
      <w:pPr>
        <w:spacing w:line="240" w:lineRule="auto"/>
        <w:ind w:firstLine="708"/>
        <w:jc w:val="both"/>
        <w:rPr>
          <w:noProof/>
        </w:rPr>
      </w:pPr>
      <w:r w:rsidRPr="00310ACB">
        <w:rPr>
          <w:noProof/>
        </w:rPr>
        <w:t>III. Съгласно чл.</w:t>
      </w:r>
      <w:r>
        <w:rPr>
          <w:noProof/>
        </w:rPr>
        <w:t xml:space="preserve"> </w:t>
      </w:r>
      <w:r w:rsidRPr="00310ACB">
        <w:rPr>
          <w:noProof/>
        </w:rPr>
        <w:t>52, ал.</w:t>
      </w:r>
      <w:r>
        <w:rPr>
          <w:noProof/>
        </w:rPr>
        <w:t xml:space="preserve"> </w:t>
      </w:r>
      <w:r w:rsidRPr="00310ACB">
        <w:rPr>
          <w:noProof/>
        </w:rPr>
        <w:t>5, т.</w:t>
      </w:r>
      <w:r>
        <w:rPr>
          <w:noProof/>
        </w:rPr>
        <w:t xml:space="preserve"> </w:t>
      </w:r>
      <w:r w:rsidRPr="00310ACB">
        <w:rPr>
          <w:noProof/>
        </w:rPr>
        <w:t>2 от Закона за местното самоуправление и местната администрация, 30</w:t>
      </w:r>
      <w:r>
        <w:rPr>
          <w:noProof/>
        </w:rPr>
        <w:t xml:space="preserve"> </w:t>
      </w:r>
      <w:r w:rsidRPr="00310ACB">
        <w:rPr>
          <w:noProof/>
        </w:rPr>
        <w:t>/тридесет/ на сто от постъпленията от наем на имот</w:t>
      </w:r>
      <w:r>
        <w:rPr>
          <w:noProof/>
        </w:rPr>
        <w:t>а</w:t>
      </w:r>
      <w:r w:rsidRPr="00310ACB">
        <w:rPr>
          <w:noProof/>
        </w:rPr>
        <w:t xml:space="preserve">, да се използват за изпълнение на дейности от местно значение в </w:t>
      </w:r>
      <w:r>
        <w:rPr>
          <w:noProof/>
        </w:rPr>
        <w:t>с. Бранище общ. Добричка.</w:t>
      </w:r>
    </w:p>
    <w:p w:rsidR="00A647B5" w:rsidRPr="00310ACB" w:rsidRDefault="00A647B5" w:rsidP="00A647B5">
      <w:pPr>
        <w:spacing w:line="240" w:lineRule="auto"/>
        <w:ind w:firstLine="708"/>
        <w:jc w:val="both"/>
        <w:rPr>
          <w:noProof/>
        </w:rPr>
      </w:pPr>
      <w:r>
        <w:rPr>
          <w:noProof/>
        </w:rPr>
        <w:t>IV. Възлага на К</w:t>
      </w:r>
      <w:r w:rsidRPr="00310ACB">
        <w:rPr>
          <w:noProof/>
        </w:rPr>
        <w:t>ме</w:t>
      </w:r>
      <w:r>
        <w:rPr>
          <w:noProof/>
        </w:rPr>
        <w:t>та на община Добричка, последващ</w:t>
      </w:r>
      <w:r w:rsidRPr="00310ACB">
        <w:rPr>
          <w:noProof/>
        </w:rPr>
        <w:t>ите законови действия.</w:t>
      </w:r>
    </w:p>
    <w:p w:rsidR="00A647B5" w:rsidRPr="00310ACB" w:rsidRDefault="00A647B5" w:rsidP="00A647B5">
      <w:pPr>
        <w:spacing w:line="240" w:lineRule="auto"/>
        <w:ind w:firstLine="708"/>
        <w:jc w:val="both"/>
        <w:rPr>
          <w:noProof/>
        </w:rPr>
      </w:pPr>
    </w:p>
    <w:p w:rsidR="00A647B5" w:rsidRDefault="00A647B5" w:rsidP="00A647B5">
      <w:pPr>
        <w:spacing w:line="240" w:lineRule="auto"/>
        <w:ind w:firstLine="708"/>
        <w:jc w:val="both"/>
        <w:rPr>
          <w:noProof/>
        </w:rPr>
      </w:pPr>
      <w:r w:rsidRPr="00310ACB">
        <w:rPr>
          <w:noProof/>
        </w:rPr>
        <w:t>Приложение към докладната записка:</w:t>
      </w:r>
    </w:p>
    <w:p w:rsidR="00A647B5" w:rsidRPr="00A647B5" w:rsidRDefault="00A647B5" w:rsidP="00A647B5">
      <w:pPr>
        <w:pStyle w:val="a4"/>
        <w:numPr>
          <w:ilvl w:val="0"/>
          <w:numId w:val="1"/>
        </w:numPr>
        <w:spacing w:line="240" w:lineRule="auto"/>
        <w:jc w:val="both"/>
        <w:rPr>
          <w:noProof/>
          <w:lang w:val="en-US"/>
        </w:rPr>
      </w:pPr>
      <w:r>
        <w:rPr>
          <w:szCs w:val="24"/>
        </w:rPr>
        <w:t xml:space="preserve">Копие от </w:t>
      </w:r>
      <w:r w:rsidRPr="00312028">
        <w:rPr>
          <w:szCs w:val="24"/>
        </w:rPr>
        <w:t xml:space="preserve">молба от </w:t>
      </w:r>
      <w:r>
        <w:rPr>
          <w:szCs w:val="24"/>
        </w:rPr>
        <w:t xml:space="preserve">Ивелин Андреев Паскалев, управител на </w:t>
      </w:r>
      <w:r w:rsidRPr="00312028">
        <w:rPr>
          <w:szCs w:val="24"/>
        </w:rPr>
        <w:t>„</w:t>
      </w:r>
      <w:proofErr w:type="spellStart"/>
      <w:r>
        <w:rPr>
          <w:szCs w:val="24"/>
        </w:rPr>
        <w:t>Калиопа</w:t>
      </w:r>
      <w:proofErr w:type="spellEnd"/>
      <w:r>
        <w:rPr>
          <w:szCs w:val="24"/>
        </w:rPr>
        <w:t xml:space="preserve"> 05“ ООД с вх.</w:t>
      </w:r>
      <w:r w:rsidRPr="00312028">
        <w:rPr>
          <w:szCs w:val="24"/>
        </w:rPr>
        <w:t xml:space="preserve"> рег. </w:t>
      </w:r>
      <w:r>
        <w:rPr>
          <w:szCs w:val="24"/>
        </w:rPr>
        <w:t>№</w:t>
      </w:r>
      <w:r w:rsidRPr="00312028">
        <w:rPr>
          <w:szCs w:val="24"/>
        </w:rPr>
        <w:t xml:space="preserve"> ВхК-</w:t>
      </w:r>
      <w:r>
        <w:rPr>
          <w:szCs w:val="24"/>
        </w:rPr>
        <w:t>4103</w:t>
      </w:r>
      <w:r w:rsidRPr="00312028">
        <w:rPr>
          <w:szCs w:val="24"/>
        </w:rPr>
        <w:t xml:space="preserve"> от </w:t>
      </w:r>
      <w:r>
        <w:rPr>
          <w:szCs w:val="24"/>
        </w:rPr>
        <w:t>21.07.2026</w:t>
      </w:r>
      <w:r w:rsidRPr="00312028">
        <w:rPr>
          <w:szCs w:val="24"/>
        </w:rPr>
        <w:t>г.</w:t>
      </w:r>
    </w:p>
    <w:p w:rsidR="00A647B5" w:rsidRPr="00A647B5" w:rsidRDefault="00A647B5" w:rsidP="00A647B5">
      <w:pPr>
        <w:pStyle w:val="a4"/>
        <w:numPr>
          <w:ilvl w:val="0"/>
          <w:numId w:val="1"/>
        </w:numPr>
        <w:spacing w:line="240" w:lineRule="auto"/>
        <w:jc w:val="both"/>
        <w:rPr>
          <w:noProof/>
          <w:lang w:val="en-US"/>
        </w:rPr>
      </w:pPr>
      <w:r>
        <w:rPr>
          <w:noProof/>
        </w:rPr>
        <w:t>Копе</w:t>
      </w:r>
      <w:r w:rsidRPr="00310ACB">
        <w:rPr>
          <w:noProof/>
        </w:rPr>
        <w:t xml:space="preserve"> от </w:t>
      </w:r>
      <w:r>
        <w:rPr>
          <w:noProof/>
        </w:rPr>
        <w:t>нотариален акт за собственост на търговски обект;</w:t>
      </w:r>
    </w:p>
    <w:p w:rsidR="00A647B5" w:rsidRDefault="00A647B5" w:rsidP="00A647B5">
      <w:pPr>
        <w:pStyle w:val="a4"/>
        <w:numPr>
          <w:ilvl w:val="0"/>
          <w:numId w:val="1"/>
        </w:numPr>
        <w:spacing w:line="240" w:lineRule="auto"/>
        <w:jc w:val="both"/>
        <w:rPr>
          <w:noProof/>
        </w:rPr>
      </w:pPr>
      <w:r>
        <w:rPr>
          <w:noProof/>
        </w:rPr>
        <w:t xml:space="preserve">Копие от Докладна записка от </w:t>
      </w:r>
      <w:r>
        <w:t xml:space="preserve">Кмета на с. Бранище </w:t>
      </w:r>
      <w:r w:rsidRPr="002D591A">
        <w:rPr>
          <w:noProof/>
        </w:rPr>
        <w:t>с вх. рег</w:t>
      </w:r>
      <w:r w:rsidRPr="005814BE">
        <w:rPr>
          <w:noProof/>
        </w:rPr>
        <w:t>. № ВхК</w:t>
      </w:r>
      <w:r>
        <w:rPr>
          <w:noProof/>
        </w:rPr>
        <w:t>-Е-1889 от 04.08.2026г</w:t>
      </w:r>
      <w:r w:rsidRPr="005814BE">
        <w:rPr>
          <w:noProof/>
        </w:rPr>
        <w:t>.</w:t>
      </w:r>
      <w:r w:rsidRPr="00A647B5">
        <w:rPr>
          <w:lang w:val="en-US"/>
        </w:rPr>
        <w:t>;</w:t>
      </w:r>
    </w:p>
    <w:p w:rsidR="00A647B5" w:rsidRDefault="00A647B5" w:rsidP="00A647B5">
      <w:pPr>
        <w:pStyle w:val="a4"/>
        <w:numPr>
          <w:ilvl w:val="0"/>
          <w:numId w:val="1"/>
        </w:numPr>
        <w:spacing w:line="240" w:lineRule="auto"/>
        <w:jc w:val="both"/>
        <w:rPr>
          <w:noProof/>
        </w:rPr>
      </w:pPr>
      <w:r>
        <w:t>Копие от Извадка от ПУП;</w:t>
      </w:r>
    </w:p>
    <w:p w:rsidR="00A647B5" w:rsidRPr="00310ACB" w:rsidRDefault="00A647B5" w:rsidP="00A647B5">
      <w:pPr>
        <w:pStyle w:val="a4"/>
        <w:numPr>
          <w:ilvl w:val="0"/>
          <w:numId w:val="1"/>
        </w:numPr>
        <w:spacing w:line="240" w:lineRule="auto"/>
        <w:jc w:val="both"/>
        <w:rPr>
          <w:noProof/>
        </w:rPr>
      </w:pPr>
      <w:r>
        <w:t xml:space="preserve">Копие от схема на разположение на </w:t>
      </w:r>
      <w:proofErr w:type="spellStart"/>
      <w:r>
        <w:t>съобъжението</w:t>
      </w:r>
      <w:proofErr w:type="spellEnd"/>
      <w:r>
        <w:t xml:space="preserve"> на терен.</w:t>
      </w:r>
      <w:r>
        <w:rPr>
          <w:noProof/>
        </w:rPr>
        <w:t xml:space="preserve"> </w:t>
      </w:r>
    </w:p>
    <w:p w:rsidR="00A647B5" w:rsidRDefault="00A647B5" w:rsidP="00A647B5">
      <w:pPr>
        <w:spacing w:line="240" w:lineRule="auto"/>
        <w:jc w:val="both"/>
        <w:rPr>
          <w:noProof/>
          <w:lang w:val="en-US"/>
        </w:rPr>
      </w:pPr>
    </w:p>
    <w:p w:rsidR="00A647B5" w:rsidRPr="00310ACB" w:rsidRDefault="00A647B5" w:rsidP="00A647B5">
      <w:pPr>
        <w:jc w:val="both"/>
        <w:rPr>
          <w:noProof/>
        </w:rPr>
      </w:pPr>
    </w:p>
    <w:p w:rsidR="00A647B5" w:rsidRPr="00310ACB" w:rsidRDefault="00A647B5" w:rsidP="00A647B5">
      <w:pPr>
        <w:jc w:val="both"/>
        <w:rPr>
          <w:b/>
          <w:noProof/>
        </w:rPr>
      </w:pPr>
      <w:r w:rsidRPr="00310ACB">
        <w:rPr>
          <w:b/>
          <w:noProof/>
        </w:rPr>
        <w:t>ВНОСИТЕЛ:</w:t>
      </w:r>
    </w:p>
    <w:p w:rsidR="00A647B5" w:rsidRPr="00310ACB" w:rsidRDefault="00A647B5" w:rsidP="00A647B5">
      <w:pPr>
        <w:jc w:val="both"/>
        <w:rPr>
          <w:b/>
          <w:noProof/>
        </w:rPr>
      </w:pPr>
      <w:r w:rsidRPr="00310ACB">
        <w:rPr>
          <w:b/>
          <w:noProof/>
        </w:rPr>
        <w:t>СОНЯ ГЕОРГИЕВА</w:t>
      </w:r>
    </w:p>
    <w:p w:rsidR="00A647B5" w:rsidRPr="00310ACB" w:rsidRDefault="00A647B5" w:rsidP="00A647B5">
      <w:pPr>
        <w:spacing w:line="360" w:lineRule="auto"/>
        <w:jc w:val="both"/>
        <w:rPr>
          <w:i/>
          <w:noProof/>
        </w:rPr>
      </w:pPr>
      <w:r w:rsidRPr="00310ACB">
        <w:rPr>
          <w:i/>
          <w:noProof/>
        </w:rPr>
        <w:t>Кмет на община Добричка</w:t>
      </w:r>
    </w:p>
    <w:p w:rsidR="00A647B5" w:rsidRDefault="00A647B5" w:rsidP="00A647B5">
      <w:pPr>
        <w:rPr>
          <w:sz w:val="20"/>
          <w:szCs w:val="20"/>
        </w:rPr>
      </w:pPr>
    </w:p>
    <w:p w:rsidR="00A647B5" w:rsidRPr="00A647B5" w:rsidRDefault="00A647B5" w:rsidP="00A647B5">
      <w:pPr>
        <w:rPr>
          <w:sz w:val="20"/>
          <w:szCs w:val="20"/>
        </w:rPr>
      </w:pPr>
      <w:r w:rsidRPr="00A647B5">
        <w:rPr>
          <w:sz w:val="20"/>
          <w:szCs w:val="20"/>
        </w:rPr>
        <w:t>Съгласували:</w:t>
      </w:r>
    </w:p>
    <w:p w:rsidR="00A647B5" w:rsidRPr="00A647B5" w:rsidRDefault="00A647B5" w:rsidP="00A647B5">
      <w:pPr>
        <w:spacing w:line="240" w:lineRule="auto"/>
        <w:rPr>
          <w:sz w:val="20"/>
          <w:szCs w:val="20"/>
        </w:rPr>
      </w:pPr>
      <w:r w:rsidRPr="00A647B5">
        <w:rPr>
          <w:sz w:val="20"/>
          <w:szCs w:val="20"/>
        </w:rPr>
        <w:t>Иван Пейчев</w:t>
      </w:r>
    </w:p>
    <w:p w:rsidR="00A647B5" w:rsidRPr="00A647B5" w:rsidRDefault="00A647B5" w:rsidP="00A647B5">
      <w:pPr>
        <w:spacing w:line="240" w:lineRule="auto"/>
        <w:rPr>
          <w:i/>
          <w:sz w:val="20"/>
          <w:szCs w:val="20"/>
        </w:rPr>
      </w:pPr>
      <w:r w:rsidRPr="00A647B5">
        <w:rPr>
          <w:i/>
          <w:sz w:val="20"/>
          <w:szCs w:val="20"/>
        </w:rPr>
        <w:t>Зам.- кмет УТСОСПООС</w:t>
      </w:r>
    </w:p>
    <w:p w:rsidR="00A647B5" w:rsidRPr="00A647B5" w:rsidRDefault="00A647B5" w:rsidP="00A647B5">
      <w:pPr>
        <w:spacing w:line="240" w:lineRule="auto"/>
        <w:rPr>
          <w:sz w:val="20"/>
          <w:szCs w:val="20"/>
        </w:rPr>
      </w:pPr>
      <w:r w:rsidRPr="00A647B5">
        <w:rPr>
          <w:sz w:val="20"/>
          <w:szCs w:val="20"/>
        </w:rPr>
        <w:t>Дата:</w:t>
      </w:r>
    </w:p>
    <w:p w:rsidR="00A647B5" w:rsidRPr="00A647B5" w:rsidRDefault="00A647B5" w:rsidP="00A647B5">
      <w:pPr>
        <w:spacing w:line="240" w:lineRule="auto"/>
        <w:rPr>
          <w:sz w:val="20"/>
          <w:szCs w:val="20"/>
        </w:rPr>
      </w:pPr>
      <w:r w:rsidRPr="00A647B5">
        <w:rPr>
          <w:sz w:val="20"/>
          <w:szCs w:val="20"/>
        </w:rPr>
        <w:t xml:space="preserve">Арх. Даниела Георгиева    </w:t>
      </w:r>
    </w:p>
    <w:p w:rsidR="00A647B5" w:rsidRPr="00A647B5" w:rsidRDefault="00A647B5" w:rsidP="00A647B5">
      <w:pPr>
        <w:spacing w:line="240" w:lineRule="auto"/>
        <w:rPr>
          <w:i/>
          <w:sz w:val="20"/>
          <w:szCs w:val="20"/>
        </w:rPr>
      </w:pPr>
      <w:r w:rsidRPr="00A647B5">
        <w:rPr>
          <w:i/>
          <w:sz w:val="20"/>
          <w:szCs w:val="20"/>
        </w:rPr>
        <w:t xml:space="preserve">Гл. архитект                                                           </w:t>
      </w:r>
      <w:r w:rsidRPr="00A647B5">
        <w:rPr>
          <w:i/>
          <w:sz w:val="20"/>
          <w:szCs w:val="20"/>
        </w:rPr>
        <w:tab/>
        <w:t xml:space="preserve">    </w:t>
      </w:r>
    </w:p>
    <w:p w:rsidR="00A647B5" w:rsidRPr="00A647B5" w:rsidRDefault="00A647B5" w:rsidP="00A647B5">
      <w:pPr>
        <w:spacing w:line="240" w:lineRule="auto"/>
        <w:jc w:val="both"/>
        <w:rPr>
          <w:i/>
          <w:sz w:val="20"/>
          <w:szCs w:val="20"/>
        </w:rPr>
      </w:pPr>
      <w:r w:rsidRPr="00A647B5">
        <w:rPr>
          <w:i/>
          <w:sz w:val="20"/>
          <w:szCs w:val="20"/>
        </w:rPr>
        <w:t>ИД Директор дирекция УТСОСПООС</w:t>
      </w:r>
      <w:r w:rsidRPr="00A647B5">
        <w:rPr>
          <w:i/>
          <w:sz w:val="20"/>
          <w:szCs w:val="20"/>
        </w:rPr>
        <w:tab/>
      </w:r>
      <w:r w:rsidRPr="00A647B5">
        <w:rPr>
          <w:i/>
          <w:sz w:val="20"/>
          <w:szCs w:val="20"/>
        </w:rPr>
        <w:tab/>
      </w:r>
      <w:r w:rsidRPr="00A647B5">
        <w:rPr>
          <w:i/>
          <w:sz w:val="20"/>
          <w:szCs w:val="20"/>
        </w:rPr>
        <w:tab/>
      </w:r>
      <w:r w:rsidRPr="00A647B5">
        <w:rPr>
          <w:i/>
          <w:sz w:val="20"/>
          <w:szCs w:val="20"/>
        </w:rPr>
        <w:tab/>
        <w:t xml:space="preserve">    </w:t>
      </w:r>
    </w:p>
    <w:p w:rsidR="00A647B5" w:rsidRPr="00A647B5" w:rsidRDefault="00A647B5" w:rsidP="00A647B5">
      <w:pPr>
        <w:spacing w:line="240" w:lineRule="auto"/>
        <w:rPr>
          <w:sz w:val="20"/>
          <w:szCs w:val="20"/>
        </w:rPr>
      </w:pPr>
      <w:r w:rsidRPr="00A647B5">
        <w:rPr>
          <w:sz w:val="20"/>
          <w:szCs w:val="20"/>
        </w:rPr>
        <w:t>Дата:</w:t>
      </w:r>
      <w:r w:rsidRPr="00A647B5">
        <w:rPr>
          <w:sz w:val="20"/>
          <w:szCs w:val="20"/>
        </w:rPr>
        <w:tab/>
      </w:r>
      <w:r w:rsidRPr="00A647B5">
        <w:rPr>
          <w:sz w:val="20"/>
          <w:szCs w:val="20"/>
        </w:rPr>
        <w:tab/>
      </w:r>
      <w:r w:rsidRPr="00A647B5">
        <w:rPr>
          <w:sz w:val="20"/>
          <w:szCs w:val="20"/>
        </w:rPr>
        <w:tab/>
      </w:r>
      <w:r w:rsidRPr="00A647B5">
        <w:rPr>
          <w:sz w:val="20"/>
          <w:szCs w:val="20"/>
        </w:rPr>
        <w:tab/>
      </w:r>
      <w:r w:rsidRPr="00A647B5">
        <w:rPr>
          <w:sz w:val="20"/>
          <w:szCs w:val="20"/>
        </w:rPr>
        <w:tab/>
      </w:r>
      <w:r w:rsidRPr="00A647B5">
        <w:rPr>
          <w:sz w:val="20"/>
          <w:szCs w:val="20"/>
        </w:rPr>
        <w:tab/>
      </w:r>
      <w:r w:rsidRPr="00A647B5">
        <w:rPr>
          <w:sz w:val="20"/>
          <w:szCs w:val="20"/>
        </w:rPr>
        <w:tab/>
      </w:r>
      <w:r w:rsidRPr="00A647B5">
        <w:rPr>
          <w:sz w:val="20"/>
          <w:szCs w:val="20"/>
        </w:rPr>
        <w:tab/>
      </w:r>
    </w:p>
    <w:p w:rsidR="00A647B5" w:rsidRPr="00A647B5" w:rsidRDefault="00A647B5" w:rsidP="00A647B5">
      <w:pPr>
        <w:spacing w:line="240" w:lineRule="auto"/>
        <w:jc w:val="both"/>
        <w:rPr>
          <w:sz w:val="20"/>
          <w:szCs w:val="20"/>
        </w:rPr>
      </w:pPr>
      <w:r w:rsidRPr="00A647B5">
        <w:rPr>
          <w:sz w:val="20"/>
          <w:szCs w:val="20"/>
        </w:rPr>
        <w:t>Мария Димитрова</w:t>
      </w:r>
      <w:r w:rsidRPr="00A647B5">
        <w:rPr>
          <w:sz w:val="20"/>
          <w:szCs w:val="20"/>
        </w:rPr>
        <w:tab/>
      </w:r>
      <w:r w:rsidRPr="00A647B5">
        <w:rPr>
          <w:sz w:val="20"/>
          <w:szCs w:val="20"/>
        </w:rPr>
        <w:tab/>
      </w:r>
      <w:r w:rsidRPr="00A647B5">
        <w:rPr>
          <w:sz w:val="20"/>
          <w:szCs w:val="20"/>
        </w:rPr>
        <w:tab/>
      </w:r>
      <w:r w:rsidRPr="00A647B5">
        <w:rPr>
          <w:sz w:val="20"/>
          <w:szCs w:val="20"/>
        </w:rPr>
        <w:tab/>
      </w:r>
      <w:r w:rsidRPr="00A647B5">
        <w:rPr>
          <w:sz w:val="20"/>
          <w:szCs w:val="20"/>
        </w:rPr>
        <w:tab/>
      </w:r>
      <w:r w:rsidRPr="00A647B5">
        <w:rPr>
          <w:sz w:val="20"/>
          <w:szCs w:val="20"/>
        </w:rPr>
        <w:tab/>
      </w:r>
    </w:p>
    <w:p w:rsidR="00A647B5" w:rsidRPr="00A647B5" w:rsidRDefault="00A647B5" w:rsidP="00A647B5">
      <w:pPr>
        <w:spacing w:line="240" w:lineRule="auto"/>
        <w:jc w:val="both"/>
        <w:rPr>
          <w:i/>
          <w:sz w:val="20"/>
          <w:szCs w:val="20"/>
        </w:rPr>
      </w:pPr>
      <w:r w:rsidRPr="00A647B5">
        <w:rPr>
          <w:i/>
          <w:sz w:val="20"/>
          <w:szCs w:val="20"/>
        </w:rPr>
        <w:t>Началник отдел ОСЕ</w:t>
      </w:r>
      <w:r w:rsidRPr="00A647B5">
        <w:rPr>
          <w:i/>
          <w:sz w:val="20"/>
          <w:szCs w:val="20"/>
        </w:rPr>
        <w:tab/>
      </w:r>
      <w:r w:rsidRPr="00A647B5">
        <w:rPr>
          <w:i/>
          <w:sz w:val="20"/>
          <w:szCs w:val="20"/>
        </w:rPr>
        <w:tab/>
      </w:r>
      <w:r w:rsidRPr="00A647B5">
        <w:rPr>
          <w:i/>
          <w:sz w:val="20"/>
          <w:szCs w:val="20"/>
        </w:rPr>
        <w:tab/>
      </w:r>
      <w:r w:rsidRPr="00A647B5">
        <w:rPr>
          <w:i/>
          <w:sz w:val="20"/>
          <w:szCs w:val="20"/>
        </w:rPr>
        <w:tab/>
      </w:r>
      <w:r w:rsidRPr="00A647B5">
        <w:rPr>
          <w:i/>
          <w:sz w:val="20"/>
          <w:szCs w:val="20"/>
        </w:rPr>
        <w:tab/>
      </w:r>
      <w:r w:rsidRPr="00A647B5">
        <w:rPr>
          <w:i/>
          <w:sz w:val="20"/>
          <w:szCs w:val="20"/>
        </w:rPr>
        <w:tab/>
      </w:r>
    </w:p>
    <w:p w:rsidR="00A647B5" w:rsidRPr="00A647B5" w:rsidRDefault="00A647B5" w:rsidP="00A647B5">
      <w:pPr>
        <w:spacing w:line="240" w:lineRule="auto"/>
        <w:ind w:right="-1577"/>
        <w:rPr>
          <w:sz w:val="20"/>
          <w:szCs w:val="20"/>
        </w:rPr>
      </w:pPr>
      <w:r w:rsidRPr="00A647B5">
        <w:rPr>
          <w:sz w:val="20"/>
          <w:szCs w:val="20"/>
        </w:rPr>
        <w:t xml:space="preserve">Дата: </w:t>
      </w:r>
    </w:p>
    <w:p w:rsidR="00A647B5" w:rsidRPr="00A647B5" w:rsidRDefault="00A647B5" w:rsidP="00A647B5">
      <w:pPr>
        <w:spacing w:line="240" w:lineRule="auto"/>
        <w:ind w:right="-1577"/>
        <w:rPr>
          <w:sz w:val="20"/>
          <w:szCs w:val="20"/>
        </w:rPr>
      </w:pPr>
      <w:proofErr w:type="spellStart"/>
      <w:r w:rsidRPr="00A647B5">
        <w:rPr>
          <w:sz w:val="20"/>
          <w:szCs w:val="20"/>
        </w:rPr>
        <w:t>Адв</w:t>
      </w:r>
      <w:proofErr w:type="spellEnd"/>
      <w:r w:rsidRPr="00A647B5">
        <w:rPr>
          <w:sz w:val="20"/>
          <w:szCs w:val="20"/>
        </w:rPr>
        <w:t>. ……………………..</w:t>
      </w:r>
    </w:p>
    <w:p w:rsidR="00A647B5" w:rsidRPr="00A647B5" w:rsidRDefault="00A647B5" w:rsidP="00A647B5">
      <w:pPr>
        <w:spacing w:line="240" w:lineRule="auto"/>
        <w:ind w:right="-1577"/>
        <w:rPr>
          <w:i/>
          <w:sz w:val="20"/>
          <w:szCs w:val="20"/>
        </w:rPr>
      </w:pPr>
      <w:r w:rsidRPr="00A647B5">
        <w:rPr>
          <w:i/>
          <w:sz w:val="20"/>
          <w:szCs w:val="20"/>
        </w:rPr>
        <w:t>Юрист при Общината</w:t>
      </w:r>
    </w:p>
    <w:p w:rsidR="00A647B5" w:rsidRPr="00A647B5" w:rsidRDefault="00A647B5" w:rsidP="00A647B5">
      <w:pPr>
        <w:spacing w:line="240" w:lineRule="auto"/>
        <w:ind w:right="-1577"/>
        <w:rPr>
          <w:sz w:val="20"/>
          <w:szCs w:val="20"/>
        </w:rPr>
      </w:pPr>
      <w:r w:rsidRPr="00A647B5">
        <w:rPr>
          <w:sz w:val="20"/>
          <w:szCs w:val="20"/>
        </w:rPr>
        <w:t>Дата:</w:t>
      </w:r>
      <w:r w:rsidRPr="00A647B5">
        <w:rPr>
          <w:sz w:val="20"/>
          <w:szCs w:val="20"/>
        </w:rPr>
        <w:tab/>
      </w:r>
      <w:r w:rsidRPr="00A647B5">
        <w:rPr>
          <w:sz w:val="20"/>
          <w:szCs w:val="20"/>
        </w:rPr>
        <w:tab/>
      </w:r>
      <w:r w:rsidRPr="00A647B5">
        <w:rPr>
          <w:sz w:val="20"/>
          <w:szCs w:val="20"/>
        </w:rPr>
        <w:tab/>
      </w:r>
      <w:r w:rsidRPr="00A647B5">
        <w:rPr>
          <w:sz w:val="20"/>
          <w:szCs w:val="20"/>
        </w:rPr>
        <w:tab/>
      </w:r>
      <w:r w:rsidRPr="00A647B5">
        <w:rPr>
          <w:sz w:val="20"/>
          <w:szCs w:val="20"/>
        </w:rPr>
        <w:tab/>
      </w:r>
      <w:r w:rsidRPr="00A647B5">
        <w:rPr>
          <w:sz w:val="20"/>
          <w:szCs w:val="20"/>
        </w:rPr>
        <w:tab/>
      </w:r>
      <w:r w:rsidRPr="00A647B5">
        <w:rPr>
          <w:sz w:val="20"/>
          <w:szCs w:val="20"/>
        </w:rPr>
        <w:tab/>
      </w:r>
      <w:r w:rsidRPr="00A647B5">
        <w:rPr>
          <w:sz w:val="20"/>
          <w:szCs w:val="20"/>
        </w:rPr>
        <w:tab/>
      </w:r>
    </w:p>
    <w:p w:rsidR="00A647B5" w:rsidRPr="00A647B5" w:rsidRDefault="00A647B5" w:rsidP="00A647B5">
      <w:pPr>
        <w:spacing w:line="240" w:lineRule="auto"/>
        <w:jc w:val="both"/>
        <w:rPr>
          <w:sz w:val="20"/>
          <w:szCs w:val="20"/>
        </w:rPr>
      </w:pPr>
      <w:r w:rsidRPr="00A647B5">
        <w:rPr>
          <w:sz w:val="20"/>
          <w:szCs w:val="20"/>
        </w:rPr>
        <w:t>Изготвил:</w:t>
      </w:r>
    </w:p>
    <w:p w:rsidR="00A647B5" w:rsidRPr="00A647B5" w:rsidRDefault="00A647B5" w:rsidP="00A647B5">
      <w:pPr>
        <w:spacing w:line="240" w:lineRule="auto"/>
        <w:jc w:val="both"/>
        <w:rPr>
          <w:sz w:val="20"/>
          <w:szCs w:val="20"/>
        </w:rPr>
      </w:pPr>
      <w:r w:rsidRPr="00A647B5">
        <w:rPr>
          <w:sz w:val="20"/>
          <w:szCs w:val="20"/>
        </w:rPr>
        <w:t>Валентина Колева</w:t>
      </w:r>
    </w:p>
    <w:p w:rsidR="00A647B5" w:rsidRPr="00A647B5" w:rsidRDefault="00A647B5" w:rsidP="00A647B5">
      <w:pPr>
        <w:spacing w:line="240" w:lineRule="auto"/>
        <w:jc w:val="both"/>
        <w:rPr>
          <w:i/>
          <w:sz w:val="20"/>
          <w:szCs w:val="20"/>
        </w:rPr>
      </w:pPr>
      <w:r w:rsidRPr="00A647B5">
        <w:rPr>
          <w:i/>
          <w:sz w:val="20"/>
          <w:szCs w:val="20"/>
        </w:rPr>
        <w:t>Ст. специалист ОСИ</w:t>
      </w:r>
    </w:p>
    <w:p w:rsidR="00A647B5" w:rsidRPr="00A647B5" w:rsidRDefault="00A647B5" w:rsidP="00A647B5">
      <w:pPr>
        <w:spacing w:line="240" w:lineRule="auto"/>
        <w:rPr>
          <w:sz w:val="20"/>
          <w:szCs w:val="20"/>
        </w:rPr>
      </w:pPr>
      <w:r w:rsidRPr="00A647B5">
        <w:rPr>
          <w:sz w:val="20"/>
          <w:szCs w:val="20"/>
        </w:rPr>
        <w:t xml:space="preserve">Дата </w:t>
      </w:r>
    </w:p>
    <w:p w:rsidR="00B17BEE" w:rsidRDefault="00B17BEE" w:rsidP="00B17BEE">
      <w:pPr>
        <w:spacing w:line="240" w:lineRule="auto"/>
        <w:ind w:firstLine="708"/>
        <w:jc w:val="both"/>
        <w:rPr>
          <w:noProof/>
        </w:rPr>
      </w:pPr>
    </w:p>
    <w:p w:rsidR="00A647B5" w:rsidRDefault="00A647B5" w:rsidP="00B17BEE">
      <w:pPr>
        <w:spacing w:line="240" w:lineRule="auto"/>
        <w:ind w:firstLine="708"/>
        <w:jc w:val="both"/>
        <w:rPr>
          <w:noProof/>
        </w:rPr>
      </w:pPr>
    </w:p>
    <w:p w:rsidR="000030F4" w:rsidRDefault="000030F4"/>
    <w:sectPr w:rsidR="000030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B7CE5"/>
    <w:multiLevelType w:val="hybridMultilevel"/>
    <w:tmpl w:val="0EA4F75C"/>
    <w:lvl w:ilvl="0" w:tplc="7A9080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DDA"/>
    <w:rsid w:val="000030F4"/>
    <w:rsid w:val="00036933"/>
    <w:rsid w:val="001C7F3F"/>
    <w:rsid w:val="00245411"/>
    <w:rsid w:val="00595642"/>
    <w:rsid w:val="006059F3"/>
    <w:rsid w:val="00610EBC"/>
    <w:rsid w:val="006F5DDA"/>
    <w:rsid w:val="007A6840"/>
    <w:rsid w:val="008A4B24"/>
    <w:rsid w:val="008D13FB"/>
    <w:rsid w:val="00A57C47"/>
    <w:rsid w:val="00A647B5"/>
    <w:rsid w:val="00B17BEE"/>
    <w:rsid w:val="00B50E69"/>
    <w:rsid w:val="00CB2BDD"/>
    <w:rsid w:val="00E03126"/>
    <w:rsid w:val="00E4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7B5"/>
    <w:pPr>
      <w:spacing w:after="0"/>
    </w:pPr>
    <w:rPr>
      <w:rFonts w:ascii="Times New Roman" w:hAnsi="Times New Roman"/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42F5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17B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0E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610EBC"/>
    <w:rPr>
      <w:rFonts w:ascii="Tahoma" w:hAnsi="Tahoma" w:cs="Tahoma"/>
      <w:sz w:val="16"/>
      <w:szCs w:val="16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7B5"/>
    <w:pPr>
      <w:spacing w:after="0"/>
    </w:pPr>
    <w:rPr>
      <w:rFonts w:ascii="Times New Roman" w:hAnsi="Times New Roman"/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42F5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17B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0E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610EBC"/>
    <w:rPr>
      <w:rFonts w:ascii="Tahoma" w:hAnsi="Tahoma" w:cs="Tahoma"/>
      <w:sz w:val="16"/>
      <w:szCs w:val="16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@dobrichka.b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Даниела Георгиева</dc:creator>
  <cp:lastModifiedBy>Валентина Колева</cp:lastModifiedBy>
  <cp:revision>7</cp:revision>
  <cp:lastPrinted>2026-08-07T12:34:00Z</cp:lastPrinted>
  <dcterms:created xsi:type="dcterms:W3CDTF">2026-06-10T08:39:00Z</dcterms:created>
  <dcterms:modified xsi:type="dcterms:W3CDTF">2026-08-07T13:15:00Z</dcterms:modified>
</cp:coreProperties>
</file>