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14" w:rsidRPr="00555B79" w:rsidRDefault="00332514" w:rsidP="00332514">
      <w:pPr>
        <w:spacing w:after="0"/>
      </w:pPr>
      <w:r>
        <w:rPr>
          <w:rFonts w:ascii="Arial Narrow" w:hAnsi="Arial Narrow" w:cs="Arial"/>
          <w:noProof/>
          <w:lang w:val="en-US"/>
        </w:rPr>
        <w:drawing>
          <wp:anchor distT="0" distB="0" distL="114300" distR="114300" simplePos="0" relativeHeight="251662336" behindDoc="0" locked="0" layoutInCell="1" allowOverlap="1" wp14:anchorId="78DA3C08" wp14:editId="673DEC39">
            <wp:simplePos x="0" y="0"/>
            <wp:positionH relativeFrom="leftMargin">
              <wp:posOffset>1033145</wp:posOffset>
            </wp:positionH>
            <wp:positionV relativeFrom="paragraph">
              <wp:posOffset>-324485</wp:posOffset>
            </wp:positionV>
            <wp:extent cx="619125" cy="914400"/>
            <wp:effectExtent l="0" t="0" r="0" b="0"/>
            <wp:wrapSquare wrapText="bothSides"/>
            <wp:docPr id="1" name="Картина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5"/>
                    <a:srcRect/>
                    <a:stretch>
                      <a:fillRect/>
                    </a:stretch>
                  </pic:blipFill>
                  <pic:spPr bwMode="auto">
                    <a:xfrm>
                      <a:off x="0" y="0"/>
                      <a:ext cx="619125" cy="914400"/>
                    </a:xfrm>
                    <a:prstGeom prst="rect">
                      <a:avLst/>
                    </a:prstGeom>
                    <a:noFill/>
                    <a:ln w="9525">
                      <a:noFill/>
                      <a:miter lim="800000"/>
                      <a:headEnd/>
                      <a:tailEnd/>
                    </a:ln>
                  </pic:spPr>
                </pic:pic>
              </a:graphicData>
            </a:graphic>
          </wp:anchor>
        </w:drawing>
      </w:r>
      <w:r>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55pt;margin-top:-11.3pt;width:282.75pt;height:18pt;z-index:25165926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lang w:val="en-US"/>
        </w:rPr>
        <mc:AlternateContent>
          <mc:Choice Requires="wps">
            <w:drawing>
              <wp:anchor distT="0" distB="0" distL="114300" distR="114300" simplePos="0" relativeHeight="251660288" behindDoc="0" locked="0" layoutInCell="1" allowOverlap="1" wp14:anchorId="4D9C4782" wp14:editId="7F702947">
                <wp:simplePos x="0" y="0"/>
                <wp:positionH relativeFrom="column">
                  <wp:posOffset>939800</wp:posOffset>
                </wp:positionH>
                <wp:positionV relativeFrom="paragraph">
                  <wp:posOffset>140970</wp:posOffset>
                </wp:positionV>
                <wp:extent cx="4232275" cy="0"/>
                <wp:effectExtent l="25400" t="26670" r="28575" b="3048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JynBsM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lang w:val="en-US"/>
        </w:rPr>
        <w:drawing>
          <wp:anchor distT="0" distB="0" distL="114300" distR="114300" simplePos="0" relativeHeight="251661312" behindDoc="0" locked="0" layoutInCell="1" allowOverlap="1" wp14:anchorId="0CEC8DF2" wp14:editId="6A0E27D9">
            <wp:simplePos x="0" y="0"/>
            <wp:positionH relativeFrom="character">
              <wp:posOffset>5327650</wp:posOffset>
            </wp:positionH>
            <wp:positionV relativeFrom="paragraph">
              <wp:posOffset>-262255</wp:posOffset>
            </wp:positionV>
            <wp:extent cx="798830" cy="771525"/>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6"/>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332514" w:rsidRPr="00555B79" w:rsidRDefault="00332514" w:rsidP="00332514">
      <w:pPr>
        <w:spacing w:after="0"/>
        <w:jc w:val="center"/>
        <w:rPr>
          <w:rFonts w:ascii="Arial Narrow" w:hAnsi="Arial Narrow" w:cs="Arial"/>
        </w:rPr>
      </w:pPr>
      <w:r w:rsidRPr="00555B79">
        <w:rPr>
          <w:rFonts w:ascii="Arial Narrow" w:hAnsi="Arial Narrow" w:cs="Arial"/>
          <w:b/>
          <w:i/>
        </w:rPr>
        <w:t>Ул.”Независимост” № 20, централа: 058/600 889; факс: 058/600 806;</w:t>
      </w:r>
    </w:p>
    <w:p w:rsidR="00332514" w:rsidRPr="00555B79" w:rsidRDefault="00332514" w:rsidP="00332514">
      <w:pPr>
        <w:spacing w:after="0"/>
        <w:jc w:val="center"/>
        <w:rPr>
          <w:rFonts w:ascii="Arial Narrow" w:hAnsi="Arial Narrow" w:cs="Arial"/>
          <w:b/>
          <w:i/>
        </w:rPr>
      </w:pPr>
      <w:proofErr w:type="spellStart"/>
      <w:r w:rsidRPr="00555B79">
        <w:rPr>
          <w:rFonts w:ascii="Arial Narrow" w:hAnsi="Arial Narrow" w:cs="Arial"/>
          <w:b/>
          <w:i/>
        </w:rPr>
        <w:t>e-mail</w:t>
      </w:r>
      <w:proofErr w:type="spellEnd"/>
      <w:r w:rsidRPr="00555B79">
        <w:rPr>
          <w:rFonts w:ascii="Arial Narrow" w:hAnsi="Arial Narrow" w:cs="Arial"/>
          <w:b/>
          <w:i/>
        </w:rPr>
        <w:t xml:space="preserve">: </w:t>
      </w:r>
      <w:hyperlink r:id="rId7" w:history="1">
        <w:r w:rsidRPr="00555B79">
          <w:rPr>
            <w:rStyle w:val="a4"/>
            <w:rFonts w:ascii="Arial Narrow" w:hAnsi="Arial Narrow" w:cs="Arial"/>
            <w:b/>
            <w:i/>
          </w:rPr>
          <w:t>obshtina@dobrichka.bg</w:t>
        </w:r>
      </w:hyperlink>
      <w:r w:rsidRPr="00555B79">
        <w:rPr>
          <w:rFonts w:ascii="Arial Narrow" w:hAnsi="Arial Narrow" w:cs="Arial"/>
          <w:b/>
          <w:i/>
        </w:rPr>
        <w:t xml:space="preserve">; </w:t>
      </w:r>
      <w:proofErr w:type="spellStart"/>
      <w:r w:rsidRPr="00555B79">
        <w:rPr>
          <w:rFonts w:ascii="Arial Narrow" w:hAnsi="Arial Narrow" w:cs="Arial"/>
          <w:b/>
          <w:i/>
        </w:rPr>
        <w:t>website</w:t>
      </w:r>
      <w:proofErr w:type="spellEnd"/>
      <w:r w:rsidRPr="00555B79">
        <w:rPr>
          <w:rFonts w:ascii="Arial Narrow" w:hAnsi="Arial Narrow" w:cs="Arial"/>
          <w:b/>
          <w:i/>
        </w:rPr>
        <w:t xml:space="preserve">: </w:t>
      </w:r>
      <w:hyperlink r:id="rId8" w:history="1">
        <w:r w:rsidRPr="00555B79">
          <w:rPr>
            <w:rStyle w:val="a4"/>
            <w:rFonts w:ascii="Arial Narrow" w:hAnsi="Arial Narrow" w:cs="Arial"/>
            <w:b/>
            <w:i/>
          </w:rPr>
          <w:t>www.dobrichka.bg</w:t>
        </w:r>
      </w:hyperlink>
    </w:p>
    <w:p w:rsidR="00332514" w:rsidRPr="00074A0E" w:rsidRDefault="00332514" w:rsidP="00332514">
      <w:pPr>
        <w:spacing w:after="0" w:line="240" w:lineRule="auto"/>
        <w:ind w:firstLine="540"/>
        <w:jc w:val="center"/>
        <w:rPr>
          <w:rFonts w:ascii="Times New Roman" w:eastAsia="Times New Roman" w:hAnsi="Times New Roman" w:cs="Times New Roman"/>
          <w:b/>
          <w:sz w:val="24"/>
          <w:szCs w:val="24"/>
          <w:lang w:eastAsia="bg-BG"/>
        </w:rPr>
      </w:pPr>
    </w:p>
    <w:p w:rsidR="00332514" w:rsidRDefault="00332514" w:rsidP="00332514">
      <w:pPr>
        <w:spacing w:after="0" w:line="240" w:lineRule="auto"/>
        <w:ind w:firstLine="540"/>
        <w:jc w:val="center"/>
        <w:rPr>
          <w:rFonts w:ascii="Times New Roman" w:eastAsia="Times New Roman" w:hAnsi="Times New Roman" w:cs="Times New Roman"/>
          <w:b/>
          <w:sz w:val="24"/>
          <w:szCs w:val="24"/>
          <w:lang w:eastAsia="bg-BG"/>
        </w:rPr>
      </w:pPr>
    </w:p>
    <w:p w:rsidR="00332514" w:rsidRPr="00074A0E" w:rsidRDefault="00332514" w:rsidP="00332514">
      <w:pPr>
        <w:spacing w:after="0" w:line="240" w:lineRule="auto"/>
        <w:ind w:firstLine="540"/>
        <w:jc w:val="center"/>
        <w:rPr>
          <w:rFonts w:ascii="Times New Roman" w:eastAsia="Times New Roman" w:hAnsi="Times New Roman" w:cs="Times New Roman"/>
          <w:b/>
          <w:sz w:val="24"/>
          <w:szCs w:val="24"/>
          <w:lang w:eastAsia="bg-BG"/>
        </w:rPr>
      </w:pPr>
    </w:p>
    <w:p w:rsidR="00332514" w:rsidRPr="00074A0E" w:rsidRDefault="00332514" w:rsidP="00332514">
      <w:pPr>
        <w:spacing w:after="0" w:line="240" w:lineRule="auto"/>
        <w:ind w:firstLine="540"/>
        <w:jc w:val="center"/>
        <w:rPr>
          <w:rFonts w:ascii="Times New Roman" w:eastAsia="Times New Roman" w:hAnsi="Times New Roman" w:cs="Times New Roman"/>
          <w:b/>
          <w:sz w:val="24"/>
          <w:szCs w:val="24"/>
          <w:lang w:eastAsia="bg-BG"/>
        </w:rPr>
      </w:pPr>
    </w:p>
    <w:p w:rsidR="00332514" w:rsidRPr="00920548" w:rsidRDefault="00332514" w:rsidP="00332514">
      <w:pPr>
        <w:pStyle w:val="a3"/>
        <w:rPr>
          <w:rFonts w:ascii="Times New Roman" w:hAnsi="Times New Roman" w:cs="Times New Roman"/>
          <w:sz w:val="24"/>
          <w:szCs w:val="24"/>
          <w:lang w:eastAsia="bg-BG"/>
        </w:rPr>
      </w:pPr>
    </w:p>
    <w:p w:rsidR="00332514" w:rsidRPr="00AD327B" w:rsidRDefault="00332514" w:rsidP="00332514">
      <w:pPr>
        <w:pStyle w:val="a3"/>
        <w:rPr>
          <w:rFonts w:ascii="Times New Roman" w:hAnsi="Times New Roman" w:cs="Times New Roman"/>
          <w:b/>
          <w:sz w:val="24"/>
          <w:szCs w:val="24"/>
          <w:lang w:eastAsia="bg-BG"/>
        </w:rPr>
      </w:pPr>
      <w:r w:rsidRPr="00AD327B">
        <w:rPr>
          <w:rFonts w:ascii="Times New Roman" w:hAnsi="Times New Roman" w:cs="Times New Roman"/>
          <w:b/>
          <w:sz w:val="24"/>
          <w:szCs w:val="24"/>
          <w:lang w:eastAsia="bg-BG"/>
        </w:rPr>
        <w:t xml:space="preserve">ДО </w:t>
      </w:r>
    </w:p>
    <w:p w:rsidR="00332514" w:rsidRPr="00AD327B" w:rsidRDefault="00332514" w:rsidP="00332514">
      <w:pPr>
        <w:pStyle w:val="a3"/>
        <w:rPr>
          <w:rFonts w:ascii="Times New Roman" w:hAnsi="Times New Roman" w:cs="Times New Roman"/>
          <w:b/>
          <w:sz w:val="24"/>
          <w:szCs w:val="24"/>
          <w:lang w:eastAsia="bg-BG"/>
        </w:rPr>
      </w:pPr>
      <w:r w:rsidRPr="00AD327B">
        <w:rPr>
          <w:rFonts w:ascii="Times New Roman" w:hAnsi="Times New Roman" w:cs="Times New Roman"/>
          <w:b/>
          <w:sz w:val="24"/>
          <w:szCs w:val="24"/>
          <w:lang w:eastAsia="bg-BG"/>
        </w:rPr>
        <w:t>ГЕОРГИ КОЕВ</w:t>
      </w:r>
    </w:p>
    <w:p w:rsidR="00332514" w:rsidRPr="00AD327B" w:rsidRDefault="00332514" w:rsidP="00332514">
      <w:pPr>
        <w:pStyle w:val="a3"/>
        <w:rPr>
          <w:rFonts w:ascii="Times New Roman" w:hAnsi="Times New Roman" w:cs="Times New Roman"/>
          <w:b/>
          <w:sz w:val="24"/>
          <w:szCs w:val="24"/>
          <w:lang w:eastAsia="bg-BG"/>
        </w:rPr>
      </w:pPr>
      <w:r w:rsidRPr="00AD327B">
        <w:rPr>
          <w:rFonts w:ascii="Times New Roman" w:hAnsi="Times New Roman" w:cs="Times New Roman"/>
          <w:b/>
          <w:sz w:val="24"/>
          <w:szCs w:val="24"/>
          <w:lang w:eastAsia="bg-BG"/>
        </w:rPr>
        <w:t>ПРЕДСЕДАТЕЛ НА</w:t>
      </w:r>
    </w:p>
    <w:p w:rsidR="00332514" w:rsidRPr="00AD327B" w:rsidRDefault="00332514" w:rsidP="00332514">
      <w:pPr>
        <w:pStyle w:val="a3"/>
        <w:rPr>
          <w:rFonts w:ascii="Times New Roman" w:hAnsi="Times New Roman" w:cs="Times New Roman"/>
          <w:b/>
          <w:sz w:val="24"/>
          <w:szCs w:val="24"/>
          <w:lang w:eastAsia="bg-BG"/>
        </w:rPr>
      </w:pPr>
      <w:r w:rsidRPr="00AD327B">
        <w:rPr>
          <w:rFonts w:ascii="Times New Roman" w:hAnsi="Times New Roman" w:cs="Times New Roman"/>
          <w:b/>
          <w:sz w:val="24"/>
          <w:szCs w:val="24"/>
          <w:lang w:eastAsia="bg-BG"/>
        </w:rPr>
        <w:t>ДОБРИЧКИ ОБЩИНСКИ СЪВЕТ</w:t>
      </w:r>
    </w:p>
    <w:p w:rsidR="00332514" w:rsidRPr="00920548" w:rsidRDefault="00332514" w:rsidP="00332514">
      <w:pPr>
        <w:pStyle w:val="a3"/>
        <w:rPr>
          <w:rFonts w:ascii="Times New Roman" w:hAnsi="Times New Roman" w:cs="Times New Roman"/>
          <w:sz w:val="24"/>
          <w:szCs w:val="24"/>
          <w:lang w:eastAsia="bg-BG"/>
        </w:rPr>
      </w:pPr>
    </w:p>
    <w:p w:rsidR="00332514" w:rsidRPr="00920548" w:rsidRDefault="00332514" w:rsidP="00332514">
      <w:pPr>
        <w:pStyle w:val="a3"/>
        <w:rPr>
          <w:rFonts w:ascii="Times New Roman" w:hAnsi="Times New Roman" w:cs="Times New Roman"/>
          <w:sz w:val="24"/>
          <w:szCs w:val="24"/>
          <w:lang w:eastAsia="bg-BG"/>
        </w:rPr>
      </w:pPr>
    </w:p>
    <w:p w:rsidR="00332514" w:rsidRPr="00920548" w:rsidRDefault="00332514" w:rsidP="00332514">
      <w:pPr>
        <w:pStyle w:val="a3"/>
        <w:rPr>
          <w:rFonts w:ascii="Times New Roman" w:hAnsi="Times New Roman" w:cs="Times New Roman"/>
          <w:sz w:val="24"/>
          <w:szCs w:val="24"/>
          <w:lang w:val="en-US" w:eastAsia="bg-BG"/>
        </w:rPr>
      </w:pPr>
      <w:r w:rsidRPr="00920548">
        <w:rPr>
          <w:rFonts w:ascii="Times New Roman" w:hAnsi="Times New Roman" w:cs="Times New Roman"/>
          <w:sz w:val="24"/>
          <w:szCs w:val="24"/>
          <w:u w:val="single"/>
          <w:lang w:eastAsia="bg-BG"/>
        </w:rPr>
        <w:t>Относно:</w:t>
      </w:r>
      <w:r w:rsidRPr="00920548">
        <w:rPr>
          <w:rFonts w:ascii="Times New Roman" w:hAnsi="Times New Roman" w:cs="Times New Roman"/>
          <w:sz w:val="24"/>
          <w:szCs w:val="24"/>
          <w:lang w:eastAsia="bg-BG"/>
        </w:rPr>
        <w:t xml:space="preserve"> Заповед № АдК-04-</w:t>
      </w:r>
      <w:r w:rsidRPr="00920548">
        <w:rPr>
          <w:rFonts w:ascii="Times New Roman" w:hAnsi="Times New Roman" w:cs="Times New Roman"/>
          <w:sz w:val="24"/>
          <w:szCs w:val="24"/>
          <w:lang w:val="en-US" w:eastAsia="bg-BG"/>
        </w:rPr>
        <w:t>26</w:t>
      </w:r>
      <w:r w:rsidRPr="00920548">
        <w:rPr>
          <w:rFonts w:ascii="Times New Roman" w:hAnsi="Times New Roman" w:cs="Times New Roman"/>
          <w:sz w:val="24"/>
          <w:szCs w:val="24"/>
          <w:lang w:eastAsia="bg-BG"/>
        </w:rPr>
        <w:t>/0</w:t>
      </w:r>
      <w:r w:rsidRPr="00920548">
        <w:rPr>
          <w:rFonts w:ascii="Times New Roman" w:hAnsi="Times New Roman" w:cs="Times New Roman"/>
          <w:sz w:val="24"/>
          <w:szCs w:val="24"/>
          <w:lang w:val="en-US" w:eastAsia="bg-BG"/>
        </w:rPr>
        <w:t>4</w:t>
      </w:r>
      <w:r w:rsidRPr="00920548">
        <w:rPr>
          <w:rFonts w:ascii="Times New Roman" w:hAnsi="Times New Roman" w:cs="Times New Roman"/>
          <w:sz w:val="24"/>
          <w:szCs w:val="24"/>
          <w:lang w:eastAsia="bg-BG"/>
        </w:rPr>
        <w:t>.0</w:t>
      </w:r>
      <w:r w:rsidRPr="00920548">
        <w:rPr>
          <w:rFonts w:ascii="Times New Roman" w:hAnsi="Times New Roman" w:cs="Times New Roman"/>
          <w:sz w:val="24"/>
          <w:szCs w:val="24"/>
          <w:lang w:val="en-US" w:eastAsia="bg-BG"/>
        </w:rPr>
        <w:t>9</w:t>
      </w:r>
      <w:r w:rsidRPr="00920548">
        <w:rPr>
          <w:rFonts w:ascii="Times New Roman" w:hAnsi="Times New Roman" w:cs="Times New Roman"/>
          <w:sz w:val="24"/>
          <w:szCs w:val="24"/>
          <w:lang w:eastAsia="bg-BG"/>
        </w:rPr>
        <w:t>.2025г. на Областен управител на област Добрич</w:t>
      </w:r>
    </w:p>
    <w:p w:rsidR="00332514" w:rsidRPr="00920548" w:rsidRDefault="00332514" w:rsidP="00332514">
      <w:pPr>
        <w:pStyle w:val="a3"/>
        <w:rPr>
          <w:rFonts w:ascii="Times New Roman" w:hAnsi="Times New Roman" w:cs="Times New Roman"/>
          <w:bCs/>
          <w:sz w:val="24"/>
          <w:szCs w:val="24"/>
        </w:rPr>
      </w:pPr>
    </w:p>
    <w:p w:rsidR="00332514" w:rsidRPr="00920548" w:rsidRDefault="00332514" w:rsidP="00332514">
      <w:pPr>
        <w:pStyle w:val="a3"/>
        <w:rPr>
          <w:rFonts w:ascii="Times New Roman" w:hAnsi="Times New Roman" w:cs="Times New Roman"/>
          <w:bCs/>
          <w:sz w:val="24"/>
          <w:szCs w:val="24"/>
        </w:rPr>
      </w:pPr>
    </w:p>
    <w:p w:rsidR="00332514" w:rsidRPr="00920548" w:rsidRDefault="00332514" w:rsidP="00332514">
      <w:pPr>
        <w:pStyle w:val="a3"/>
        <w:rPr>
          <w:rFonts w:ascii="Times New Roman" w:hAnsi="Times New Roman" w:cs="Times New Roman"/>
          <w:bCs/>
          <w:sz w:val="24"/>
          <w:szCs w:val="24"/>
        </w:rPr>
      </w:pPr>
    </w:p>
    <w:p w:rsidR="00332514" w:rsidRPr="00920548" w:rsidRDefault="00332514" w:rsidP="00332514">
      <w:pPr>
        <w:pStyle w:val="a3"/>
        <w:ind w:firstLine="708"/>
        <w:rPr>
          <w:rFonts w:ascii="Times New Roman" w:hAnsi="Times New Roman" w:cs="Times New Roman"/>
          <w:sz w:val="24"/>
          <w:szCs w:val="24"/>
          <w:lang w:eastAsia="bg-BG"/>
        </w:rPr>
      </w:pPr>
      <w:r w:rsidRPr="00920548">
        <w:rPr>
          <w:rFonts w:ascii="Times New Roman" w:hAnsi="Times New Roman" w:cs="Times New Roman"/>
          <w:sz w:val="24"/>
          <w:szCs w:val="24"/>
          <w:lang w:eastAsia="bg-BG"/>
        </w:rPr>
        <w:t>УВАЖАЕМИ ГОСПОДИН КОЕВ,</w:t>
      </w:r>
    </w:p>
    <w:p w:rsidR="00332514" w:rsidRPr="00920548" w:rsidRDefault="00332514" w:rsidP="00332514">
      <w:pPr>
        <w:pStyle w:val="a3"/>
        <w:rPr>
          <w:rFonts w:ascii="Times New Roman" w:hAnsi="Times New Roman" w:cs="Times New Roman"/>
          <w:sz w:val="24"/>
          <w:szCs w:val="24"/>
          <w:lang w:eastAsia="bg-BG"/>
        </w:rPr>
      </w:pPr>
    </w:p>
    <w:p w:rsidR="00332514"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Със Заповед № АдК-04-26/04.09.2025г. областният управител на област Добрич е върнал за ново обсъждане Решение № 467 по Протокол № 30 от заседание на Добрички общински съвет, проведено на 27.08.2025г.</w:t>
      </w:r>
      <w:r>
        <w:rPr>
          <w:rFonts w:ascii="Times New Roman" w:hAnsi="Times New Roman" w:cs="Times New Roman"/>
          <w:sz w:val="24"/>
          <w:szCs w:val="24"/>
          <w:lang w:eastAsia="bg-BG"/>
        </w:rPr>
        <w:t xml:space="preserve"> с мотив, че производството по промяна на предназначението на </w:t>
      </w:r>
      <w:proofErr w:type="spellStart"/>
      <w:r>
        <w:rPr>
          <w:rFonts w:ascii="Times New Roman" w:hAnsi="Times New Roman" w:cs="Times New Roman"/>
          <w:sz w:val="24"/>
          <w:szCs w:val="24"/>
          <w:lang w:eastAsia="bg-BG"/>
        </w:rPr>
        <w:t>позмелен</w:t>
      </w:r>
      <w:proofErr w:type="spellEnd"/>
      <w:r>
        <w:rPr>
          <w:rFonts w:ascii="Times New Roman" w:hAnsi="Times New Roman" w:cs="Times New Roman"/>
          <w:sz w:val="24"/>
          <w:szCs w:val="24"/>
          <w:lang w:eastAsia="bg-BG"/>
        </w:rPr>
        <w:t xml:space="preserve"> имот с </w:t>
      </w:r>
      <w:proofErr w:type="spellStart"/>
      <w:r>
        <w:rPr>
          <w:rFonts w:ascii="Times New Roman" w:hAnsi="Times New Roman" w:cs="Times New Roman"/>
          <w:sz w:val="24"/>
          <w:szCs w:val="24"/>
          <w:lang w:eastAsia="bg-BG"/>
        </w:rPr>
        <w:t>идентифкатор</w:t>
      </w:r>
      <w:proofErr w:type="spellEnd"/>
      <w:r>
        <w:rPr>
          <w:rFonts w:ascii="Times New Roman" w:hAnsi="Times New Roman" w:cs="Times New Roman"/>
          <w:sz w:val="24"/>
          <w:szCs w:val="24"/>
          <w:lang w:eastAsia="bg-BG"/>
        </w:rPr>
        <w:t xml:space="preserve"> № 78152.40.40 не е приключило в изпълнение на </w:t>
      </w:r>
      <w:r w:rsidRPr="00920548">
        <w:rPr>
          <w:rFonts w:ascii="Times New Roman" w:hAnsi="Times New Roman" w:cs="Times New Roman"/>
          <w:sz w:val="24"/>
          <w:szCs w:val="24"/>
          <w:lang w:eastAsia="bg-BG"/>
        </w:rPr>
        <w:t>Решение № 359 по протокол № 25 от заседание на Добрички общински с</w:t>
      </w:r>
      <w:r>
        <w:rPr>
          <w:rFonts w:ascii="Times New Roman" w:hAnsi="Times New Roman" w:cs="Times New Roman"/>
          <w:sz w:val="24"/>
          <w:szCs w:val="24"/>
          <w:lang w:eastAsia="bg-BG"/>
        </w:rPr>
        <w:t>ъвет проведено на 30.04.2025г</w:t>
      </w:r>
      <w:r w:rsidRPr="00920548">
        <w:rPr>
          <w:rFonts w:ascii="Times New Roman" w:hAnsi="Times New Roman" w:cs="Times New Roman"/>
          <w:sz w:val="24"/>
          <w:szCs w:val="24"/>
          <w:lang w:eastAsia="bg-BG"/>
        </w:rPr>
        <w:t xml:space="preserve">. </w:t>
      </w:r>
    </w:p>
    <w:p w:rsidR="00332514" w:rsidRDefault="00332514" w:rsidP="00332514">
      <w:pPr>
        <w:pStyle w:val="a3"/>
        <w:ind w:firstLine="708"/>
        <w:jc w:val="both"/>
        <w:rPr>
          <w:rFonts w:ascii="Times New Roman" w:hAnsi="Times New Roman" w:cs="Times New Roman"/>
          <w:sz w:val="24"/>
          <w:szCs w:val="24"/>
          <w:lang w:eastAsia="bg-BG"/>
        </w:rPr>
      </w:pPr>
      <w:r w:rsidRPr="00D466BC">
        <w:rPr>
          <w:rFonts w:ascii="Times New Roman" w:hAnsi="Times New Roman" w:cs="Times New Roman"/>
          <w:sz w:val="24"/>
          <w:szCs w:val="24"/>
          <w:lang w:eastAsia="bg-BG"/>
        </w:rPr>
        <w:t>С Решение № 359 по протокол № 25 от заседание на Добрички общински съвет проведено на 30.04.2025г., е дадено съгласие за изменение на данните в кадастралния регистър в частта „начин на трайно ползване“ на поземлен имот с идентификатор № 78152.40.40 от „За селскостопански, горски, ведомствен път“ в „За стопански двор“, поради загубил предназначението си за трайно задовол</w:t>
      </w:r>
      <w:r>
        <w:rPr>
          <w:rFonts w:ascii="Times New Roman" w:hAnsi="Times New Roman" w:cs="Times New Roman"/>
          <w:sz w:val="24"/>
          <w:szCs w:val="24"/>
          <w:lang w:eastAsia="bg-BG"/>
        </w:rPr>
        <w:t xml:space="preserve">яване на обществени потребности, при приключило производство по чл.78а от ППЗСПЗЗ. При </w:t>
      </w:r>
      <w:proofErr w:type="spellStart"/>
      <w:r>
        <w:rPr>
          <w:rFonts w:ascii="Times New Roman" w:hAnsi="Times New Roman" w:cs="Times New Roman"/>
          <w:sz w:val="24"/>
          <w:szCs w:val="24"/>
          <w:lang w:eastAsia="bg-BG"/>
        </w:rPr>
        <w:t>отпочване</w:t>
      </w:r>
      <w:proofErr w:type="spellEnd"/>
      <w:r>
        <w:rPr>
          <w:rFonts w:ascii="Times New Roman" w:hAnsi="Times New Roman" w:cs="Times New Roman"/>
          <w:sz w:val="24"/>
          <w:szCs w:val="24"/>
          <w:lang w:eastAsia="bg-BG"/>
        </w:rPr>
        <w:t xml:space="preserve"> на </w:t>
      </w:r>
      <w:proofErr w:type="spellStart"/>
      <w:r>
        <w:rPr>
          <w:rFonts w:ascii="Times New Roman" w:hAnsi="Times New Roman" w:cs="Times New Roman"/>
          <w:sz w:val="24"/>
          <w:szCs w:val="24"/>
          <w:lang w:eastAsia="bg-BG"/>
        </w:rPr>
        <w:t>произовдството</w:t>
      </w:r>
      <w:proofErr w:type="spellEnd"/>
      <w:r>
        <w:rPr>
          <w:rFonts w:ascii="Times New Roman" w:hAnsi="Times New Roman" w:cs="Times New Roman"/>
          <w:sz w:val="24"/>
          <w:szCs w:val="24"/>
          <w:lang w:eastAsia="bg-BG"/>
        </w:rPr>
        <w:t xml:space="preserve"> по чл.78а от ППЗСПЗЗ е внесено искане в Областна дирекция „Земеделие“, като в отговор е получено </w:t>
      </w:r>
      <w:r w:rsidRPr="00920548">
        <w:rPr>
          <w:rFonts w:ascii="Times New Roman" w:hAnsi="Times New Roman" w:cs="Times New Roman"/>
          <w:sz w:val="24"/>
          <w:szCs w:val="24"/>
          <w:lang w:eastAsia="bg-BG"/>
        </w:rPr>
        <w:t xml:space="preserve">писмо с входящ рег. № ИзхК-1909#1 от 10.06.2025г. от Директора на Областна дирекция „Земеделие“ – Добрич </w:t>
      </w:r>
      <w:r>
        <w:rPr>
          <w:rFonts w:ascii="Times New Roman" w:hAnsi="Times New Roman" w:cs="Times New Roman"/>
          <w:sz w:val="24"/>
          <w:szCs w:val="24"/>
          <w:lang w:eastAsia="bg-BG"/>
        </w:rPr>
        <w:t xml:space="preserve">с </w:t>
      </w:r>
      <w:r w:rsidRPr="00920548">
        <w:rPr>
          <w:rFonts w:ascii="Times New Roman" w:hAnsi="Times New Roman" w:cs="Times New Roman"/>
          <w:sz w:val="24"/>
          <w:szCs w:val="24"/>
          <w:lang w:eastAsia="bg-BG"/>
        </w:rPr>
        <w:t>информация, че поземлени имоти с идентификатори : № 78152.40.40,  № 78152.40.2, № 78152.40.4 и № 78152.40.5 по КККР на с. Царевец, намиращи се в „Стопанския двор“ са разположени в границите на бившите стопански дворове. Площи незаети от сгради и съоръжения, част от бившите стопански дворове стопанисвани от трудовокооперативните земеделски стопанства, земеделските кооперации и организациите, прекратени по реда на § 12 от преходните и заключителните разпоредби на Закона за собствеността и ползването на земеделските земи, негодни за земеделско ползване, не подлежат на процедура по промяна предназначението им, съгласно чл.50, ал.4 от ППЗОЗЗ. Считат се с променено предназначение и не представляват земеделска територия, като в кадастралната карта за ПИ с идентификатор № 78152.40.40, предназначението на територията е отразена като „урбанизирана“.</w:t>
      </w:r>
      <w:r>
        <w:rPr>
          <w:rFonts w:ascii="Times New Roman" w:hAnsi="Times New Roman" w:cs="Times New Roman"/>
          <w:sz w:val="24"/>
          <w:szCs w:val="24"/>
          <w:lang w:eastAsia="bg-BG"/>
        </w:rPr>
        <w:t xml:space="preserve"> Вследствие е </w:t>
      </w:r>
      <w:r w:rsidRPr="00920548">
        <w:rPr>
          <w:rFonts w:ascii="Times New Roman" w:hAnsi="Times New Roman" w:cs="Times New Roman"/>
          <w:sz w:val="24"/>
          <w:szCs w:val="24"/>
          <w:lang w:eastAsia="bg-BG"/>
        </w:rPr>
        <w:t xml:space="preserve">извършена промяна на данните в кадастралния регистър в частта „начин на </w:t>
      </w:r>
      <w:r w:rsidRPr="00920548">
        <w:rPr>
          <w:rFonts w:ascii="Times New Roman" w:hAnsi="Times New Roman" w:cs="Times New Roman"/>
          <w:sz w:val="24"/>
          <w:szCs w:val="24"/>
          <w:lang w:eastAsia="bg-BG"/>
        </w:rPr>
        <w:lastRenderedPageBreak/>
        <w:t xml:space="preserve">трайно ползване“ на поземлен имот с идентификатор № 78152.40.40 по КККР на с. Царевец. Промяната е отразена, като поземлен имот с идентификатор № 78152.40.40 по КККР на с. Царевец е с начин на трайно ползване : „За стопански двор“. </w:t>
      </w:r>
    </w:p>
    <w:p w:rsidR="00332514" w:rsidRDefault="00332514" w:rsidP="00332514">
      <w:pPr>
        <w:pStyle w:val="a3"/>
        <w:ind w:firstLine="708"/>
        <w:jc w:val="both"/>
        <w:rPr>
          <w:rFonts w:ascii="Times New Roman" w:hAnsi="Times New Roman" w:cs="Times New Roman"/>
          <w:sz w:val="24"/>
          <w:szCs w:val="24"/>
          <w:lang w:eastAsia="bg-BG"/>
        </w:rPr>
      </w:pPr>
      <w:r w:rsidRPr="00D466BC">
        <w:rPr>
          <w:rFonts w:ascii="Times New Roman" w:hAnsi="Times New Roman" w:cs="Times New Roman"/>
          <w:sz w:val="24"/>
          <w:szCs w:val="24"/>
          <w:lang w:eastAsia="bg-BG"/>
        </w:rPr>
        <w:t xml:space="preserve">Както е посочено в получения от ОД "Земеделие" - гр. Добрич отговор за отразяване на вида на имотите, за същите се установява наличието на произход на териториите на организациите по § 12 от преходните и заключителни разпоредби на ЗСПЗЗ; в тази връзка съгласно чл. 50, ал. 4 от Правилника за прилагане на Закона за опазване на земеделските земи относно тези територии не се провеждат процедури за промяна на предназначението и същите са урбанизирана територия, което обстоятелство </w:t>
      </w:r>
      <w:r>
        <w:rPr>
          <w:rFonts w:ascii="Times New Roman" w:hAnsi="Times New Roman" w:cs="Times New Roman"/>
          <w:sz w:val="24"/>
          <w:szCs w:val="24"/>
          <w:lang w:eastAsia="bg-BG"/>
        </w:rPr>
        <w:t>вече е</w:t>
      </w:r>
      <w:r w:rsidRPr="00D466BC">
        <w:rPr>
          <w:rFonts w:ascii="Times New Roman" w:hAnsi="Times New Roman" w:cs="Times New Roman"/>
          <w:sz w:val="24"/>
          <w:szCs w:val="24"/>
          <w:lang w:eastAsia="bg-BG"/>
        </w:rPr>
        <w:t xml:space="preserve"> отразено в кадастралната карта и регистри.</w:t>
      </w:r>
      <w:r>
        <w:rPr>
          <w:rFonts w:ascii="Times New Roman" w:hAnsi="Times New Roman" w:cs="Times New Roman"/>
          <w:sz w:val="24"/>
          <w:szCs w:val="24"/>
          <w:lang w:eastAsia="bg-BG"/>
        </w:rPr>
        <w:t xml:space="preserve"> С посочения отговор административния орган водещ процедурата по промяната на начина на </w:t>
      </w:r>
      <w:proofErr w:type="spellStart"/>
      <w:r>
        <w:rPr>
          <w:rFonts w:ascii="Times New Roman" w:hAnsi="Times New Roman" w:cs="Times New Roman"/>
          <w:sz w:val="24"/>
          <w:szCs w:val="24"/>
          <w:lang w:eastAsia="bg-BG"/>
        </w:rPr>
        <w:t>отрайно</w:t>
      </w:r>
      <w:proofErr w:type="spellEnd"/>
      <w:r>
        <w:rPr>
          <w:rFonts w:ascii="Times New Roman" w:hAnsi="Times New Roman" w:cs="Times New Roman"/>
          <w:sz w:val="24"/>
          <w:szCs w:val="24"/>
          <w:lang w:eastAsia="bg-BG"/>
        </w:rPr>
        <w:t xml:space="preserve"> ползване е указал много точно на общинския съвет липсата на предпоставките на процедурата по чл.78а от ППЗСПЗЗ</w:t>
      </w:r>
    </w:p>
    <w:p w:rsidR="00332514" w:rsidRDefault="00332514" w:rsidP="00332514">
      <w:pPr>
        <w:pStyle w:val="a3"/>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Посочената от областният управител процедура по промяна на предназначението – чл.25 от ЗСПЗЗ се отнася за мери и пасища, неприложима в настоящия случай. </w:t>
      </w:r>
    </w:p>
    <w:p w:rsidR="00332514" w:rsidRPr="00920548"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ПИ с идентификатор № 78152.40.40</w:t>
      </w:r>
      <w:r>
        <w:rPr>
          <w:rFonts w:ascii="Times New Roman" w:hAnsi="Times New Roman" w:cs="Times New Roman"/>
          <w:sz w:val="24"/>
          <w:szCs w:val="24"/>
          <w:lang w:eastAsia="bg-BG"/>
        </w:rPr>
        <w:t xml:space="preserve"> </w:t>
      </w:r>
      <w:r w:rsidRPr="00920548">
        <w:rPr>
          <w:rFonts w:ascii="Times New Roman" w:hAnsi="Times New Roman" w:cs="Times New Roman"/>
          <w:sz w:val="24"/>
          <w:szCs w:val="24"/>
          <w:lang w:eastAsia="bg-BG"/>
        </w:rPr>
        <w:t>е загубил публичния си харак</w:t>
      </w:r>
      <w:r>
        <w:rPr>
          <w:rFonts w:ascii="Times New Roman" w:hAnsi="Times New Roman" w:cs="Times New Roman"/>
          <w:sz w:val="24"/>
          <w:szCs w:val="24"/>
          <w:lang w:eastAsia="bg-BG"/>
        </w:rPr>
        <w:t>т</w:t>
      </w:r>
      <w:bookmarkStart w:id="0" w:name="_GoBack"/>
      <w:bookmarkEnd w:id="0"/>
      <w:r w:rsidRPr="00920548">
        <w:rPr>
          <w:rFonts w:ascii="Times New Roman" w:hAnsi="Times New Roman" w:cs="Times New Roman"/>
          <w:sz w:val="24"/>
          <w:szCs w:val="24"/>
          <w:lang w:eastAsia="bg-BG"/>
        </w:rPr>
        <w:t>ер на имот за обществено обслужване</w:t>
      </w:r>
      <w:r>
        <w:rPr>
          <w:rFonts w:ascii="Times New Roman" w:hAnsi="Times New Roman" w:cs="Times New Roman"/>
          <w:sz w:val="24"/>
          <w:szCs w:val="24"/>
          <w:lang w:eastAsia="bg-BG"/>
        </w:rPr>
        <w:t>, поради което следва да бъде обявен за частна общинска собственост</w:t>
      </w:r>
      <w:r w:rsidRPr="00920548">
        <w:rPr>
          <w:rFonts w:ascii="Times New Roman" w:hAnsi="Times New Roman" w:cs="Times New Roman"/>
          <w:sz w:val="24"/>
          <w:szCs w:val="24"/>
          <w:lang w:eastAsia="bg-BG"/>
        </w:rPr>
        <w:t>.</w:t>
      </w:r>
    </w:p>
    <w:p w:rsidR="00332514" w:rsidRPr="00920548"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 xml:space="preserve">Предвид възможността на общинския съвет да отмени, да измени или да приеме повторно върнатия за ново обсъждане акт, предлагам, решението да се </w:t>
      </w:r>
      <w:r>
        <w:rPr>
          <w:rFonts w:ascii="Times New Roman" w:hAnsi="Times New Roman" w:cs="Times New Roman"/>
          <w:sz w:val="24"/>
          <w:szCs w:val="24"/>
          <w:lang w:eastAsia="bg-BG"/>
        </w:rPr>
        <w:t>измени</w:t>
      </w:r>
      <w:r w:rsidRPr="00920548">
        <w:rPr>
          <w:rFonts w:ascii="Times New Roman" w:hAnsi="Times New Roman" w:cs="Times New Roman"/>
          <w:sz w:val="24"/>
          <w:szCs w:val="24"/>
          <w:lang w:eastAsia="bg-BG"/>
        </w:rPr>
        <w:t>, както следва:</w:t>
      </w:r>
    </w:p>
    <w:p w:rsidR="00332514" w:rsidRPr="00920548"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 xml:space="preserve">„I. </w:t>
      </w:r>
      <w:r w:rsidRPr="00A01D43">
        <w:rPr>
          <w:rFonts w:ascii="Times New Roman" w:hAnsi="Times New Roman" w:cs="Times New Roman"/>
          <w:sz w:val="24"/>
          <w:szCs w:val="24"/>
          <w:lang w:eastAsia="bg-BG"/>
        </w:rPr>
        <w:t>На основание  чл. 45 , ал. 9, предложение второ от ЗМСМА</w:t>
      </w:r>
      <w:r w:rsidRPr="00920548">
        <w:rPr>
          <w:rFonts w:ascii="Times New Roman" w:hAnsi="Times New Roman" w:cs="Times New Roman"/>
          <w:sz w:val="24"/>
          <w:szCs w:val="24"/>
          <w:lang w:eastAsia="bg-BG"/>
        </w:rPr>
        <w:t xml:space="preserve">, Добрички общински съвет </w:t>
      </w:r>
      <w:r>
        <w:rPr>
          <w:rFonts w:ascii="Times New Roman" w:hAnsi="Times New Roman" w:cs="Times New Roman"/>
          <w:sz w:val="24"/>
          <w:szCs w:val="24"/>
          <w:lang w:eastAsia="bg-BG"/>
        </w:rPr>
        <w:t>изменя</w:t>
      </w:r>
      <w:r w:rsidRPr="00920548">
        <w:rPr>
          <w:rFonts w:ascii="Times New Roman" w:hAnsi="Times New Roman" w:cs="Times New Roman"/>
          <w:sz w:val="24"/>
          <w:szCs w:val="24"/>
          <w:lang w:eastAsia="bg-BG"/>
        </w:rPr>
        <w:t xml:space="preserve"> решение № 467 по Протокол № 30 от заседание на Добрички общински съвет, проведено на 27.08.2025г., както следва :</w:t>
      </w:r>
    </w:p>
    <w:p w:rsidR="00332514" w:rsidRPr="00920548"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I. На основание чл. 21, ал. 1, т. 8 от ЗМСМА, чл. 6, ал. 1 от Закона за общинската собственост, във връзка с чл.6, ал.2 от Наредба № 4 за реда за придобиване, управление и разпореждане с общинско имущество, Добрички общински съвет променя характера на собствеността на поземлен имот с идентификатор № 78152.40.40 по кадастралната карта и кадастралните регистри на с. Царевец, община Добричка, одобрени със Заповед № РД-18-601/31.10.2017г., на Изпълнителния директор на АГКК, с площ 979 кв.м., с трайно предназначение на територията : урбанизирана, с начин на трайно ползване : За стопански двор, предишен идентификатор 78152.40.25, номер по преходен план 040025, при съседи: 78152.40.1; 78152.40.27; 78152.40.2; 78152.40.41; 78152.40.26; 78152.40.5 и 78152.40.4 от публична в частна поради загубилото предназначение по чл.3, ал.2 от ЗОС, като обявява поземлен имот с идентификатор № 78152.40.40 за частна общинска собственост.</w:t>
      </w:r>
    </w:p>
    <w:p w:rsidR="00332514" w:rsidRDefault="00332514" w:rsidP="00332514">
      <w:pPr>
        <w:pStyle w:val="a3"/>
        <w:ind w:firstLine="708"/>
        <w:jc w:val="both"/>
        <w:rPr>
          <w:rFonts w:ascii="Times New Roman" w:hAnsi="Times New Roman" w:cs="Times New Roman"/>
          <w:sz w:val="24"/>
          <w:szCs w:val="24"/>
          <w:lang w:eastAsia="bg-BG"/>
        </w:rPr>
      </w:pPr>
      <w:r w:rsidRPr="00920548">
        <w:rPr>
          <w:rFonts w:ascii="Times New Roman" w:hAnsi="Times New Roman" w:cs="Times New Roman"/>
          <w:sz w:val="24"/>
          <w:szCs w:val="24"/>
          <w:lang w:eastAsia="bg-BG"/>
        </w:rPr>
        <w:t>II. Възлага на кмета на общината последващи законови действия.“</w:t>
      </w:r>
    </w:p>
    <w:p w:rsidR="00332514" w:rsidRPr="00B17413" w:rsidRDefault="00332514" w:rsidP="00332514">
      <w:pPr>
        <w:pStyle w:val="a3"/>
        <w:ind w:firstLine="708"/>
        <w:jc w:val="both"/>
        <w:rPr>
          <w:rFonts w:ascii="Times New Roman" w:hAnsi="Times New Roman" w:cs="Times New Roman"/>
          <w:b/>
          <w:sz w:val="24"/>
          <w:szCs w:val="24"/>
          <w:lang w:eastAsia="bg-BG"/>
        </w:rPr>
      </w:pPr>
      <w:r w:rsidRPr="00B17413">
        <w:rPr>
          <w:rFonts w:ascii="Times New Roman" w:hAnsi="Times New Roman" w:cs="Times New Roman"/>
          <w:b/>
          <w:sz w:val="24"/>
          <w:szCs w:val="24"/>
          <w:lang w:eastAsia="bg-BG"/>
        </w:rPr>
        <w:t>МОТИВИ ЗА ПРЕДВАРИТЕЛНО ИЗПЪЛНЕНИЕ:</w:t>
      </w:r>
    </w:p>
    <w:p w:rsidR="00332514" w:rsidRPr="00322B5D" w:rsidRDefault="00332514" w:rsidP="00332514">
      <w:pPr>
        <w:pStyle w:val="a3"/>
        <w:ind w:firstLine="708"/>
        <w:jc w:val="both"/>
        <w:rPr>
          <w:rFonts w:ascii="Times New Roman" w:hAnsi="Times New Roman" w:cs="Times New Roman"/>
          <w:sz w:val="24"/>
          <w:szCs w:val="24"/>
          <w:lang w:eastAsia="bg-BG"/>
        </w:rPr>
      </w:pPr>
      <w:r w:rsidRPr="00322B5D">
        <w:rPr>
          <w:rFonts w:ascii="Times New Roman" w:hAnsi="Times New Roman" w:cs="Times New Roman"/>
          <w:sz w:val="24"/>
          <w:szCs w:val="24"/>
          <w:lang w:eastAsia="bg-BG"/>
        </w:rPr>
        <w:t>Съгласно разпоредбата на чл. 60, ал. 1 от АПК,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държавни или обществени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 или по искане на някоя от страните - в защита на особено важен неин интерес.</w:t>
      </w:r>
    </w:p>
    <w:p w:rsidR="00332514" w:rsidRPr="00920548" w:rsidRDefault="00332514" w:rsidP="00332514">
      <w:pPr>
        <w:pStyle w:val="a3"/>
        <w:ind w:firstLine="708"/>
        <w:jc w:val="both"/>
        <w:rPr>
          <w:rFonts w:ascii="Times New Roman" w:hAnsi="Times New Roman" w:cs="Times New Roman"/>
          <w:sz w:val="24"/>
          <w:szCs w:val="24"/>
          <w:lang w:eastAsia="bg-BG"/>
        </w:rPr>
      </w:pPr>
      <w:r w:rsidRPr="00322B5D">
        <w:rPr>
          <w:rFonts w:ascii="Times New Roman" w:hAnsi="Times New Roman" w:cs="Times New Roman"/>
          <w:sz w:val="24"/>
          <w:szCs w:val="24"/>
          <w:lang w:eastAsia="bg-BG"/>
        </w:rPr>
        <w:t xml:space="preserve">Предвид крайната дата за прием на проектни предложения за предоставяне на финансова помощ по процедура чрез подбор по подмярка 4.1 „Инвестиции в земеделски </w:t>
      </w:r>
      <w:r w:rsidRPr="00322B5D">
        <w:rPr>
          <w:rFonts w:ascii="Times New Roman" w:hAnsi="Times New Roman" w:cs="Times New Roman"/>
          <w:sz w:val="24"/>
          <w:szCs w:val="24"/>
          <w:lang w:eastAsia="bg-BG"/>
        </w:rPr>
        <w:lastRenderedPageBreak/>
        <w:t>стопанства“ от мярка 4 „Инвестиции в материални активи“ на Програма за развитие на селските райони за периода 2014-2020г. – 30 септември 2025г. и с цел осигуряване възможността на „</w:t>
      </w:r>
      <w:proofErr w:type="spellStart"/>
      <w:r w:rsidRPr="00322B5D">
        <w:rPr>
          <w:rFonts w:ascii="Times New Roman" w:hAnsi="Times New Roman" w:cs="Times New Roman"/>
          <w:sz w:val="24"/>
          <w:szCs w:val="24"/>
          <w:lang w:eastAsia="bg-BG"/>
        </w:rPr>
        <w:t>Агроевроплант</w:t>
      </w:r>
      <w:proofErr w:type="spellEnd"/>
      <w:r w:rsidRPr="00322B5D">
        <w:rPr>
          <w:rFonts w:ascii="Times New Roman" w:hAnsi="Times New Roman" w:cs="Times New Roman"/>
          <w:sz w:val="24"/>
          <w:szCs w:val="24"/>
          <w:lang w:eastAsia="bg-BG"/>
        </w:rPr>
        <w:t>“ ЕООД да реализира инвестиционното си намерение за изграждане на животновъдна ферма, на основание чл.60, ал.1 от АПК Добрички общински съвет допуска предварително изпълнение на решението за да се защитят особено важни държавни или обществени интереси, при опасност, че от закъснението на изпълнението може да последва значителна вреда за „</w:t>
      </w:r>
      <w:proofErr w:type="spellStart"/>
      <w:r w:rsidRPr="00322B5D">
        <w:rPr>
          <w:rFonts w:ascii="Times New Roman" w:hAnsi="Times New Roman" w:cs="Times New Roman"/>
          <w:sz w:val="24"/>
          <w:szCs w:val="24"/>
          <w:lang w:eastAsia="bg-BG"/>
        </w:rPr>
        <w:t>Агроевроплант</w:t>
      </w:r>
      <w:proofErr w:type="spellEnd"/>
      <w:r w:rsidRPr="00322B5D">
        <w:rPr>
          <w:rFonts w:ascii="Times New Roman" w:hAnsi="Times New Roman" w:cs="Times New Roman"/>
          <w:sz w:val="24"/>
          <w:szCs w:val="24"/>
          <w:lang w:eastAsia="bg-BG"/>
        </w:rPr>
        <w:t>“ ЕООД.</w:t>
      </w:r>
    </w:p>
    <w:p w:rsidR="00332514" w:rsidRPr="00920548" w:rsidRDefault="00332514" w:rsidP="00332514">
      <w:pPr>
        <w:pStyle w:val="a3"/>
        <w:jc w:val="both"/>
        <w:rPr>
          <w:rFonts w:ascii="Times New Roman" w:hAnsi="Times New Roman" w:cs="Times New Roman"/>
          <w:sz w:val="24"/>
          <w:szCs w:val="24"/>
          <w:lang w:eastAsia="bg-BG"/>
        </w:rPr>
      </w:pPr>
    </w:p>
    <w:p w:rsidR="00332514" w:rsidRPr="00074A0E" w:rsidRDefault="00332514" w:rsidP="00332514">
      <w:pPr>
        <w:spacing w:after="0" w:line="240" w:lineRule="auto"/>
        <w:rPr>
          <w:rFonts w:ascii="Times New Roman" w:eastAsia="Times New Roman" w:hAnsi="Times New Roman" w:cs="Times New Roman"/>
          <w:b/>
          <w:sz w:val="24"/>
          <w:szCs w:val="24"/>
          <w:lang w:eastAsia="bg-BG"/>
        </w:rPr>
      </w:pPr>
    </w:p>
    <w:p w:rsidR="00332514" w:rsidRPr="00074A0E" w:rsidRDefault="00332514" w:rsidP="00332514">
      <w:pPr>
        <w:spacing w:after="0" w:line="240" w:lineRule="auto"/>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С уважение,</w:t>
      </w:r>
    </w:p>
    <w:p w:rsidR="00332514" w:rsidRPr="00074A0E" w:rsidRDefault="00332514" w:rsidP="00332514">
      <w:pPr>
        <w:spacing w:after="0" w:line="240" w:lineRule="auto"/>
        <w:rPr>
          <w:rFonts w:ascii="Times New Roman" w:eastAsia="Times New Roman" w:hAnsi="Times New Roman" w:cs="Times New Roman"/>
          <w:b/>
          <w:sz w:val="24"/>
          <w:szCs w:val="24"/>
          <w:lang w:eastAsia="bg-BG"/>
        </w:rPr>
      </w:pPr>
      <w:r w:rsidRPr="00074A0E">
        <w:rPr>
          <w:rFonts w:ascii="Times New Roman" w:eastAsia="Times New Roman" w:hAnsi="Times New Roman" w:cs="Times New Roman"/>
          <w:b/>
          <w:sz w:val="24"/>
          <w:szCs w:val="24"/>
          <w:lang w:eastAsia="bg-BG"/>
        </w:rPr>
        <w:tab/>
      </w:r>
    </w:p>
    <w:p w:rsidR="00332514" w:rsidRPr="00074A0E" w:rsidRDefault="00332514" w:rsidP="00332514">
      <w:pPr>
        <w:spacing w:after="0" w:line="240" w:lineRule="auto"/>
        <w:rPr>
          <w:rFonts w:ascii="Times New Roman" w:eastAsia="Times New Roman" w:hAnsi="Times New Roman" w:cs="Times New Roman"/>
          <w:i/>
          <w:sz w:val="24"/>
          <w:szCs w:val="24"/>
          <w:lang w:eastAsia="bg-BG"/>
        </w:rPr>
      </w:pPr>
      <w:r w:rsidRPr="00074A0E">
        <w:rPr>
          <w:rFonts w:ascii="Times New Roman" w:eastAsia="Times New Roman" w:hAnsi="Times New Roman" w:cs="Times New Roman"/>
          <w:b/>
          <w:sz w:val="24"/>
          <w:szCs w:val="24"/>
          <w:lang w:eastAsia="bg-BG"/>
        </w:rPr>
        <w:t>СОНЯ ГЕОРГИЕВА</w:t>
      </w:r>
      <w:r w:rsidRPr="00074A0E">
        <w:rPr>
          <w:rFonts w:ascii="Times New Roman" w:eastAsia="Times New Roman" w:hAnsi="Times New Roman" w:cs="Times New Roman"/>
          <w:b/>
          <w:sz w:val="24"/>
          <w:szCs w:val="24"/>
          <w:lang w:eastAsia="bg-BG"/>
        </w:rPr>
        <w:br/>
      </w:r>
      <w:r w:rsidRPr="00074A0E">
        <w:rPr>
          <w:rFonts w:ascii="Times New Roman" w:eastAsia="Times New Roman" w:hAnsi="Times New Roman" w:cs="Times New Roman"/>
          <w:i/>
          <w:sz w:val="24"/>
          <w:szCs w:val="24"/>
          <w:lang w:eastAsia="bg-BG"/>
        </w:rPr>
        <w:t>Кмет на Община Добричка</w:t>
      </w:r>
    </w:p>
    <w:p w:rsidR="00652CFB" w:rsidRDefault="00652CFB"/>
    <w:sectPr w:rsidR="0065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EA"/>
    <w:rsid w:val="00332514"/>
    <w:rsid w:val="00652CFB"/>
    <w:rsid w:val="006D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4"/>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514"/>
    <w:pPr>
      <w:spacing w:after="0" w:line="240" w:lineRule="auto"/>
    </w:pPr>
    <w:rPr>
      <w:lang w:val="bg-BG"/>
    </w:rPr>
  </w:style>
  <w:style w:type="character" w:styleId="a4">
    <w:name w:val="Hyperlink"/>
    <w:basedOn w:val="a0"/>
    <w:rsid w:val="00332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4"/>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514"/>
    <w:pPr>
      <w:spacing w:after="0" w:line="240" w:lineRule="auto"/>
    </w:pPr>
    <w:rPr>
      <w:lang w:val="bg-BG"/>
    </w:rPr>
  </w:style>
  <w:style w:type="character" w:styleId="a4">
    <w:name w:val="Hyperlink"/>
    <w:basedOn w:val="a0"/>
    <w:rsid w:val="0033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ichka.bg" TargetMode="External"/><Relationship Id="rId3" Type="http://schemas.openxmlformats.org/officeDocument/2006/relationships/settings" Target="settings.xml"/><Relationship Id="rId7" Type="http://schemas.openxmlformats.org/officeDocument/2006/relationships/hyperlink" Target="mailto:obshtina@dobrichka.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2</cp:revision>
  <dcterms:created xsi:type="dcterms:W3CDTF">2025-09-19T07:07:00Z</dcterms:created>
  <dcterms:modified xsi:type="dcterms:W3CDTF">2025-09-19T07:07:00Z</dcterms:modified>
</cp:coreProperties>
</file>