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E6" w:rsidRDefault="00043184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rPr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6228080" cy="940435"/>
            <wp:effectExtent l="0" t="0" r="1270" b="0"/>
            <wp:docPr id="1" name="ole_rI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940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C2A0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EF56E6" w:rsidRDefault="00EC2A0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C2A0E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EF56E6" w:rsidRDefault="00EC2A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EF56E6" w:rsidRDefault="00EC2A0E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EF56E6" w:rsidRDefault="00EF56E6">
      <w:pPr>
        <w:jc w:val="both"/>
        <w:rPr>
          <w:sz w:val="22"/>
          <w:szCs w:val="22"/>
        </w:rPr>
      </w:pPr>
    </w:p>
    <w:p w:rsidR="00EF56E6" w:rsidRDefault="00EC2A0E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 Съгласие за и</w:t>
      </w:r>
      <w:r>
        <w:t xml:space="preserve">зменение на Подробния </w:t>
      </w:r>
      <w:proofErr w:type="spellStart"/>
      <w:r>
        <w:t>устройствен</w:t>
      </w:r>
      <w:proofErr w:type="spellEnd"/>
      <w:r>
        <w:t xml:space="preserve"> план – План за регулация в обхвата на: УПИ </w:t>
      </w:r>
      <w:r w:rsidR="00F423E9">
        <w:rPr>
          <w:lang w:val="en-US"/>
        </w:rPr>
        <w:t>V</w:t>
      </w:r>
      <w:r>
        <w:t>I</w:t>
      </w:r>
      <w:r>
        <w:rPr>
          <w:lang w:val="en-US"/>
        </w:rPr>
        <w:t xml:space="preserve"> </w:t>
      </w:r>
      <w:r>
        <w:t xml:space="preserve">– </w:t>
      </w:r>
      <w:r w:rsidR="00F423E9">
        <w:t>за битов комбинат</w:t>
      </w:r>
      <w:r>
        <w:t xml:space="preserve">, </w:t>
      </w:r>
      <w:proofErr w:type="spellStart"/>
      <w:r w:rsidR="00A85AF1">
        <w:rPr>
          <w:lang w:val="en-US"/>
        </w:rPr>
        <w:t>кв</w:t>
      </w:r>
      <w:proofErr w:type="spellEnd"/>
      <w:r w:rsidR="00A85AF1">
        <w:rPr>
          <w:lang w:val="en-US"/>
        </w:rPr>
        <w:t xml:space="preserve">. </w:t>
      </w:r>
      <w:r w:rsidR="00F423E9">
        <w:t>62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с. </w:t>
      </w:r>
      <w:r w:rsidR="00F423E9">
        <w:t>Бенковски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Добричка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</w:p>
    <w:p w:rsidR="00EF56E6" w:rsidRDefault="00EF56E6" w:rsidP="00A85AF1">
      <w:pPr>
        <w:jc w:val="both"/>
        <w:rPr>
          <w:b/>
          <w:sz w:val="22"/>
          <w:szCs w:val="22"/>
        </w:rPr>
      </w:pPr>
    </w:p>
    <w:p w:rsidR="00EF56E6" w:rsidRDefault="00EF56E6">
      <w:pPr>
        <w:ind w:firstLine="708"/>
        <w:jc w:val="both"/>
        <w:rPr>
          <w:b/>
          <w:sz w:val="22"/>
          <w:szCs w:val="22"/>
        </w:rPr>
      </w:pPr>
    </w:p>
    <w:p w:rsidR="00EF56E6" w:rsidRDefault="00EC2A0E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EF56E6" w:rsidRDefault="00EF56E6">
      <w:pPr>
        <w:ind w:firstLine="708"/>
        <w:jc w:val="both"/>
        <w:rPr>
          <w:b/>
          <w:sz w:val="22"/>
          <w:szCs w:val="22"/>
          <w:lang w:val="en-US"/>
        </w:rPr>
      </w:pPr>
    </w:p>
    <w:p w:rsidR="00F423E9" w:rsidRDefault="00EC2A0E" w:rsidP="00D245F0">
      <w:pPr>
        <w:ind w:firstLine="708"/>
        <w:jc w:val="both"/>
      </w:pPr>
      <w:r>
        <w:t xml:space="preserve">В общинска администрация е постъпило заявление за допускане изменение на Подробния </w:t>
      </w:r>
      <w:proofErr w:type="spellStart"/>
      <w:r>
        <w:t>устройствен</w:t>
      </w:r>
      <w:proofErr w:type="spellEnd"/>
      <w:r>
        <w:t xml:space="preserve"> план  - План за регулация</w:t>
      </w:r>
      <w:r w:rsidR="009B7E76">
        <w:t xml:space="preserve"> и застрояване</w:t>
      </w:r>
      <w:r>
        <w:t xml:space="preserve"> на с. </w:t>
      </w:r>
      <w:r w:rsidR="00F423E9">
        <w:t>Бенковски</w:t>
      </w:r>
      <w:r>
        <w:t xml:space="preserve"> с вх. рег. № УТ – </w:t>
      </w:r>
      <w:r w:rsidR="00F423E9">
        <w:t>1715</w:t>
      </w:r>
      <w:r w:rsidR="00A85AF1">
        <w:t xml:space="preserve"> </w:t>
      </w:r>
      <w:r>
        <w:t xml:space="preserve">от </w:t>
      </w:r>
      <w:r w:rsidR="00F423E9">
        <w:t>02</w:t>
      </w:r>
      <w:r>
        <w:t>.</w:t>
      </w:r>
      <w:r>
        <w:rPr>
          <w:lang w:val="en-US"/>
        </w:rPr>
        <w:t>0</w:t>
      </w:r>
      <w:r w:rsidR="00F423E9">
        <w:t>7</w:t>
      </w:r>
      <w:r>
        <w:t>.202</w:t>
      </w:r>
      <w:r>
        <w:rPr>
          <w:lang w:val="en-US"/>
        </w:rPr>
        <w:t>6</w:t>
      </w:r>
      <w:r>
        <w:t xml:space="preserve">г. от </w:t>
      </w:r>
      <w:proofErr w:type="spellStart"/>
      <w:r w:rsidR="00F423E9">
        <w:t>Фахридин</w:t>
      </w:r>
      <w:proofErr w:type="spellEnd"/>
      <w:r w:rsidR="00F423E9">
        <w:t xml:space="preserve"> Али Филиз и </w:t>
      </w:r>
      <w:proofErr w:type="spellStart"/>
      <w:r w:rsidR="00F423E9">
        <w:t>Джемайдин</w:t>
      </w:r>
      <w:proofErr w:type="spellEnd"/>
      <w:r w:rsidR="00F423E9">
        <w:t xml:space="preserve"> Сали </w:t>
      </w:r>
      <w:proofErr w:type="spellStart"/>
      <w:r w:rsidR="00F423E9">
        <w:t>Белбер</w:t>
      </w:r>
      <w:proofErr w:type="spellEnd"/>
      <w:r w:rsidR="00F423E9">
        <w:t>.</w:t>
      </w:r>
    </w:p>
    <w:p w:rsidR="00F423E9" w:rsidRDefault="00F423E9">
      <w:pPr>
        <w:ind w:firstLine="708"/>
        <w:jc w:val="both"/>
      </w:pPr>
      <w:r>
        <w:t>П</w:t>
      </w:r>
      <w:r w:rsidR="001010F6">
        <w:t xml:space="preserve">лана на с. </w:t>
      </w:r>
      <w:r>
        <w:t>Бенковски е</w:t>
      </w:r>
      <w:r w:rsidR="001010F6">
        <w:t xml:space="preserve"> одобрен със Заповед № </w:t>
      </w:r>
      <w:r>
        <w:t xml:space="preserve">15 </w:t>
      </w:r>
      <w:r w:rsidR="00B43931">
        <w:t xml:space="preserve">от </w:t>
      </w:r>
      <w:r>
        <w:t xml:space="preserve">18.01.1989 г., съгласно който в кв. 62 е </w:t>
      </w:r>
      <w:proofErr w:type="spellStart"/>
      <w:r>
        <w:t>обосбен</w:t>
      </w:r>
      <w:proofErr w:type="spellEnd"/>
      <w:r>
        <w:t xml:space="preserve"> УППИ </w:t>
      </w:r>
      <w:r>
        <w:rPr>
          <w:lang w:val="en-US"/>
        </w:rPr>
        <w:t>V</w:t>
      </w:r>
      <w:r>
        <w:t>I</w:t>
      </w:r>
      <w:r>
        <w:rPr>
          <w:lang w:val="en-US"/>
        </w:rPr>
        <w:t xml:space="preserve"> </w:t>
      </w:r>
      <w:r>
        <w:t xml:space="preserve">– за битов комбинат. Имотът е </w:t>
      </w:r>
      <w:proofErr w:type="spellStart"/>
      <w:r>
        <w:t>съсобствен</w:t>
      </w:r>
      <w:proofErr w:type="spellEnd"/>
      <w:r>
        <w:t xml:space="preserve">, като </w:t>
      </w:r>
      <w:proofErr w:type="spellStart"/>
      <w:r>
        <w:t>Фахридин</w:t>
      </w:r>
      <w:proofErr w:type="spellEnd"/>
      <w:r>
        <w:t xml:space="preserve"> Али Филиз, притежава 590 кв.м от дворно място с пл. № 347 , част от УПИ </w:t>
      </w:r>
      <w:r>
        <w:rPr>
          <w:lang w:val="en-US"/>
        </w:rPr>
        <w:t>V</w:t>
      </w:r>
      <w:r>
        <w:t>I, съгласно Нотариален акт</w:t>
      </w:r>
      <w:r w:rsidR="007D29F4">
        <w:t xml:space="preserve"> № 45, том </w:t>
      </w:r>
      <w:r w:rsidR="007D29F4">
        <w:rPr>
          <w:lang w:val="en-US"/>
        </w:rPr>
        <w:t>IV</w:t>
      </w:r>
      <w:r w:rsidR="007D29F4">
        <w:t>, дело № 1198 от 1982г.</w:t>
      </w:r>
      <w:r>
        <w:t xml:space="preserve"> </w:t>
      </w:r>
      <w:proofErr w:type="spellStart"/>
      <w:r>
        <w:t>Джемайдин</w:t>
      </w:r>
      <w:proofErr w:type="spellEnd"/>
      <w:r>
        <w:t xml:space="preserve"> Сали </w:t>
      </w:r>
      <w:proofErr w:type="spellStart"/>
      <w:r>
        <w:t>Белбер</w:t>
      </w:r>
      <w:proofErr w:type="spellEnd"/>
      <w:r>
        <w:t>, притежава 1140 кв.м от дворно място с пл. № 346, обособен в същия УПИ</w:t>
      </w:r>
      <w:r w:rsidR="007D29F4">
        <w:t xml:space="preserve">, съгласно Договор за покупко-продажба, вписан в </w:t>
      </w:r>
      <w:proofErr w:type="spellStart"/>
      <w:r w:rsidR="007D29F4">
        <w:t>Свп</w:t>
      </w:r>
      <w:proofErr w:type="spellEnd"/>
      <w:r w:rsidR="007D29F4">
        <w:t xml:space="preserve"> Добрич при </w:t>
      </w:r>
      <w:proofErr w:type="spellStart"/>
      <w:r w:rsidR="007D29F4">
        <w:t>Авп</w:t>
      </w:r>
      <w:proofErr w:type="spellEnd"/>
      <w:r w:rsidR="007D29F4">
        <w:t xml:space="preserve"> с акт № 170, том </w:t>
      </w:r>
      <w:r w:rsidR="007D29F4">
        <w:rPr>
          <w:lang w:val="en-US"/>
        </w:rPr>
        <w:t>I</w:t>
      </w:r>
      <w:r w:rsidR="007D29F4">
        <w:t>, вх. рег. № 410 от 30.01.2002г</w:t>
      </w:r>
      <w:r>
        <w:t>.</w:t>
      </w:r>
      <w:r w:rsidR="007D29F4">
        <w:t xml:space="preserve"> Останалата част от урегулирания поземлен имот е общинска собственост, съгласно Акт за общинска </w:t>
      </w:r>
      <w:r w:rsidR="007D29F4" w:rsidRPr="007D29F4">
        <w:t xml:space="preserve">собственост № 9466, вписан в </w:t>
      </w:r>
      <w:proofErr w:type="spellStart"/>
      <w:r w:rsidR="007D29F4" w:rsidRPr="007D29F4">
        <w:t>Свп</w:t>
      </w:r>
      <w:proofErr w:type="spellEnd"/>
      <w:r w:rsidR="007D29F4" w:rsidRPr="007D29F4">
        <w:t xml:space="preserve"> Добрич при </w:t>
      </w:r>
      <w:proofErr w:type="spellStart"/>
      <w:r w:rsidR="007D29F4" w:rsidRPr="007D29F4">
        <w:t>Авп</w:t>
      </w:r>
      <w:proofErr w:type="spellEnd"/>
      <w:r w:rsidR="007D29F4" w:rsidRPr="007D29F4">
        <w:t xml:space="preserve"> с акт № 88, том </w:t>
      </w:r>
      <w:r w:rsidR="007D29F4" w:rsidRPr="007D29F4">
        <w:rPr>
          <w:lang w:val="en-US"/>
        </w:rPr>
        <w:t>III</w:t>
      </w:r>
      <w:r w:rsidR="007D29F4" w:rsidRPr="007D29F4">
        <w:t xml:space="preserve">, вх. рег. № 1200 от 02.03.2026г. </w:t>
      </w:r>
      <w:r w:rsidRPr="007D29F4">
        <w:t xml:space="preserve"> С искането си, заявителите желаят да се образуват два нови </w:t>
      </w:r>
      <w:proofErr w:type="spellStart"/>
      <w:r w:rsidRPr="007D29F4">
        <w:t>ургулирани</w:t>
      </w:r>
      <w:proofErr w:type="spellEnd"/>
      <w:r w:rsidRPr="007D29F4">
        <w:t xml:space="preserve"> </w:t>
      </w:r>
      <w:proofErr w:type="spellStart"/>
      <w:r w:rsidRPr="007D29F4">
        <w:t>попземлени</w:t>
      </w:r>
      <w:proofErr w:type="spellEnd"/>
      <w:r w:rsidRPr="007D29F4">
        <w:t xml:space="preserve"> имота за жилищно строителство.</w:t>
      </w:r>
      <w:r w:rsidR="007D29F4">
        <w:t xml:space="preserve"> </w:t>
      </w:r>
    </w:p>
    <w:p w:rsidR="00D245F0" w:rsidRDefault="00D245F0" w:rsidP="009B7E76">
      <w:pPr>
        <w:ind w:firstLine="708"/>
        <w:jc w:val="both"/>
      </w:pPr>
      <w:r>
        <w:t xml:space="preserve">Към заявлението са представени задание, придружено от скица-предложение, съгласно изискванията на чл.124а, ал.7 от Закона за устройство на територията, графично изобразяващи намерението на заявителя. Заданието е съобразено с чл.125 от ЗУТ. </w:t>
      </w:r>
      <w:r w:rsidR="009B7E76">
        <w:t xml:space="preserve"> </w:t>
      </w:r>
      <w:r>
        <w:tab/>
      </w:r>
    </w:p>
    <w:p w:rsidR="00EF56E6" w:rsidRDefault="00EC2A0E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EF56E6" w:rsidRDefault="00EF56E6">
      <w:pPr>
        <w:ind w:left="7080" w:firstLine="708"/>
        <w:jc w:val="both"/>
        <w:rPr>
          <w:b/>
          <w:sz w:val="20"/>
          <w:szCs w:val="20"/>
        </w:rPr>
      </w:pPr>
    </w:p>
    <w:p w:rsidR="00EF56E6" w:rsidRDefault="00EC2A0E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EF56E6" w:rsidRDefault="00EF56E6">
      <w:pPr>
        <w:ind w:left="7080" w:firstLine="708"/>
        <w:jc w:val="both"/>
        <w:rPr>
          <w:b/>
          <w:sz w:val="22"/>
          <w:szCs w:val="22"/>
        </w:rPr>
      </w:pPr>
    </w:p>
    <w:p w:rsidR="00EF56E6" w:rsidRDefault="00EC2A0E" w:rsidP="009B7E76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EF56E6" w:rsidRDefault="00EF56E6">
      <w:pPr>
        <w:ind w:left="2832" w:firstLine="708"/>
        <w:jc w:val="both"/>
        <w:rPr>
          <w:b/>
          <w:sz w:val="22"/>
          <w:szCs w:val="22"/>
        </w:rPr>
      </w:pPr>
    </w:p>
    <w:p w:rsidR="00363739" w:rsidRDefault="00B43931" w:rsidP="00B43931">
      <w:pPr>
        <w:ind w:firstLine="708"/>
        <w:jc w:val="both"/>
      </w:pPr>
      <w:r>
        <w:rPr>
          <w:lang w:val="en-US"/>
        </w:rPr>
        <w:t xml:space="preserve">I. </w:t>
      </w:r>
      <w:r w:rsidR="0040622A" w:rsidRPr="004748DA">
        <w:t xml:space="preserve">На основание чл.21 ал.1, т.8 и т.11 от </w:t>
      </w:r>
      <w:r w:rsidR="0040622A" w:rsidRPr="00B43931">
        <w:t xml:space="preserve">ЗМСМА, чл.134, ал.2, т.6 от </w:t>
      </w:r>
      <w:proofErr w:type="gramStart"/>
      <w:r w:rsidR="0040622A" w:rsidRPr="00B43931">
        <w:t>ЗУТ</w:t>
      </w:r>
      <w:r w:rsidR="00665A4E">
        <w:t xml:space="preserve"> </w:t>
      </w:r>
      <w:r w:rsidR="0040622A" w:rsidRPr="00B43931">
        <w:t>,</w:t>
      </w:r>
      <w:proofErr w:type="gramEnd"/>
      <w:r w:rsidR="0040622A" w:rsidRPr="004748DA">
        <w:t xml:space="preserve"> Добрички общински съвет дава съгласие </w:t>
      </w:r>
      <w:r w:rsidR="00EC2A0E" w:rsidRPr="004748DA">
        <w:t xml:space="preserve">за изменение на Подробния </w:t>
      </w:r>
      <w:proofErr w:type="spellStart"/>
      <w:r w:rsidR="00EC2A0E" w:rsidRPr="004748DA">
        <w:t>устройствен</w:t>
      </w:r>
      <w:proofErr w:type="spellEnd"/>
      <w:r w:rsidR="00EC2A0E" w:rsidRPr="004748DA">
        <w:t xml:space="preserve"> план</w:t>
      </w:r>
      <w:r w:rsidR="00363739">
        <w:t xml:space="preserve"> – План за регулация и застрояване</w:t>
      </w:r>
      <w:r w:rsidR="00EC2A0E" w:rsidRPr="004748DA">
        <w:t xml:space="preserve"> на с. </w:t>
      </w:r>
      <w:r w:rsidR="00363739">
        <w:t>Бенковски</w:t>
      </w:r>
      <w:r w:rsidR="00EC2A0E" w:rsidRPr="004748DA">
        <w:t xml:space="preserve"> в обхвата на : </w:t>
      </w:r>
      <w:r w:rsidR="00363739">
        <w:t xml:space="preserve">УПИ </w:t>
      </w:r>
      <w:r w:rsidR="00363739">
        <w:rPr>
          <w:lang w:val="en-US"/>
        </w:rPr>
        <w:t>V</w:t>
      </w:r>
      <w:r w:rsidR="00363739">
        <w:t>I</w:t>
      </w:r>
      <w:r w:rsidR="00363739">
        <w:rPr>
          <w:lang w:val="en-US"/>
        </w:rPr>
        <w:t xml:space="preserve"> </w:t>
      </w:r>
      <w:r w:rsidR="00363739">
        <w:t xml:space="preserve">– за битов комбинат, </w:t>
      </w:r>
      <w:proofErr w:type="spellStart"/>
      <w:r w:rsidR="00363739">
        <w:rPr>
          <w:lang w:val="en-US"/>
        </w:rPr>
        <w:t>кв</w:t>
      </w:r>
      <w:proofErr w:type="spellEnd"/>
      <w:r w:rsidR="00363739">
        <w:rPr>
          <w:lang w:val="en-US"/>
        </w:rPr>
        <w:t xml:space="preserve">. </w:t>
      </w:r>
      <w:r w:rsidR="00363739">
        <w:t>62</w:t>
      </w:r>
      <w:r w:rsidR="00363739">
        <w:rPr>
          <w:lang w:val="en-US"/>
        </w:rPr>
        <w:t xml:space="preserve"> </w:t>
      </w:r>
      <w:proofErr w:type="spellStart"/>
      <w:r w:rsidR="00363739">
        <w:rPr>
          <w:lang w:val="en-US"/>
        </w:rPr>
        <w:t>по</w:t>
      </w:r>
      <w:proofErr w:type="spellEnd"/>
      <w:r w:rsidR="00363739">
        <w:rPr>
          <w:lang w:val="en-US"/>
        </w:rPr>
        <w:t xml:space="preserve"> </w:t>
      </w:r>
      <w:proofErr w:type="spellStart"/>
      <w:r w:rsidR="00363739">
        <w:rPr>
          <w:lang w:val="en-US"/>
        </w:rPr>
        <w:t>плана</w:t>
      </w:r>
      <w:proofErr w:type="spellEnd"/>
      <w:r w:rsidR="00363739">
        <w:rPr>
          <w:lang w:val="en-US"/>
        </w:rPr>
        <w:t xml:space="preserve"> </w:t>
      </w:r>
      <w:proofErr w:type="spellStart"/>
      <w:r w:rsidR="00363739">
        <w:rPr>
          <w:lang w:val="en-US"/>
        </w:rPr>
        <w:t>на</w:t>
      </w:r>
      <w:proofErr w:type="spellEnd"/>
      <w:r w:rsidR="00363739">
        <w:rPr>
          <w:lang w:val="en-US"/>
        </w:rPr>
        <w:t xml:space="preserve"> с. </w:t>
      </w:r>
      <w:r w:rsidR="00363739">
        <w:t>Бенковски</w:t>
      </w:r>
      <w:r w:rsidR="00363739">
        <w:rPr>
          <w:lang w:val="en-US"/>
        </w:rPr>
        <w:t xml:space="preserve">, </w:t>
      </w:r>
      <w:proofErr w:type="spellStart"/>
      <w:r w:rsidR="00363739">
        <w:rPr>
          <w:lang w:val="en-US"/>
        </w:rPr>
        <w:t>община</w:t>
      </w:r>
      <w:proofErr w:type="spellEnd"/>
      <w:r w:rsidR="00363739">
        <w:rPr>
          <w:lang w:val="en-US"/>
        </w:rPr>
        <w:t xml:space="preserve"> </w:t>
      </w:r>
      <w:proofErr w:type="spellStart"/>
      <w:r w:rsidR="00363739">
        <w:rPr>
          <w:lang w:val="en-US"/>
        </w:rPr>
        <w:t>Добричка</w:t>
      </w:r>
      <w:proofErr w:type="spellEnd"/>
      <w:r w:rsidR="00363739">
        <w:rPr>
          <w:sz w:val="22"/>
          <w:szCs w:val="22"/>
          <w:lang w:val="en-US"/>
        </w:rPr>
        <w:t xml:space="preserve"> </w:t>
      </w:r>
      <w:r w:rsidR="00EC2A0E" w:rsidRPr="004748DA">
        <w:t xml:space="preserve">с </w:t>
      </w:r>
      <w:r w:rsidR="009B7E76">
        <w:t xml:space="preserve">цел обособяване на </w:t>
      </w:r>
      <w:r w:rsidR="00363739">
        <w:t xml:space="preserve">два </w:t>
      </w:r>
      <w:r w:rsidR="009B7E76">
        <w:t>нов</w:t>
      </w:r>
      <w:r w:rsidR="00363739">
        <w:t>и</w:t>
      </w:r>
      <w:r w:rsidR="009B7E76">
        <w:t xml:space="preserve"> урегулиран</w:t>
      </w:r>
      <w:r w:rsidR="00363739">
        <w:t>и</w:t>
      </w:r>
      <w:r w:rsidR="009B7E76">
        <w:t xml:space="preserve"> поземлен</w:t>
      </w:r>
      <w:r w:rsidR="00363739">
        <w:t>и</w:t>
      </w:r>
      <w:r w:rsidR="009B7E76">
        <w:t xml:space="preserve"> имот</w:t>
      </w:r>
      <w:r w:rsidR="00363739">
        <w:t>а</w:t>
      </w:r>
      <w:r w:rsidR="009B7E76">
        <w:t xml:space="preserve"> за жилищно застрояване</w:t>
      </w:r>
      <w:r w:rsidR="00363739">
        <w:t xml:space="preserve">, както следва : УПИ </w:t>
      </w:r>
      <w:r w:rsidR="00363739">
        <w:rPr>
          <w:lang w:val="en-US"/>
        </w:rPr>
        <w:t>XII-345,347</w:t>
      </w:r>
      <w:r w:rsidR="009B7E76">
        <w:t xml:space="preserve"> с площ </w:t>
      </w:r>
      <w:r w:rsidR="00363739">
        <w:rPr>
          <w:lang w:val="en-US"/>
        </w:rPr>
        <w:t>1962</w:t>
      </w:r>
      <w:r w:rsidR="009B7E76">
        <w:t xml:space="preserve"> кв.м. и </w:t>
      </w:r>
      <w:r w:rsidR="00363739" w:rsidRPr="00363739">
        <w:t>УПИ XIII-345,34</w:t>
      </w:r>
      <w:r w:rsidR="00363739">
        <w:t>6</w:t>
      </w:r>
      <w:r w:rsidR="00363739" w:rsidRPr="00363739">
        <w:t xml:space="preserve"> с площ </w:t>
      </w:r>
      <w:r w:rsidR="00363739">
        <w:t>1098</w:t>
      </w:r>
      <w:r w:rsidR="00363739" w:rsidRPr="00363739">
        <w:t xml:space="preserve"> кв.м.</w:t>
      </w:r>
      <w:r w:rsidR="00363739">
        <w:t>, съгласно представената скица-предложение.</w:t>
      </w:r>
    </w:p>
    <w:p w:rsidR="00EF56E6" w:rsidRPr="004748DA" w:rsidRDefault="00EF56E6" w:rsidP="00665A4E">
      <w:pPr>
        <w:jc w:val="both"/>
        <w:rPr>
          <w:sz w:val="22"/>
          <w:szCs w:val="22"/>
        </w:rPr>
      </w:pPr>
      <w:bookmarkStart w:id="0" w:name="_GoBack"/>
      <w:bookmarkEnd w:id="0"/>
    </w:p>
    <w:p w:rsidR="0040622A" w:rsidRDefault="0040622A" w:rsidP="0040622A">
      <w:pPr>
        <w:ind w:left="708"/>
        <w:jc w:val="both"/>
      </w:pPr>
      <w:r w:rsidRPr="00CF7046">
        <w:rPr>
          <w:lang w:val="en-US"/>
        </w:rPr>
        <w:t>II</w:t>
      </w:r>
      <w:r>
        <w:t>. Възлага на Кмета на Община Добричка последващи законови действия.</w:t>
      </w:r>
    </w:p>
    <w:p w:rsidR="0040622A" w:rsidRDefault="0040622A">
      <w:pPr>
        <w:ind w:firstLine="708"/>
        <w:jc w:val="both"/>
        <w:rPr>
          <w:sz w:val="22"/>
          <w:szCs w:val="22"/>
        </w:rPr>
      </w:pPr>
    </w:p>
    <w:p w:rsidR="0040622A" w:rsidRDefault="0040622A">
      <w:pPr>
        <w:ind w:firstLine="708"/>
        <w:jc w:val="both"/>
        <w:rPr>
          <w:sz w:val="22"/>
          <w:szCs w:val="22"/>
        </w:rPr>
      </w:pPr>
    </w:p>
    <w:p w:rsidR="00EF56E6" w:rsidRDefault="00EC2A0E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EF56E6" w:rsidRDefault="00EC2A0E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 xml:space="preserve">Заявление с вх. рег. УТ – </w:t>
      </w:r>
      <w:r w:rsidR="00B43931">
        <w:rPr>
          <w:lang w:val="en-US"/>
        </w:rPr>
        <w:t>1</w:t>
      </w:r>
      <w:r w:rsidR="00363739">
        <w:t>715</w:t>
      </w:r>
      <w:r>
        <w:t xml:space="preserve"> от </w:t>
      </w:r>
      <w:r w:rsidR="00363739">
        <w:t>02</w:t>
      </w:r>
      <w:r>
        <w:t>.</w:t>
      </w:r>
      <w:r>
        <w:rPr>
          <w:lang w:val="en-US"/>
        </w:rPr>
        <w:t>0</w:t>
      </w:r>
      <w:r w:rsidR="00363739">
        <w:t>7</w:t>
      </w:r>
      <w:r>
        <w:t>.202</w:t>
      </w:r>
      <w:r>
        <w:rPr>
          <w:lang w:val="en-US"/>
        </w:rPr>
        <w:t>6</w:t>
      </w:r>
      <w:r>
        <w:t>г. с окомплектована преписка;</w:t>
      </w:r>
    </w:p>
    <w:p w:rsidR="00EF56E6" w:rsidRDefault="00EC2A0E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>Извадка от ПУП – ПР</w:t>
      </w:r>
      <w:r w:rsidR="00B43931">
        <w:t>З</w:t>
      </w:r>
      <w:r>
        <w:t xml:space="preserve"> на с. </w:t>
      </w:r>
      <w:r w:rsidR="00363739">
        <w:t>Бенковски</w:t>
      </w:r>
      <w:r>
        <w:t>.</w:t>
      </w:r>
    </w:p>
    <w:p w:rsidR="00363739" w:rsidRDefault="00363739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 xml:space="preserve">Акт за </w:t>
      </w:r>
      <w:proofErr w:type="spellStart"/>
      <w:r>
        <w:t>аобщинска</w:t>
      </w:r>
      <w:proofErr w:type="spellEnd"/>
      <w:r>
        <w:t xml:space="preserve"> собственост</w:t>
      </w:r>
    </w:p>
    <w:p w:rsidR="00363739" w:rsidRDefault="00363739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 xml:space="preserve">Скица за УПИ </w:t>
      </w:r>
      <w:r>
        <w:rPr>
          <w:lang w:val="en-US"/>
        </w:rPr>
        <w:t>V</w:t>
      </w:r>
      <w:r>
        <w:t>I</w:t>
      </w:r>
      <w:r>
        <w:rPr>
          <w:lang w:val="en-US"/>
        </w:rPr>
        <w:t xml:space="preserve"> </w:t>
      </w:r>
      <w:r>
        <w:t xml:space="preserve">– за битов комбинат, </w:t>
      </w:r>
      <w:proofErr w:type="spellStart"/>
      <w:r>
        <w:rPr>
          <w:lang w:val="en-US"/>
        </w:rPr>
        <w:t>кв</w:t>
      </w:r>
      <w:proofErr w:type="spellEnd"/>
      <w:r>
        <w:rPr>
          <w:lang w:val="en-US"/>
        </w:rPr>
        <w:t xml:space="preserve">. </w:t>
      </w:r>
      <w:r>
        <w:t>62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с. </w:t>
      </w:r>
      <w:r>
        <w:t>Бенковски</w:t>
      </w:r>
    </w:p>
    <w:p w:rsidR="0040622A" w:rsidRDefault="0040622A" w:rsidP="0040622A">
      <w:pPr>
        <w:spacing w:line="276" w:lineRule="auto"/>
        <w:jc w:val="both"/>
      </w:pPr>
    </w:p>
    <w:p w:rsidR="00EF56E6" w:rsidRDefault="00EF56E6">
      <w:pPr>
        <w:jc w:val="both"/>
      </w:pPr>
    </w:p>
    <w:p w:rsidR="00EF56E6" w:rsidRPr="006C31F8" w:rsidRDefault="00EC2A0E">
      <w:pPr>
        <w:jc w:val="both"/>
        <w:rPr>
          <w:sz w:val="22"/>
          <w:szCs w:val="22"/>
        </w:rPr>
      </w:pPr>
      <w:r w:rsidRPr="006C31F8">
        <w:rPr>
          <w:b/>
          <w:sz w:val="22"/>
          <w:szCs w:val="22"/>
        </w:rPr>
        <w:t>ВНОСИТЕЛ</w:t>
      </w:r>
      <w:r w:rsidRPr="006C31F8">
        <w:rPr>
          <w:sz w:val="22"/>
          <w:szCs w:val="22"/>
        </w:rPr>
        <w:t>:</w:t>
      </w:r>
    </w:p>
    <w:p w:rsidR="00EF56E6" w:rsidRPr="006C31F8" w:rsidRDefault="00EC2A0E">
      <w:pPr>
        <w:jc w:val="both"/>
        <w:rPr>
          <w:b/>
          <w:sz w:val="22"/>
          <w:szCs w:val="22"/>
        </w:rPr>
      </w:pPr>
      <w:r w:rsidRPr="006C31F8">
        <w:rPr>
          <w:b/>
          <w:sz w:val="22"/>
          <w:szCs w:val="22"/>
        </w:rPr>
        <w:t>СОНЯ ГЕОРГИЕВА</w:t>
      </w:r>
    </w:p>
    <w:p w:rsidR="00EF56E6" w:rsidRPr="006C31F8" w:rsidRDefault="00EC2A0E">
      <w:pPr>
        <w:jc w:val="both"/>
        <w:rPr>
          <w:i/>
        </w:rPr>
      </w:pPr>
      <w:r w:rsidRPr="006C31F8">
        <w:rPr>
          <w:i/>
        </w:rPr>
        <w:t>Кмет на община Добричка</w:t>
      </w:r>
    </w:p>
    <w:p w:rsidR="00EF56E6" w:rsidRPr="00131B17" w:rsidRDefault="00EF56E6">
      <w:pPr>
        <w:jc w:val="both"/>
        <w:rPr>
          <w:i/>
          <w:color w:val="FFFFFF" w:themeColor="background1"/>
        </w:rPr>
      </w:pPr>
    </w:p>
    <w:p w:rsidR="00EF56E6" w:rsidRPr="00131B17" w:rsidRDefault="00EF56E6">
      <w:pPr>
        <w:jc w:val="both"/>
        <w:rPr>
          <w:i/>
          <w:color w:val="FFFFFF" w:themeColor="background1"/>
        </w:rPr>
      </w:pPr>
    </w:p>
    <w:p w:rsidR="00EF56E6" w:rsidRPr="00131B17" w:rsidRDefault="00EC2A0E">
      <w:pPr>
        <w:rPr>
          <w:color w:val="FFFFFF" w:themeColor="background1"/>
        </w:rPr>
      </w:pPr>
      <w:r w:rsidRPr="00131B17">
        <w:rPr>
          <w:color w:val="FFFFFF" w:themeColor="background1"/>
        </w:rPr>
        <w:t>Съгласували:</w:t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  <w:t xml:space="preserve">Изготвил: </w:t>
      </w:r>
    </w:p>
    <w:p w:rsidR="00EF56E6" w:rsidRPr="00131B17" w:rsidRDefault="00EC2A0E">
      <w:pPr>
        <w:rPr>
          <w:color w:val="FFFFFF" w:themeColor="background1"/>
        </w:rPr>
      </w:pPr>
      <w:r w:rsidRPr="00131B17">
        <w:rPr>
          <w:color w:val="FFFFFF" w:themeColor="background1"/>
        </w:rPr>
        <w:t>Иван Пейчев</w:t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  <w:t>арх. Даниела Георгиева</w:t>
      </w:r>
    </w:p>
    <w:p w:rsidR="00EF56E6" w:rsidRPr="00131B17" w:rsidRDefault="00EC2A0E">
      <w:pPr>
        <w:rPr>
          <w:color w:val="FFFFFF" w:themeColor="background1"/>
        </w:rPr>
      </w:pPr>
      <w:r w:rsidRPr="00131B17">
        <w:rPr>
          <w:i/>
          <w:color w:val="FFFFFF" w:themeColor="background1"/>
        </w:rPr>
        <w:t>Зам. кмет УТСОСПООС</w:t>
      </w:r>
      <w:r w:rsidRPr="00131B17">
        <w:rPr>
          <w:i/>
          <w:color w:val="FFFFFF" w:themeColor="background1"/>
        </w:rPr>
        <w:tab/>
      </w:r>
      <w:r w:rsidRPr="00131B17">
        <w:rPr>
          <w:i/>
          <w:color w:val="FFFFFF" w:themeColor="background1"/>
        </w:rPr>
        <w:tab/>
      </w:r>
      <w:r w:rsidRPr="00131B17">
        <w:rPr>
          <w:i/>
          <w:color w:val="FFFFFF" w:themeColor="background1"/>
        </w:rPr>
        <w:tab/>
      </w:r>
      <w:r w:rsidRPr="00131B17">
        <w:rPr>
          <w:i/>
          <w:color w:val="FFFFFF" w:themeColor="background1"/>
        </w:rPr>
        <w:tab/>
        <w:t>гл. архитект, ИД директор УТСОСПООС</w:t>
      </w:r>
    </w:p>
    <w:p w:rsidR="00EF56E6" w:rsidRPr="00131B17" w:rsidRDefault="00EF56E6">
      <w:pPr>
        <w:jc w:val="both"/>
        <w:rPr>
          <w:i/>
          <w:color w:val="FFFFFF" w:themeColor="background1"/>
        </w:rPr>
      </w:pPr>
    </w:p>
    <w:p w:rsidR="00EF56E6" w:rsidRPr="00131B17" w:rsidRDefault="00EC2A0E">
      <w:pPr>
        <w:jc w:val="both"/>
        <w:rPr>
          <w:i/>
          <w:color w:val="FFFFFF" w:themeColor="background1"/>
        </w:rPr>
      </w:pPr>
      <w:r w:rsidRPr="00131B17">
        <w:rPr>
          <w:i/>
          <w:color w:val="FFFFFF" w:themeColor="background1"/>
        </w:rPr>
        <w:tab/>
      </w:r>
      <w:r w:rsidRPr="00131B17">
        <w:rPr>
          <w:i/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  <w:r w:rsidRPr="00131B17">
        <w:rPr>
          <w:color w:val="FFFFFF" w:themeColor="background1"/>
        </w:rPr>
        <w:tab/>
      </w:r>
    </w:p>
    <w:p w:rsidR="00EF56E6" w:rsidRPr="00131B17" w:rsidRDefault="00EC2A0E">
      <w:pPr>
        <w:jc w:val="both"/>
        <w:rPr>
          <w:i/>
          <w:color w:val="FFFFFF" w:themeColor="background1"/>
        </w:rPr>
      </w:pPr>
      <w:r w:rsidRPr="00131B17">
        <w:rPr>
          <w:i/>
          <w:color w:val="FFFFFF" w:themeColor="background1"/>
        </w:rPr>
        <w:t>Юрист при община Добричка</w:t>
      </w:r>
      <w:r w:rsidRPr="00131B17">
        <w:rPr>
          <w:i/>
          <w:color w:val="FFFFFF" w:themeColor="background1"/>
        </w:rPr>
        <w:tab/>
      </w:r>
      <w:r w:rsidRPr="00131B17">
        <w:rPr>
          <w:i/>
          <w:color w:val="FFFFFF" w:themeColor="background1"/>
        </w:rPr>
        <w:tab/>
      </w:r>
      <w:r w:rsidRPr="00131B17">
        <w:rPr>
          <w:i/>
          <w:color w:val="FFFFFF" w:themeColor="background1"/>
        </w:rPr>
        <w:tab/>
      </w:r>
      <w:r w:rsidRPr="00131B17">
        <w:rPr>
          <w:i/>
          <w:color w:val="FFFFFF" w:themeColor="background1"/>
        </w:rPr>
        <w:tab/>
      </w:r>
    </w:p>
    <w:p w:rsidR="00EF56E6" w:rsidRPr="006C31F8" w:rsidRDefault="00EF56E6"/>
    <w:sectPr w:rsidR="00EF56E6" w:rsidRPr="006C31F8">
      <w:pgSz w:w="11906" w:h="16838"/>
      <w:pgMar w:top="1276" w:right="99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0068"/>
    <w:multiLevelType w:val="hybridMultilevel"/>
    <w:tmpl w:val="BB00873E"/>
    <w:lvl w:ilvl="0" w:tplc="4CB2A6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746A1"/>
    <w:multiLevelType w:val="multilevel"/>
    <w:tmpl w:val="A768F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6D353A"/>
    <w:multiLevelType w:val="hybridMultilevel"/>
    <w:tmpl w:val="66DC7364"/>
    <w:lvl w:ilvl="0" w:tplc="848454FA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797F28"/>
    <w:multiLevelType w:val="multilevel"/>
    <w:tmpl w:val="11C8713E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E6"/>
    <w:rsid w:val="00043184"/>
    <w:rsid w:val="001010F6"/>
    <w:rsid w:val="00131B17"/>
    <w:rsid w:val="00363739"/>
    <w:rsid w:val="0040622A"/>
    <w:rsid w:val="004748DA"/>
    <w:rsid w:val="00665A4E"/>
    <w:rsid w:val="006C31F8"/>
    <w:rsid w:val="007D29F4"/>
    <w:rsid w:val="009B7E76"/>
    <w:rsid w:val="00A85AF1"/>
    <w:rsid w:val="00B43931"/>
    <w:rsid w:val="00C05C71"/>
    <w:rsid w:val="00D245F0"/>
    <w:rsid w:val="00E37C72"/>
    <w:rsid w:val="00EC2A0E"/>
    <w:rsid w:val="00EF56E6"/>
    <w:rsid w:val="00F4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Горен колонтитул Знак"/>
    <w:basedOn w:val="a0"/>
    <w:link w:val="a7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F3865"/>
    <w:pPr>
      <w:tabs>
        <w:tab w:val="center" w:pos="4703"/>
        <w:tab w:val="right" w:pos="9406"/>
      </w:tabs>
    </w:pPr>
  </w:style>
  <w:style w:type="paragraph" w:styleId="a9">
    <w:name w:val="footer"/>
    <w:basedOn w:val="a"/>
    <w:link w:val="a8"/>
    <w:uiPriority w:val="99"/>
    <w:unhideWhenUsed/>
    <w:rsid w:val="004F3865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Горен колонтитул Знак"/>
    <w:basedOn w:val="a0"/>
    <w:link w:val="a7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F3865"/>
    <w:pPr>
      <w:tabs>
        <w:tab w:val="center" w:pos="4703"/>
        <w:tab w:val="right" w:pos="9406"/>
      </w:tabs>
    </w:pPr>
  </w:style>
  <w:style w:type="paragraph" w:styleId="a9">
    <w:name w:val="footer"/>
    <w:basedOn w:val="a"/>
    <w:link w:val="a8"/>
    <w:uiPriority w:val="99"/>
    <w:unhideWhenUsed/>
    <w:rsid w:val="004F3865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05D4-F98E-4728-A474-3C8D4FF7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Даниела Георгиева</cp:lastModifiedBy>
  <cp:revision>5</cp:revision>
  <cp:lastPrinted>2026-07-14T10:52:00Z</cp:lastPrinted>
  <dcterms:created xsi:type="dcterms:W3CDTF">2026-07-13T11:21:00Z</dcterms:created>
  <dcterms:modified xsi:type="dcterms:W3CDTF">2026-07-14T10:54:00Z</dcterms:modified>
  <dc:language>en-US</dc:language>
</cp:coreProperties>
</file>