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2" w:rsidRPr="00405572" w:rsidRDefault="00405572" w:rsidP="00405572">
      <w:pPr>
        <w:spacing w:after="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Pr="00405572" w:rsidRDefault="00405572" w:rsidP="004055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lang w:val="ru-RU" w:eastAsia="bg-BG"/>
        </w:rPr>
      </w:pP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5B9084C2" wp14:editId="5241F6CB">
            <wp:simplePos x="0" y="0"/>
            <wp:positionH relativeFrom="column">
              <wp:posOffset>127000</wp:posOffset>
            </wp:positionH>
            <wp:positionV relativeFrom="paragraph">
              <wp:posOffset>-457200</wp:posOffset>
            </wp:positionV>
            <wp:extent cx="617220" cy="914400"/>
            <wp:effectExtent l="19050" t="0" r="0" b="0"/>
            <wp:wrapSquare wrapText="bothSides"/>
            <wp:docPr id="1" name="Картина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47A5BCB0" wp14:editId="3C4477D7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19050" t="0" r="0" b="0"/>
            <wp:wrapSquare wrapText="bothSides"/>
            <wp:docPr id="2" name="Картина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64D05" wp14:editId="51B59175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4290" t="27305" r="29210" b="2984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whGwIAADU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" strokeweight="4pt">
                <v:stroke linestyle="thickBetweenThin"/>
              </v:line>
            </w:pict>
          </mc:Fallback>
        </mc:AlternateContent>
      </w:r>
      <w:r w:rsidR="007C0502">
        <w:rPr>
          <w:rFonts w:ascii="Calibri" w:eastAsia="Times New Roman" w:hAnsi="Calibri" w:cs="Times New Roman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62336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405572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b/>
          <w:i/>
          <w:lang w:eastAsia="bg-BG"/>
        </w:rPr>
      </w:pP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7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8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05572">
        <w:rPr>
          <w:rFonts w:ascii="Times New Roman" w:eastAsia="Calibri" w:hAnsi="Times New Roman" w:cs="Times New Roman"/>
          <w:b/>
          <w:sz w:val="32"/>
          <w:szCs w:val="32"/>
          <w:u w:val="single"/>
        </w:rPr>
        <w:t>СЪОБЩЕНИЕ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405572">
        <w:rPr>
          <w:rFonts w:ascii="Times New Roman" w:eastAsia="Calibri" w:hAnsi="Times New Roman" w:cs="Times New Roman"/>
          <w:sz w:val="28"/>
          <w:szCs w:val="28"/>
          <w:u w:val="single"/>
        </w:rPr>
        <w:t>на община Добричка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05572" w:rsidRPr="002D6538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>На основание чл.6, ал. 9 и т.2 от Наредба за условията и реда за извършване на оценка на въздействието върху околната среда /ОВОС/ от 0</w:t>
      </w:r>
      <w:r w:rsidR="002D5F79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2D6538">
        <w:rPr>
          <w:rFonts w:ascii="Times New Roman" w:eastAsia="Calibri" w:hAnsi="Times New Roman" w:cs="Times New Roman"/>
          <w:sz w:val="24"/>
          <w:szCs w:val="24"/>
        </w:rPr>
        <w:t>.0</w:t>
      </w:r>
      <w:r w:rsidR="002D6538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.2020 г. е открит обществен достъп до информацията по Приложение 2 за инвестиционното предложение: </w:t>
      </w:r>
      <w:r w:rsidRPr="0040557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2D6538">
        <w:rPr>
          <w:rFonts w:ascii="Times New Roman" w:eastAsia="Calibri" w:hAnsi="Times New Roman" w:cs="Times New Roman"/>
          <w:b/>
          <w:sz w:val="24"/>
          <w:szCs w:val="24"/>
        </w:rPr>
        <w:t>Водовземане от два нови водоизточника на подземни води – тръбни кладенци ТК1 „БИО ГАЗ БЪЛГАРИЯ – Генерал Колево“ и ТК2 „БИО ГАЗ БЪЛГАРИЯ – Генерал Колево“ за напояване на селскостопанска продукция</w:t>
      </w:r>
      <w:r w:rsidRPr="00405572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 в ПИ с идентификатор 1</w:t>
      </w:r>
      <w:r w:rsidR="002D6538">
        <w:rPr>
          <w:rFonts w:ascii="Times New Roman" w:eastAsia="Calibri" w:hAnsi="Times New Roman" w:cs="Times New Roman"/>
          <w:sz w:val="24"/>
          <w:szCs w:val="24"/>
        </w:rPr>
        <w:t>4684.75.1, земеделска територия, с начин на трайно ползване „Нива“ по КККР на с. Генерал Кол</w:t>
      </w:r>
      <w:r w:rsidR="001641E9">
        <w:rPr>
          <w:rFonts w:ascii="Times New Roman" w:eastAsia="Calibri" w:hAnsi="Times New Roman" w:cs="Times New Roman"/>
          <w:sz w:val="24"/>
          <w:szCs w:val="24"/>
        </w:rPr>
        <w:t xml:space="preserve">ево, общ. Добричка, </w:t>
      </w:r>
      <w:proofErr w:type="spellStart"/>
      <w:r w:rsidR="001641E9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="001641E9">
        <w:rPr>
          <w:rFonts w:ascii="Times New Roman" w:eastAsia="Calibri" w:hAnsi="Times New Roman" w:cs="Times New Roman"/>
          <w:sz w:val="24"/>
          <w:szCs w:val="24"/>
        </w:rPr>
        <w:t>. Добрич.</w:t>
      </w:r>
    </w:p>
    <w:p w:rsidR="00405572" w:rsidRPr="00405572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е с възложител: </w:t>
      </w:r>
      <w:r w:rsidR="001641E9">
        <w:rPr>
          <w:rFonts w:ascii="Times New Roman" w:eastAsia="Calibri" w:hAnsi="Times New Roman" w:cs="Times New Roman"/>
          <w:sz w:val="24"/>
          <w:szCs w:val="24"/>
        </w:rPr>
        <w:t>„БИО ГАЗ БЪЛГАРИЯ“ ЕООД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05572" w:rsidRPr="00405572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>Документацията е на разположение на интересуващите се всеки работен ден в период от 0</w:t>
      </w:r>
      <w:r w:rsidR="001641E9">
        <w:rPr>
          <w:rFonts w:ascii="Times New Roman" w:eastAsia="Calibri" w:hAnsi="Times New Roman" w:cs="Times New Roman"/>
          <w:sz w:val="24"/>
          <w:szCs w:val="24"/>
        </w:rPr>
        <w:t>5</w:t>
      </w:r>
      <w:r w:rsidRPr="00405572">
        <w:rPr>
          <w:rFonts w:ascii="Times New Roman" w:eastAsia="Calibri" w:hAnsi="Times New Roman" w:cs="Times New Roman"/>
          <w:sz w:val="24"/>
          <w:szCs w:val="24"/>
        </w:rPr>
        <w:t>.0</w:t>
      </w:r>
      <w:r w:rsidR="001641E9">
        <w:rPr>
          <w:rFonts w:ascii="Times New Roman" w:eastAsia="Calibri" w:hAnsi="Times New Roman" w:cs="Times New Roman"/>
          <w:sz w:val="24"/>
          <w:szCs w:val="24"/>
        </w:rPr>
        <w:t>8</w:t>
      </w:r>
      <w:r w:rsidRPr="00405572">
        <w:rPr>
          <w:rFonts w:ascii="Times New Roman" w:eastAsia="Calibri" w:hAnsi="Times New Roman" w:cs="Times New Roman"/>
          <w:sz w:val="24"/>
          <w:szCs w:val="24"/>
        </w:rPr>
        <w:t>.2020 г. до 1</w:t>
      </w:r>
      <w:r w:rsidR="001641E9">
        <w:rPr>
          <w:rFonts w:ascii="Times New Roman" w:eastAsia="Calibri" w:hAnsi="Times New Roman" w:cs="Times New Roman"/>
          <w:sz w:val="24"/>
          <w:szCs w:val="24"/>
        </w:rPr>
        <w:t>9</w:t>
      </w:r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  <w:r w:rsidR="001641E9">
        <w:rPr>
          <w:rFonts w:ascii="Times New Roman" w:eastAsia="Calibri" w:hAnsi="Times New Roman" w:cs="Times New Roman"/>
          <w:sz w:val="24"/>
          <w:szCs w:val="24"/>
        </w:rPr>
        <w:t>08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.2020 г. в: </w:t>
      </w:r>
      <w:r w:rsidR="007C0502">
        <w:rPr>
          <w:rFonts w:ascii="Times New Roman" w:eastAsia="Calibri" w:hAnsi="Times New Roman" w:cs="Times New Roman"/>
          <w:sz w:val="24"/>
          <w:szCs w:val="24"/>
        </w:rPr>
        <w:t>с</w:t>
      </w:r>
      <w:r w:rsidRPr="00405572">
        <w:rPr>
          <w:rFonts w:ascii="Times New Roman" w:eastAsia="Calibri" w:hAnsi="Times New Roman" w:cs="Times New Roman"/>
          <w:sz w:val="24"/>
          <w:szCs w:val="24"/>
        </w:rPr>
        <w:t>градата на Община Добричка, град Добрич, ул."Независимост" №20, етаж 2, стая 233, от 08.00 до</w:t>
      </w:r>
      <w:r w:rsidR="002D6538">
        <w:rPr>
          <w:rFonts w:ascii="Times New Roman" w:eastAsia="Calibri" w:hAnsi="Times New Roman" w:cs="Times New Roman"/>
          <w:sz w:val="24"/>
          <w:szCs w:val="24"/>
        </w:rPr>
        <w:t xml:space="preserve"> 12.00 и от 13.00 до 17.00 часа и на сайта на Община </w:t>
      </w:r>
      <w:r w:rsidR="002D6538" w:rsidRPr="002D6538">
        <w:rPr>
          <w:rFonts w:ascii="Times New Roman" w:eastAsia="Calibri" w:hAnsi="Times New Roman" w:cs="Times New Roman"/>
          <w:sz w:val="24"/>
          <w:szCs w:val="24"/>
        </w:rPr>
        <w:t xml:space="preserve">Добричка </w:t>
      </w:r>
      <w:r w:rsidR="002D6538" w:rsidRPr="002D6538">
        <w:rPr>
          <w:rFonts w:ascii="Times New Roman" w:hAnsi="Times New Roman" w:cs="Times New Roman"/>
          <w:sz w:val="24"/>
          <w:szCs w:val="24"/>
        </w:rPr>
        <w:t>https://do</w:t>
      </w:r>
      <w:bookmarkStart w:id="0" w:name="_GoBack"/>
      <w:bookmarkEnd w:id="0"/>
      <w:r w:rsidR="002D6538" w:rsidRPr="002D6538">
        <w:rPr>
          <w:rFonts w:ascii="Times New Roman" w:hAnsi="Times New Roman" w:cs="Times New Roman"/>
          <w:sz w:val="24"/>
          <w:szCs w:val="24"/>
        </w:rPr>
        <w:t>brichka.bg/bg.</w:t>
      </w:r>
    </w:p>
    <w:p w:rsidR="00405572" w:rsidRPr="00405572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За контакти, подаване на забележки, разяснение, възражения, писмени становища и мнения се приемат в: </w:t>
      </w:r>
    </w:p>
    <w:p w:rsidR="00405572" w:rsidRPr="00405572" w:rsidRDefault="00405572" w:rsidP="004055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РИОСВ, гр. Варна, ул. „Ян Папах" № 4, 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riosv-vn@mbox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contact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bg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, и </w:t>
      </w:r>
    </w:p>
    <w:p w:rsidR="00405572" w:rsidRPr="00405572" w:rsidRDefault="00405572" w:rsidP="004055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община Добричка, ул. „Независимост" № 20, 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obshtina@dobrichka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bg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542D" w:rsidRDefault="00E0542D"/>
    <w:sectPr w:rsidR="00E0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D"/>
    <w:rsid w:val="001641E9"/>
    <w:rsid w:val="002D5F79"/>
    <w:rsid w:val="002D6538"/>
    <w:rsid w:val="00405572"/>
    <w:rsid w:val="007C0502"/>
    <w:rsid w:val="0093664C"/>
    <w:rsid w:val="00AD4BC2"/>
    <w:rsid w:val="00BB0425"/>
    <w:rsid w:val="00E0542D"/>
    <w:rsid w:val="00F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0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0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Пангаров</dc:creator>
  <cp:keywords/>
  <dc:description/>
  <cp:lastModifiedBy>Калин Калинов</cp:lastModifiedBy>
  <cp:revision>6</cp:revision>
  <cp:lastPrinted>2020-08-04T13:25:00Z</cp:lastPrinted>
  <dcterms:created xsi:type="dcterms:W3CDTF">2020-05-04T07:56:00Z</dcterms:created>
  <dcterms:modified xsi:type="dcterms:W3CDTF">2020-08-04T13:25:00Z</dcterms:modified>
</cp:coreProperties>
</file>