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32" w:rsidRPr="00041032" w:rsidRDefault="00041032" w:rsidP="00041032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20"/>
          <w:u w:val="single"/>
        </w:rPr>
      </w:pPr>
      <w:r w:rsidRPr="00041032">
        <w:rPr>
          <w:rFonts w:ascii="Times New Roman" w:hAnsi="Times New Roman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0" allowOverlap="1" wp14:anchorId="727FA4C7" wp14:editId="25E1551D">
            <wp:simplePos x="0" y="0"/>
            <wp:positionH relativeFrom="column">
              <wp:posOffset>-154940</wp:posOffset>
            </wp:positionH>
            <wp:positionV relativeFrom="paragraph">
              <wp:posOffset>-91440</wp:posOffset>
            </wp:positionV>
            <wp:extent cx="640080" cy="914400"/>
            <wp:effectExtent l="19050" t="19050" r="26670" b="1905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4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1032">
        <w:rPr>
          <w:rFonts w:ascii="Times New Roman" w:hAnsi="Times New Roman"/>
          <w:b/>
          <w:sz w:val="32"/>
          <w:szCs w:val="20"/>
          <w:u w:val="single"/>
        </w:rPr>
        <w:t>ДОБРИЧКИ ОБЩИНСКИ СЪВЕТ, ГРАД ДОБРИЧ</w:t>
      </w:r>
    </w:p>
    <w:p w:rsidR="00041032" w:rsidRPr="00041032" w:rsidRDefault="00041032" w:rsidP="00041032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</w:p>
    <w:p w:rsidR="00041032" w:rsidRPr="00041032" w:rsidRDefault="00054D26" w:rsidP="00041032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0"/>
          <w:lang w:val="en-US"/>
        </w:rPr>
      </w:pPr>
      <w:r>
        <w:rPr>
          <w:rFonts w:ascii="Times New Roman" w:hAnsi="Times New Roman"/>
          <w:b/>
          <w:i/>
          <w:sz w:val="24"/>
          <w:szCs w:val="20"/>
        </w:rPr>
        <w:t xml:space="preserve">          </w:t>
      </w:r>
      <w:r w:rsidR="00041032" w:rsidRPr="00041032">
        <w:rPr>
          <w:rFonts w:ascii="Times New Roman" w:hAnsi="Times New Roman"/>
          <w:b/>
          <w:i/>
          <w:sz w:val="24"/>
          <w:szCs w:val="20"/>
        </w:rPr>
        <w:t>Ул.”Независимост” № 20, централа: 058/600 889; тел.: 058/60</w:t>
      </w:r>
      <w:r w:rsidR="00041032" w:rsidRPr="00041032">
        <w:rPr>
          <w:rFonts w:ascii="Times New Roman" w:hAnsi="Times New Roman"/>
          <w:b/>
          <w:i/>
          <w:sz w:val="24"/>
          <w:szCs w:val="20"/>
          <w:lang w:val="en-US"/>
        </w:rPr>
        <w:t>3</w:t>
      </w:r>
      <w:r w:rsidR="00041032" w:rsidRPr="00041032">
        <w:rPr>
          <w:rFonts w:ascii="Times New Roman" w:hAnsi="Times New Roman"/>
          <w:b/>
          <w:i/>
          <w:sz w:val="24"/>
          <w:szCs w:val="20"/>
        </w:rPr>
        <w:t xml:space="preserve"> </w:t>
      </w:r>
      <w:r w:rsidR="00041032" w:rsidRPr="00041032">
        <w:rPr>
          <w:rFonts w:ascii="Times New Roman" w:hAnsi="Times New Roman"/>
          <w:b/>
          <w:i/>
          <w:sz w:val="24"/>
          <w:szCs w:val="20"/>
          <w:lang w:val="en-US"/>
        </w:rPr>
        <w:t>119</w:t>
      </w:r>
    </w:p>
    <w:p w:rsidR="00041032" w:rsidRPr="00041032" w:rsidRDefault="00041032" w:rsidP="0004103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41032">
        <w:rPr>
          <w:rFonts w:ascii="Times New Roman" w:hAnsi="Times New Roman"/>
          <w:b/>
          <w:i/>
          <w:sz w:val="24"/>
          <w:szCs w:val="20"/>
        </w:rPr>
        <w:t>факс: 058/60</w:t>
      </w:r>
      <w:r w:rsidRPr="00041032">
        <w:rPr>
          <w:rFonts w:ascii="Times New Roman" w:hAnsi="Times New Roman"/>
          <w:b/>
          <w:i/>
          <w:sz w:val="24"/>
          <w:szCs w:val="20"/>
          <w:lang w:val="en-US"/>
        </w:rPr>
        <w:t>3</w:t>
      </w:r>
      <w:r w:rsidRPr="00041032">
        <w:rPr>
          <w:rFonts w:ascii="Times New Roman" w:hAnsi="Times New Roman"/>
          <w:b/>
          <w:i/>
          <w:sz w:val="24"/>
          <w:szCs w:val="20"/>
        </w:rPr>
        <w:t xml:space="preserve"> </w:t>
      </w:r>
      <w:r w:rsidRPr="00041032">
        <w:rPr>
          <w:rFonts w:ascii="Times New Roman" w:hAnsi="Times New Roman"/>
          <w:b/>
          <w:i/>
          <w:sz w:val="24"/>
          <w:szCs w:val="20"/>
          <w:lang w:val="en-US"/>
        </w:rPr>
        <w:t>124</w:t>
      </w:r>
      <w:r w:rsidRPr="00041032">
        <w:rPr>
          <w:rFonts w:ascii="Times New Roman" w:hAnsi="Times New Roman"/>
          <w:b/>
          <w:i/>
          <w:sz w:val="24"/>
          <w:szCs w:val="20"/>
        </w:rPr>
        <w:t xml:space="preserve">; </w:t>
      </w:r>
      <w:r w:rsidRPr="00041032">
        <w:rPr>
          <w:rFonts w:ascii="Times New Roman" w:hAnsi="Times New Roman"/>
          <w:b/>
          <w:i/>
          <w:sz w:val="24"/>
          <w:szCs w:val="24"/>
          <w:lang w:val="en-US"/>
        </w:rPr>
        <w:t>ел.поща:</w:t>
      </w:r>
      <w:r w:rsidR="00133586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10" w:history="1">
        <w:r w:rsidRPr="00041032">
          <w:rPr>
            <w:rFonts w:ascii="Times New Roman" w:hAnsi="Times New Roman"/>
            <w:b/>
            <w:i/>
            <w:color w:val="000000"/>
            <w:sz w:val="24"/>
            <w:szCs w:val="24"/>
            <w:lang w:val="en-US"/>
          </w:rPr>
          <w:t>obshtinskisavet@dobrichka.bg</w:t>
        </w:r>
      </w:hyperlink>
    </w:p>
    <w:p w:rsidR="00DE7ED0" w:rsidRPr="0002682D" w:rsidRDefault="00041032" w:rsidP="0002682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</w:p>
    <w:p w:rsidR="00DE7ED0" w:rsidRDefault="00DE7ED0" w:rsidP="00041032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C086E" w:rsidRDefault="002C086E" w:rsidP="00041032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1032" w:rsidRDefault="00054D26" w:rsidP="00041032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41032">
        <w:rPr>
          <w:rFonts w:ascii="Times New Roman" w:hAnsi="Times New Roman"/>
          <w:b/>
          <w:bCs/>
          <w:color w:val="000000"/>
          <w:sz w:val="24"/>
          <w:szCs w:val="24"/>
        </w:rPr>
        <w:t>СПРАВКА</w:t>
      </w:r>
    </w:p>
    <w:p w:rsidR="00006DC8" w:rsidRDefault="00006DC8" w:rsidP="00041032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1749B1" w:rsidRDefault="00041032" w:rsidP="00041032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  решения от проведено </w:t>
      </w:r>
      <w:r w:rsidR="00163B65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редовно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заседание на Добрички Общински съвет, </w:t>
      </w:r>
    </w:p>
    <w:p w:rsidR="00041032" w:rsidRDefault="00041032" w:rsidP="00041032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</w:p>
    <w:p w:rsidR="00041032" w:rsidRDefault="00041032" w:rsidP="00041032">
      <w:pPr>
        <w:shd w:val="clear" w:color="auto" w:fill="FFFFFF"/>
        <w:spacing w:after="0" w:line="240" w:lineRule="auto"/>
        <w:ind w:right="-337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041032" w:rsidRDefault="00006DC8" w:rsidP="00041032">
      <w:pPr>
        <w:shd w:val="clear" w:color="auto" w:fill="FFFFFF"/>
        <w:spacing w:after="0" w:line="240" w:lineRule="auto"/>
        <w:ind w:left="2832" w:right="-337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="00F955E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ПРОТОКОЛ </w:t>
      </w:r>
      <w:r w:rsidR="00054D2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955E7">
        <w:rPr>
          <w:rFonts w:ascii="Times New Roman" w:hAnsi="Times New Roman"/>
          <w:b/>
          <w:bCs/>
          <w:color w:val="000000"/>
          <w:sz w:val="24"/>
          <w:szCs w:val="24"/>
        </w:rPr>
        <w:t xml:space="preserve">№ </w:t>
      </w:r>
      <w:r w:rsidR="00054D26">
        <w:rPr>
          <w:rFonts w:ascii="Times New Roman" w:hAnsi="Times New Roman"/>
          <w:b/>
          <w:bCs/>
          <w:color w:val="000000"/>
          <w:sz w:val="24"/>
          <w:szCs w:val="24"/>
        </w:rPr>
        <w:t>17</w:t>
      </w:r>
      <w:r w:rsidR="00041032">
        <w:rPr>
          <w:rFonts w:ascii="Times New Roman" w:hAnsi="Times New Roman"/>
          <w:b/>
          <w:bCs/>
          <w:color w:val="000000"/>
          <w:sz w:val="24"/>
          <w:szCs w:val="24"/>
        </w:rPr>
        <w:t xml:space="preserve">/ </w:t>
      </w:r>
      <w:r w:rsidR="00054D26">
        <w:rPr>
          <w:rFonts w:ascii="Times New Roman" w:hAnsi="Times New Roman"/>
          <w:b/>
          <w:bCs/>
          <w:color w:val="000000"/>
          <w:sz w:val="24"/>
          <w:szCs w:val="24"/>
        </w:rPr>
        <w:t>30</w:t>
      </w:r>
      <w:r w:rsidR="00F955E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054D26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="00041032">
        <w:rPr>
          <w:rFonts w:ascii="Times New Roman" w:hAnsi="Times New Roman"/>
          <w:b/>
          <w:bCs/>
          <w:color w:val="000000"/>
          <w:sz w:val="24"/>
          <w:szCs w:val="24"/>
        </w:rPr>
        <w:t>.20</w:t>
      </w:r>
      <w:r w:rsidR="00F955E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24</w:t>
      </w:r>
      <w:r w:rsidR="00041032">
        <w:rPr>
          <w:rFonts w:ascii="Times New Roman" w:hAnsi="Times New Roman"/>
          <w:b/>
          <w:bCs/>
          <w:color w:val="000000"/>
          <w:sz w:val="24"/>
          <w:szCs w:val="24"/>
        </w:rPr>
        <w:t>г.</w:t>
      </w:r>
    </w:p>
    <w:p w:rsidR="00493F97" w:rsidRDefault="00493F97" w:rsidP="000410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5E17" w:rsidRPr="008A5E17" w:rsidRDefault="001749B1" w:rsidP="008A5E17">
      <w:pPr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  <w:u w:val="single"/>
        </w:rPr>
      </w:pPr>
      <w:r w:rsidRPr="001749B1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1749B1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="00A6020B" w:rsidRPr="00A6020B">
        <w:rPr>
          <w:rFonts w:ascii="Times New Roman" w:hAnsi="Times New Roman"/>
          <w:sz w:val="24"/>
          <w:szCs w:val="24"/>
        </w:rPr>
        <w:t xml:space="preserve"> </w:t>
      </w:r>
      <w:r w:rsidR="008A5E17" w:rsidRPr="008A5E17">
        <w:rPr>
          <w:rFonts w:ascii="Times New Roman" w:eastAsia="Arial" w:hAnsi="Times New Roman" w:cs="Arial"/>
          <w:b/>
          <w:sz w:val="24"/>
          <w:szCs w:val="24"/>
          <w:u w:val="single"/>
        </w:rPr>
        <w:t>Осигуряване на временен безлихвен заем от бюджета на Община Добричка за 2024г.</w:t>
      </w:r>
    </w:p>
    <w:p w:rsidR="008A5E17" w:rsidRPr="008A5E17" w:rsidRDefault="008A5E17" w:rsidP="008A5E17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8A5E17">
        <w:rPr>
          <w:rFonts w:ascii="Times New Roman" w:eastAsia="Arial" w:hAnsi="Times New Roman" w:cs="Arial"/>
          <w:b/>
          <w:sz w:val="24"/>
          <w:szCs w:val="24"/>
        </w:rPr>
        <w:t>Внася:</w:t>
      </w:r>
      <w:r w:rsidRPr="008A5E17">
        <w:rPr>
          <w:rFonts w:ascii="Times New Roman" w:eastAsia="Arial" w:hAnsi="Times New Roman" w:cs="Arial"/>
          <w:sz w:val="24"/>
          <w:szCs w:val="24"/>
        </w:rPr>
        <w:t xml:space="preserve"> </w:t>
      </w:r>
      <w:r w:rsidRPr="008A5E17">
        <w:rPr>
          <w:rFonts w:ascii="Times New Roman" w:eastAsia="Arial" w:hAnsi="Times New Roman" w:cs="Arial"/>
          <w:sz w:val="24"/>
          <w:szCs w:val="24"/>
          <w:lang w:val="ru-RU"/>
        </w:rPr>
        <w:t>Соня Георгиева</w:t>
      </w:r>
    </w:p>
    <w:p w:rsidR="00A6020B" w:rsidRPr="008F702A" w:rsidRDefault="008A5E17" w:rsidP="008F702A">
      <w:pPr>
        <w:spacing w:after="0" w:line="240" w:lineRule="auto"/>
        <w:rPr>
          <w:rFonts w:ascii="Times New Roman" w:eastAsia="Arial" w:hAnsi="Times New Roman" w:cs="Arial"/>
          <w:sz w:val="24"/>
          <w:szCs w:val="24"/>
        </w:rPr>
      </w:pPr>
      <w:proofErr w:type="spellStart"/>
      <w:r w:rsidRPr="008A5E17">
        <w:rPr>
          <w:rFonts w:ascii="Times New Roman" w:eastAsia="Arial" w:hAnsi="Times New Roman" w:cs="Arial"/>
          <w:sz w:val="24"/>
          <w:szCs w:val="24"/>
          <w:lang w:val="ru-RU"/>
        </w:rPr>
        <w:t>Кмет</w:t>
      </w:r>
      <w:proofErr w:type="spellEnd"/>
      <w:r w:rsidRPr="008A5E17">
        <w:rPr>
          <w:rFonts w:ascii="Times New Roman" w:eastAsia="Arial" w:hAnsi="Times New Roman" w:cs="Arial"/>
          <w:sz w:val="24"/>
          <w:szCs w:val="24"/>
          <w:lang w:val="ru-RU"/>
        </w:rPr>
        <w:t xml:space="preserve"> </w:t>
      </w:r>
      <w:proofErr w:type="gramStart"/>
      <w:r w:rsidRPr="008A5E17">
        <w:rPr>
          <w:rFonts w:ascii="Times New Roman" w:eastAsia="Arial" w:hAnsi="Times New Roman" w:cs="Arial"/>
          <w:sz w:val="24"/>
          <w:szCs w:val="24"/>
          <w:lang w:val="ru-RU"/>
        </w:rPr>
        <w:t>на</w:t>
      </w:r>
      <w:proofErr w:type="gramEnd"/>
      <w:r w:rsidRPr="008A5E17">
        <w:rPr>
          <w:rFonts w:ascii="Times New Roman" w:eastAsia="Arial" w:hAnsi="Times New Roman" w:cs="Arial"/>
          <w:sz w:val="24"/>
          <w:szCs w:val="24"/>
          <w:lang w:val="ru-RU"/>
        </w:rPr>
        <w:t xml:space="preserve"> Община </w:t>
      </w:r>
      <w:proofErr w:type="spellStart"/>
      <w:r w:rsidRPr="008A5E17">
        <w:rPr>
          <w:rFonts w:ascii="Times New Roman" w:eastAsia="Arial" w:hAnsi="Times New Roman" w:cs="Arial"/>
          <w:sz w:val="24"/>
          <w:szCs w:val="24"/>
          <w:lang w:val="ru-RU"/>
        </w:rPr>
        <w:t>Добричка</w:t>
      </w:r>
      <w:proofErr w:type="spellEnd"/>
    </w:p>
    <w:p w:rsidR="00FF560D" w:rsidRDefault="00054D26" w:rsidP="00FF560D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r w:rsidR="008A5E17">
        <w:rPr>
          <w:rFonts w:ascii="Times New Roman" w:hAnsi="Times New Roman"/>
          <w:b/>
          <w:sz w:val="24"/>
          <w:szCs w:val="24"/>
        </w:rPr>
        <w:t>226</w:t>
      </w:r>
    </w:p>
    <w:p w:rsidR="006712F6" w:rsidRPr="00A94991" w:rsidRDefault="006712F6" w:rsidP="00FF560D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712F6" w:rsidRPr="006712F6" w:rsidRDefault="006712F6" w:rsidP="00115C31">
      <w:pPr>
        <w:tabs>
          <w:tab w:val="left" w:pos="0"/>
        </w:tabs>
        <w:spacing w:after="0" w:line="240" w:lineRule="auto"/>
        <w:ind w:right="-23" w:firstLine="709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>На основание чл.21, ал.1, т.6 от Закона за местното самоуправление и местната администрация (ЗМСМА), чл. 104, ал.1, т.5 и ал.4, чл.126 от Закона за публични финанси, Добрички общински съвет, дава съгласие:</w:t>
      </w:r>
    </w:p>
    <w:p w:rsidR="006712F6" w:rsidRPr="006712F6" w:rsidRDefault="006712F6" w:rsidP="00115C31">
      <w:pPr>
        <w:keepNext/>
        <w:shd w:val="clear" w:color="auto" w:fill="FFFFFF"/>
        <w:spacing w:after="0" w:line="240" w:lineRule="atLeast"/>
        <w:ind w:right="-23" w:firstLine="709"/>
        <w:jc w:val="both"/>
        <w:outlineLvl w:val="0"/>
        <w:rPr>
          <w:rFonts w:ascii="Times New Roman" w:eastAsia="Arial" w:hAnsi="Times New Roman" w:cs="Arial"/>
          <w:bCs/>
          <w:iCs/>
          <w:sz w:val="24"/>
          <w:szCs w:val="24"/>
          <w:shd w:val="clear" w:color="auto" w:fill="FFFFFF"/>
          <w:lang w:eastAsia="en-US" w:bidi="bg-BG"/>
        </w:rPr>
      </w:pPr>
      <w:r w:rsidRPr="006712F6">
        <w:rPr>
          <w:rFonts w:ascii="Times New Roman" w:eastAsia="Arial" w:hAnsi="Times New Roman" w:cs="Arial"/>
          <w:bCs/>
          <w:iCs/>
          <w:sz w:val="24"/>
          <w:szCs w:val="24"/>
          <w:lang w:eastAsia="en-US"/>
        </w:rPr>
        <w:t>1.</w:t>
      </w:r>
      <w:r w:rsidRPr="006712F6">
        <w:rPr>
          <w:rFonts w:ascii="Times New Roman" w:eastAsia="Arial" w:hAnsi="Times New Roman" w:cs="Arial"/>
          <w:b/>
          <w:bCs/>
          <w:iCs/>
          <w:sz w:val="24"/>
          <w:szCs w:val="24"/>
          <w:lang w:eastAsia="en-US"/>
        </w:rPr>
        <w:t xml:space="preserve"> </w:t>
      </w:r>
      <w:r w:rsidRPr="006712F6">
        <w:rPr>
          <w:rFonts w:ascii="Times New Roman" w:eastAsia="Arial" w:hAnsi="Times New Roman" w:cs="Arial"/>
          <w:bCs/>
          <w:iCs/>
          <w:sz w:val="24"/>
          <w:szCs w:val="24"/>
          <w:lang w:eastAsia="en-US"/>
        </w:rPr>
        <w:t xml:space="preserve">Да се предостави временен безлихвен заем в размер на </w:t>
      </w:r>
      <w:r w:rsidRPr="006712F6">
        <w:rPr>
          <w:rFonts w:ascii="Times New Roman" w:eastAsia="Arial" w:hAnsi="Times New Roman" w:cs="Arial"/>
          <w:b/>
          <w:bCs/>
          <w:iCs/>
          <w:sz w:val="24"/>
          <w:szCs w:val="24"/>
          <w:lang w:eastAsia="en-US"/>
        </w:rPr>
        <w:t xml:space="preserve">94 030 лв. </w:t>
      </w:r>
      <w:r w:rsidRPr="006712F6">
        <w:rPr>
          <w:rFonts w:ascii="Times New Roman" w:eastAsia="Arial" w:hAnsi="Times New Roman" w:cs="Arial"/>
          <w:bCs/>
          <w:iCs/>
          <w:sz w:val="24"/>
          <w:szCs w:val="24"/>
          <w:lang w:eastAsia="en-US"/>
        </w:rPr>
        <w:t xml:space="preserve">от общинския бюджет в сметката за Европейски средства на Община Добричка за финансиране на разходи по Административен договор № </w:t>
      </w:r>
      <w:r w:rsidRPr="006712F6">
        <w:rPr>
          <w:rFonts w:ascii="Times New Roman" w:eastAsia="Arial" w:hAnsi="Times New Roman" w:cs="Arial"/>
          <w:iCs/>
          <w:sz w:val="24"/>
          <w:szCs w:val="24"/>
          <w:lang w:eastAsia="en-US"/>
        </w:rPr>
        <w:t xml:space="preserve">BG06RDNP001-19.681-0001-C01 </w:t>
      </w:r>
      <w:r w:rsidRPr="006712F6">
        <w:rPr>
          <w:rFonts w:ascii="Times New Roman" w:eastAsia="Arial" w:hAnsi="Times New Roman" w:cs="Arial"/>
          <w:bCs/>
          <w:iCs/>
          <w:sz w:val="24"/>
          <w:szCs w:val="24"/>
          <w:lang w:eastAsia="en-US"/>
        </w:rPr>
        <w:t xml:space="preserve">от 05.12.2023г. </w:t>
      </w:r>
      <w:r w:rsidRPr="006712F6">
        <w:rPr>
          <w:rFonts w:ascii="Times New Roman" w:eastAsia="Arial" w:hAnsi="Times New Roman" w:cs="Arial"/>
          <w:bCs/>
          <w:iCs/>
          <w:sz w:val="24"/>
          <w:szCs w:val="24"/>
          <w:shd w:val="clear" w:color="auto" w:fill="FFFFFF"/>
          <w:lang w:eastAsia="en-US"/>
        </w:rPr>
        <w:t xml:space="preserve">за предоставяне на безвъзмездна финансова помощ по проект </w:t>
      </w:r>
      <w:r w:rsidRPr="006712F6">
        <w:rPr>
          <w:rFonts w:ascii="Times New Roman" w:eastAsia="Arial" w:hAnsi="Times New Roman" w:cs="Arial"/>
          <w:iCs/>
          <w:sz w:val="24"/>
          <w:szCs w:val="24"/>
          <w:lang w:eastAsia="en-US"/>
        </w:rPr>
        <w:t>„</w:t>
      </w:r>
      <w:r w:rsidRPr="006712F6">
        <w:rPr>
          <w:rFonts w:ascii="Times New Roman" w:eastAsia="Arial" w:hAnsi="Times New Roman" w:cs="Arial"/>
          <w:bCs/>
          <w:iCs/>
          <w:sz w:val="24"/>
          <w:szCs w:val="24"/>
          <w:shd w:val="clear" w:color="auto" w:fill="FFFFFF"/>
          <w:lang w:eastAsia="en-US"/>
        </w:rPr>
        <w:t xml:space="preserve">Инвестиции в подобряването на малка по мащаби инфраструктура в селата Плачидол, Карапелит и Дончево, община Добричка“, </w:t>
      </w:r>
      <w:r w:rsidRPr="006712F6">
        <w:rPr>
          <w:rFonts w:ascii="Times New Roman" w:eastAsia="Arial" w:hAnsi="Times New Roman" w:cs="Arial"/>
          <w:bCs/>
          <w:iCs/>
          <w:sz w:val="24"/>
          <w:szCs w:val="24"/>
          <w:shd w:val="clear" w:color="auto" w:fill="FFFFFF"/>
          <w:lang w:eastAsia="en-US" w:bidi="bg-BG"/>
        </w:rPr>
        <w:t xml:space="preserve">по </w:t>
      </w:r>
      <w:proofErr w:type="spellStart"/>
      <w:r w:rsidRPr="006712F6">
        <w:rPr>
          <w:rFonts w:ascii="Times New Roman" w:eastAsia="Arial" w:hAnsi="Times New Roman" w:cs="Arial"/>
          <w:bCs/>
          <w:iCs/>
          <w:sz w:val="24"/>
          <w:szCs w:val="24"/>
          <w:shd w:val="clear" w:color="auto" w:fill="FFFFFF"/>
          <w:lang w:eastAsia="en-US" w:bidi="bg-BG"/>
        </w:rPr>
        <w:t>подмярка</w:t>
      </w:r>
      <w:proofErr w:type="spellEnd"/>
      <w:r w:rsidRPr="006712F6">
        <w:rPr>
          <w:rFonts w:ascii="Times New Roman" w:eastAsia="Arial" w:hAnsi="Times New Roman" w:cs="Arial"/>
          <w:bCs/>
          <w:iCs/>
          <w:sz w:val="24"/>
          <w:szCs w:val="24"/>
          <w:shd w:val="clear" w:color="auto" w:fill="FFFFFF"/>
          <w:lang w:eastAsia="en-US" w:bidi="bg-BG"/>
        </w:rPr>
        <w:t xml:space="preserve"> 19.2 „Прилагане на операции в рамките на стратегии за водено от общностите местно развитие” на мярка 19 „Водено от общностите местно развитие” от Програмата за развитие на селските райони за периода 2014-2020 г.</w:t>
      </w:r>
    </w:p>
    <w:p w:rsidR="006712F6" w:rsidRPr="006712F6" w:rsidRDefault="006712F6" w:rsidP="00115C31">
      <w:pPr>
        <w:tabs>
          <w:tab w:val="right" w:pos="0"/>
        </w:tabs>
        <w:spacing w:after="0" w:line="240" w:lineRule="auto"/>
        <w:ind w:right="-23" w:firstLine="709"/>
        <w:jc w:val="both"/>
        <w:rPr>
          <w:rFonts w:ascii="Times New Roman" w:eastAsia="Arial" w:hAnsi="Times New Roman" w:cs="Arial"/>
          <w:b/>
          <w:sz w:val="24"/>
          <w:szCs w:val="24"/>
        </w:rPr>
      </w:pPr>
      <w:r w:rsidRPr="006712F6">
        <w:rPr>
          <w:rFonts w:ascii="Times New Roman" w:eastAsia="Arial" w:hAnsi="Times New Roman" w:cs="Arial"/>
          <w:snapToGrid w:val="0"/>
          <w:sz w:val="24"/>
          <w:szCs w:val="24"/>
        </w:rPr>
        <w:t xml:space="preserve">2. Средствата (временен безлихвен заем) ще бъдат възстановени по бюджетната сметка на общината след окончателното верифициране на разходите, но не по-късно от </w:t>
      </w:r>
      <w:r w:rsidRPr="006712F6">
        <w:rPr>
          <w:rFonts w:ascii="Times New Roman" w:eastAsia="Arial" w:hAnsi="Times New Roman" w:cs="Arial"/>
          <w:sz w:val="24"/>
          <w:szCs w:val="24"/>
        </w:rPr>
        <w:t>20.12.2025г.</w:t>
      </w:r>
    </w:p>
    <w:p w:rsidR="006712F6" w:rsidRPr="006712F6" w:rsidRDefault="006712F6" w:rsidP="006712F6">
      <w:pPr>
        <w:spacing w:after="0" w:line="240" w:lineRule="auto"/>
        <w:ind w:firstLine="709"/>
        <w:jc w:val="both"/>
        <w:rPr>
          <w:rFonts w:ascii="Times New Roman" w:eastAsia="Tahoma" w:hAnsi="Times New Roman" w:cs="Arial"/>
          <w:strike/>
          <w:color w:val="FF0000"/>
          <w:sz w:val="24"/>
          <w:szCs w:val="24"/>
          <w:lang w:eastAsia="en-US"/>
        </w:rPr>
      </w:pPr>
      <w:r w:rsidRPr="006712F6">
        <w:rPr>
          <w:rFonts w:ascii="Times New Roman" w:eastAsia="Arial" w:hAnsi="Times New Roman" w:cs="Arial"/>
          <w:snapToGrid w:val="0"/>
          <w:sz w:val="24"/>
          <w:szCs w:val="24"/>
        </w:rPr>
        <w:t xml:space="preserve">3. Възлага на кмета на Община Добричка </w:t>
      </w:r>
      <w:proofErr w:type="spellStart"/>
      <w:r w:rsidRPr="006712F6">
        <w:rPr>
          <w:rFonts w:ascii="Times New Roman" w:eastAsia="Arial" w:hAnsi="Times New Roman" w:cs="Arial"/>
          <w:snapToGrid w:val="0"/>
          <w:sz w:val="24"/>
          <w:szCs w:val="24"/>
        </w:rPr>
        <w:t>последващи</w:t>
      </w:r>
      <w:proofErr w:type="spellEnd"/>
      <w:r w:rsidRPr="006712F6">
        <w:rPr>
          <w:rFonts w:ascii="Times New Roman" w:eastAsia="Arial" w:hAnsi="Times New Roman" w:cs="Arial"/>
          <w:snapToGrid w:val="0"/>
          <w:sz w:val="24"/>
          <w:szCs w:val="24"/>
        </w:rPr>
        <w:t xml:space="preserve"> законови действия.</w:t>
      </w:r>
    </w:p>
    <w:p w:rsidR="00FF560D" w:rsidRPr="00A94991" w:rsidRDefault="00FF560D" w:rsidP="00FF560D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712F6" w:rsidRPr="00834174" w:rsidRDefault="006712F6" w:rsidP="006712F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21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6712F6" w:rsidRPr="00834174" w:rsidRDefault="006712F6" w:rsidP="006712F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6712F6" w:rsidRDefault="006712F6" w:rsidP="006712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086E" w:rsidRPr="00A94991" w:rsidRDefault="002C086E" w:rsidP="006712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12F6" w:rsidRPr="006712F6" w:rsidRDefault="00163B65" w:rsidP="006712F6">
      <w:pPr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  <w:u w:val="single"/>
        </w:rPr>
      </w:pPr>
      <w:r w:rsidRPr="001749B1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163B65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  <w:r w:rsidR="006712F6" w:rsidRPr="006712F6">
        <w:rPr>
          <w:rFonts w:ascii="Times New Roman" w:eastAsia="Arial" w:hAnsi="Times New Roman" w:cs="Arial"/>
          <w:b/>
          <w:sz w:val="24"/>
          <w:szCs w:val="24"/>
          <w:u w:val="single"/>
        </w:rPr>
        <w:t xml:space="preserve">Кандидатстване на Община Добричка с проектно предложение по </w:t>
      </w:r>
      <w:proofErr w:type="spellStart"/>
      <w:r w:rsidR="006712F6" w:rsidRPr="006712F6">
        <w:rPr>
          <w:rFonts w:ascii="Times New Roman" w:eastAsia="Arial" w:hAnsi="Times New Roman" w:cs="Arial"/>
          <w:b/>
          <w:sz w:val="24"/>
          <w:szCs w:val="24"/>
          <w:u w:val="single"/>
        </w:rPr>
        <w:t>подмярка</w:t>
      </w:r>
      <w:proofErr w:type="spellEnd"/>
      <w:r w:rsidR="006712F6" w:rsidRPr="006712F6">
        <w:rPr>
          <w:rFonts w:ascii="Times New Roman" w:eastAsia="Arial" w:hAnsi="Times New Roman" w:cs="Arial"/>
          <w:b/>
          <w:sz w:val="24"/>
          <w:szCs w:val="24"/>
          <w:u w:val="single"/>
        </w:rPr>
        <w:t xml:space="preserve"> 19.2-7.2 „Инвестиции в създаването, подобряването или разширяването на всички видове малка по мащаби инфраструктура“ от Програмата за развитие на </w:t>
      </w:r>
      <w:r w:rsidR="006712F6" w:rsidRPr="006712F6">
        <w:rPr>
          <w:rFonts w:ascii="Times New Roman" w:eastAsia="Arial" w:hAnsi="Times New Roman" w:cs="Arial"/>
          <w:b/>
          <w:sz w:val="24"/>
          <w:szCs w:val="24"/>
          <w:u w:val="single"/>
        </w:rPr>
        <w:lastRenderedPageBreak/>
        <w:t>селските райони 2014-2020 година по одобрената стратегия за ВОМР на МИГ Добричка.</w:t>
      </w:r>
    </w:p>
    <w:p w:rsidR="006712F6" w:rsidRPr="006712F6" w:rsidRDefault="006712F6" w:rsidP="006712F6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b/>
          <w:sz w:val="24"/>
          <w:szCs w:val="24"/>
        </w:rPr>
        <w:t>Внася:</w:t>
      </w:r>
      <w:r w:rsidRPr="006712F6">
        <w:rPr>
          <w:rFonts w:ascii="Times New Roman" w:eastAsia="Arial" w:hAnsi="Times New Roman" w:cs="Arial"/>
          <w:sz w:val="24"/>
          <w:szCs w:val="24"/>
        </w:rPr>
        <w:t xml:space="preserve"> </w:t>
      </w:r>
      <w:r w:rsidRPr="006712F6">
        <w:rPr>
          <w:rFonts w:ascii="Times New Roman" w:eastAsia="Arial" w:hAnsi="Times New Roman" w:cs="Arial"/>
          <w:sz w:val="24"/>
          <w:szCs w:val="24"/>
          <w:lang w:val="ru-RU"/>
        </w:rPr>
        <w:t>Соня Георгиева</w:t>
      </w:r>
    </w:p>
    <w:p w:rsidR="00163B65" w:rsidRPr="008F702A" w:rsidRDefault="006712F6" w:rsidP="008F702A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val="ru-RU"/>
        </w:rPr>
      </w:pPr>
      <w:proofErr w:type="spellStart"/>
      <w:r w:rsidRPr="006712F6">
        <w:rPr>
          <w:rFonts w:ascii="Times New Roman" w:eastAsia="Arial" w:hAnsi="Times New Roman" w:cs="Arial"/>
          <w:sz w:val="24"/>
          <w:szCs w:val="24"/>
          <w:lang w:val="ru-RU"/>
        </w:rPr>
        <w:t>Кмет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  <w:lang w:val="ru-RU"/>
        </w:rPr>
        <w:t xml:space="preserve"> </w:t>
      </w:r>
      <w:proofErr w:type="gramStart"/>
      <w:r w:rsidRPr="006712F6">
        <w:rPr>
          <w:rFonts w:ascii="Times New Roman" w:eastAsia="Arial" w:hAnsi="Times New Roman" w:cs="Arial"/>
          <w:sz w:val="24"/>
          <w:szCs w:val="24"/>
          <w:lang w:val="ru-RU"/>
        </w:rPr>
        <w:t>на</w:t>
      </w:r>
      <w:proofErr w:type="gramEnd"/>
      <w:r w:rsidRPr="006712F6">
        <w:rPr>
          <w:rFonts w:ascii="Times New Roman" w:eastAsia="Arial" w:hAnsi="Times New Roman" w:cs="Arial"/>
          <w:sz w:val="24"/>
          <w:szCs w:val="24"/>
          <w:lang w:val="ru-RU"/>
        </w:rPr>
        <w:t xml:space="preserve"> Община 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  <w:lang w:val="ru-RU"/>
        </w:rPr>
        <w:t>Добричка</w:t>
      </w:r>
      <w:proofErr w:type="spellEnd"/>
    </w:p>
    <w:p w:rsidR="00163B65" w:rsidRDefault="00054D26" w:rsidP="00163B65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r w:rsidR="006712F6">
        <w:rPr>
          <w:rFonts w:ascii="Times New Roman" w:hAnsi="Times New Roman"/>
          <w:b/>
          <w:sz w:val="24"/>
          <w:szCs w:val="24"/>
        </w:rPr>
        <w:t>227</w:t>
      </w:r>
    </w:p>
    <w:p w:rsidR="006712F6" w:rsidRDefault="006712F6" w:rsidP="00163B65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712F6" w:rsidRPr="006712F6" w:rsidRDefault="006712F6" w:rsidP="00C61895">
      <w:pPr>
        <w:widowControl w:val="0"/>
        <w:tabs>
          <w:tab w:val="right" w:pos="993"/>
        </w:tabs>
        <w:autoSpaceDE w:val="0"/>
        <w:autoSpaceDN w:val="0"/>
        <w:adjustRightInd w:val="0"/>
        <w:spacing w:after="0" w:line="240" w:lineRule="auto"/>
        <w:ind w:right="-23" w:firstLine="709"/>
        <w:jc w:val="both"/>
        <w:rPr>
          <w:rFonts w:ascii="Times New Roman" w:eastAsia="Arial" w:hAnsi="Times New Roman" w:cs="Arial"/>
          <w:bCs/>
          <w:sz w:val="24"/>
          <w:szCs w:val="24"/>
        </w:rPr>
      </w:pPr>
      <w:r w:rsidRPr="006712F6">
        <w:rPr>
          <w:rFonts w:ascii="Times New Roman" w:eastAsia="Arial" w:hAnsi="Times New Roman" w:cs="Arial"/>
          <w:color w:val="000000"/>
          <w:spacing w:val="1"/>
          <w:sz w:val="24"/>
          <w:szCs w:val="24"/>
          <w:lang w:val="ru-RU"/>
        </w:rPr>
        <w:t>На основани</w:t>
      </w:r>
      <w:proofErr w:type="gramStart"/>
      <w:r w:rsidRPr="006712F6">
        <w:rPr>
          <w:rFonts w:ascii="Times New Roman" w:eastAsia="Arial" w:hAnsi="Times New Roman" w:cs="Arial"/>
          <w:color w:val="000000"/>
          <w:spacing w:val="1"/>
          <w:sz w:val="24"/>
          <w:szCs w:val="24"/>
          <w:lang w:val="ru-RU"/>
        </w:rPr>
        <w:t>е</w:t>
      </w:r>
      <w:proofErr w:type="gramEnd"/>
      <w:r w:rsidRPr="006712F6">
        <w:rPr>
          <w:rFonts w:ascii="Times New Roman" w:eastAsia="Arial" w:hAnsi="Times New Roman" w:cs="Arial"/>
          <w:color w:val="000000"/>
          <w:spacing w:val="1"/>
          <w:sz w:val="24"/>
          <w:szCs w:val="24"/>
          <w:lang w:val="ru-RU"/>
        </w:rPr>
        <w:t xml:space="preserve"> чл.21, ал.1, т.23 и ал.2 от </w:t>
      </w:r>
      <w:r w:rsidRPr="006712F6">
        <w:rPr>
          <w:rFonts w:ascii="Times New Roman" w:eastAsia="Arial" w:hAnsi="Times New Roman" w:cs="Arial"/>
          <w:color w:val="000000"/>
          <w:spacing w:val="1"/>
          <w:sz w:val="24"/>
          <w:szCs w:val="24"/>
        </w:rPr>
        <w:t>З</w:t>
      </w:r>
      <w:proofErr w:type="spellStart"/>
      <w:r w:rsidRPr="006712F6">
        <w:rPr>
          <w:rFonts w:ascii="Times New Roman" w:eastAsia="Arial" w:hAnsi="Times New Roman" w:cs="Arial"/>
          <w:color w:val="000000"/>
          <w:spacing w:val="1"/>
          <w:sz w:val="24"/>
          <w:szCs w:val="24"/>
          <w:lang w:val="en"/>
        </w:rPr>
        <w:t>акон</w:t>
      </w:r>
      <w:proofErr w:type="spellEnd"/>
      <w:r w:rsidRPr="006712F6">
        <w:rPr>
          <w:rFonts w:ascii="Times New Roman" w:eastAsia="Arial" w:hAnsi="Times New Roman" w:cs="Arial"/>
          <w:color w:val="000000"/>
          <w:spacing w:val="1"/>
          <w:sz w:val="24"/>
          <w:szCs w:val="24"/>
        </w:rPr>
        <w:t>а</w:t>
      </w:r>
      <w:r w:rsidRPr="006712F6">
        <w:rPr>
          <w:rFonts w:ascii="Times New Roman" w:eastAsia="Arial" w:hAnsi="Times New Roman" w:cs="Arial"/>
          <w:color w:val="000000"/>
          <w:spacing w:val="1"/>
          <w:sz w:val="24"/>
          <w:szCs w:val="24"/>
          <w:lang w:val="en"/>
        </w:rPr>
        <w:t xml:space="preserve"> </w:t>
      </w:r>
      <w:proofErr w:type="spellStart"/>
      <w:r w:rsidRPr="006712F6">
        <w:rPr>
          <w:rFonts w:ascii="Times New Roman" w:eastAsia="Arial" w:hAnsi="Times New Roman" w:cs="Arial"/>
          <w:color w:val="000000"/>
          <w:spacing w:val="1"/>
          <w:sz w:val="24"/>
          <w:szCs w:val="24"/>
          <w:lang w:val="en"/>
        </w:rPr>
        <w:t>за</w:t>
      </w:r>
      <w:proofErr w:type="spellEnd"/>
      <w:r w:rsidRPr="006712F6">
        <w:rPr>
          <w:rFonts w:ascii="Times New Roman" w:eastAsia="Arial" w:hAnsi="Times New Roman" w:cs="Arial"/>
          <w:color w:val="000000"/>
          <w:spacing w:val="1"/>
          <w:sz w:val="24"/>
          <w:szCs w:val="24"/>
          <w:lang w:val="en"/>
        </w:rPr>
        <w:t xml:space="preserve"> </w:t>
      </w:r>
      <w:proofErr w:type="spellStart"/>
      <w:r w:rsidRPr="006712F6">
        <w:rPr>
          <w:rFonts w:ascii="Times New Roman" w:eastAsia="Arial" w:hAnsi="Times New Roman" w:cs="Arial"/>
          <w:color w:val="000000"/>
          <w:spacing w:val="1"/>
          <w:sz w:val="24"/>
          <w:szCs w:val="24"/>
          <w:lang w:val="en"/>
        </w:rPr>
        <w:t>местното</w:t>
      </w:r>
      <w:proofErr w:type="spellEnd"/>
      <w:r w:rsidRPr="006712F6">
        <w:rPr>
          <w:rFonts w:ascii="Times New Roman" w:eastAsia="Arial" w:hAnsi="Times New Roman" w:cs="Arial"/>
          <w:color w:val="000000"/>
          <w:spacing w:val="1"/>
          <w:sz w:val="24"/>
          <w:szCs w:val="24"/>
          <w:lang w:val="en"/>
        </w:rPr>
        <w:t xml:space="preserve"> </w:t>
      </w:r>
      <w:proofErr w:type="spellStart"/>
      <w:r w:rsidRPr="006712F6">
        <w:rPr>
          <w:rFonts w:ascii="Times New Roman" w:eastAsia="Arial" w:hAnsi="Times New Roman" w:cs="Arial"/>
          <w:color w:val="000000"/>
          <w:spacing w:val="1"/>
          <w:sz w:val="24"/>
          <w:szCs w:val="24"/>
          <w:lang w:val="en"/>
        </w:rPr>
        <w:t>самоуправление</w:t>
      </w:r>
      <w:proofErr w:type="spellEnd"/>
      <w:r w:rsidRPr="006712F6">
        <w:rPr>
          <w:rFonts w:ascii="Times New Roman" w:eastAsia="Arial" w:hAnsi="Times New Roman" w:cs="Arial"/>
          <w:color w:val="000000"/>
          <w:spacing w:val="1"/>
          <w:sz w:val="24"/>
          <w:szCs w:val="24"/>
          <w:lang w:val="en"/>
        </w:rPr>
        <w:t xml:space="preserve"> и </w:t>
      </w:r>
      <w:proofErr w:type="spellStart"/>
      <w:r w:rsidRPr="006712F6">
        <w:rPr>
          <w:rFonts w:ascii="Times New Roman" w:eastAsia="Arial" w:hAnsi="Times New Roman" w:cs="Arial"/>
          <w:color w:val="000000"/>
          <w:spacing w:val="1"/>
          <w:sz w:val="24"/>
          <w:szCs w:val="24"/>
          <w:lang w:val="en"/>
        </w:rPr>
        <w:t>местната</w:t>
      </w:r>
      <w:proofErr w:type="spellEnd"/>
      <w:r w:rsidRPr="006712F6">
        <w:rPr>
          <w:rFonts w:ascii="Times New Roman" w:eastAsia="Arial" w:hAnsi="Times New Roman" w:cs="Arial"/>
          <w:color w:val="000000"/>
          <w:spacing w:val="1"/>
          <w:sz w:val="24"/>
          <w:szCs w:val="24"/>
          <w:lang w:val="en"/>
        </w:rPr>
        <w:t xml:space="preserve"> </w:t>
      </w:r>
      <w:proofErr w:type="spellStart"/>
      <w:r w:rsidRPr="006712F6">
        <w:rPr>
          <w:rFonts w:ascii="Times New Roman" w:eastAsia="Arial" w:hAnsi="Times New Roman" w:cs="Arial"/>
          <w:color w:val="000000"/>
          <w:spacing w:val="1"/>
          <w:sz w:val="24"/>
          <w:szCs w:val="24"/>
          <w:lang w:val="en"/>
        </w:rPr>
        <w:t>администрация</w:t>
      </w:r>
      <w:proofErr w:type="spellEnd"/>
      <w:r w:rsidRPr="006712F6">
        <w:rPr>
          <w:rFonts w:ascii="Times New Roman" w:eastAsia="Arial" w:hAnsi="Times New Roman" w:cs="Arial"/>
          <w:color w:val="000000"/>
          <w:spacing w:val="1"/>
          <w:sz w:val="24"/>
          <w:szCs w:val="24"/>
          <w:lang w:val="ru-RU"/>
        </w:rPr>
        <w:t xml:space="preserve"> (ЗМСМА)</w:t>
      </w:r>
      <w:r w:rsidRPr="006712F6">
        <w:rPr>
          <w:rFonts w:ascii="Times New Roman" w:eastAsia="Arial" w:hAnsi="Times New Roman" w:cs="Arial"/>
          <w:sz w:val="24"/>
          <w:szCs w:val="24"/>
        </w:rPr>
        <w:t>, и във връзка с</w:t>
      </w:r>
      <w:r w:rsidRPr="006712F6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r w:rsidRPr="006712F6">
        <w:rPr>
          <w:rFonts w:ascii="Times New Roman" w:eastAsia="Arial" w:hAnsi="Times New Roman" w:cs="Arial"/>
          <w:sz w:val="24"/>
          <w:szCs w:val="24"/>
        </w:rPr>
        <w:t>к</w:t>
      </w:r>
      <w:r w:rsidRPr="006712F6">
        <w:rPr>
          <w:rFonts w:ascii="Times New Roman" w:eastAsia="Arial" w:hAnsi="Times New Roman" w:cs="Arial"/>
          <w:bCs/>
          <w:sz w:val="24"/>
          <w:szCs w:val="24"/>
        </w:rPr>
        <w:t xml:space="preserve">андидатстване на община Добричка с проектно предложение по </w:t>
      </w:r>
      <w:proofErr w:type="spellStart"/>
      <w:r w:rsidRPr="006712F6">
        <w:rPr>
          <w:rFonts w:ascii="Times New Roman" w:eastAsia="Arial" w:hAnsi="Times New Roman" w:cs="Arial"/>
          <w:bCs/>
          <w:sz w:val="24"/>
          <w:szCs w:val="24"/>
        </w:rPr>
        <w:t>подмярка</w:t>
      </w:r>
      <w:proofErr w:type="spellEnd"/>
      <w:r w:rsidRPr="006712F6">
        <w:rPr>
          <w:rFonts w:ascii="Times New Roman" w:eastAsia="Arial" w:hAnsi="Times New Roman" w:cs="Arial"/>
          <w:bCs/>
          <w:sz w:val="24"/>
          <w:szCs w:val="24"/>
        </w:rPr>
        <w:t xml:space="preserve"> 19.2-7.2 „Инвестиции в създаването, подобряването или разширяването на всички видове малка по мащаби инфраструктура“ от Програмата за развитие на селските райони 2014-2020 година</w:t>
      </w:r>
      <w:r w:rsidRPr="006712F6">
        <w:rPr>
          <w:rFonts w:ascii="Times New Roman" w:eastAsia="Arial" w:hAnsi="Times New Roman" w:cs="Arial"/>
          <w:bCs/>
          <w:sz w:val="24"/>
          <w:szCs w:val="24"/>
          <w:lang w:val="en-US"/>
        </w:rPr>
        <w:t xml:space="preserve"> </w:t>
      </w:r>
      <w:r w:rsidRPr="006712F6">
        <w:rPr>
          <w:rFonts w:ascii="Times New Roman" w:eastAsia="Arial" w:hAnsi="Times New Roman" w:cs="Arial"/>
          <w:bCs/>
          <w:sz w:val="24"/>
          <w:szCs w:val="24"/>
        </w:rPr>
        <w:t>по одобрената стратегия за ВОМР /Водено от общностите местно развитие/ на МИГ</w:t>
      </w:r>
      <w:r w:rsidR="008F702A">
        <w:rPr>
          <w:rFonts w:ascii="Times New Roman" w:eastAsia="Arial" w:hAnsi="Times New Roman" w:cs="Arial"/>
          <w:bCs/>
          <w:sz w:val="24"/>
          <w:szCs w:val="24"/>
        </w:rPr>
        <w:t xml:space="preserve"> </w:t>
      </w:r>
      <w:r w:rsidRPr="006712F6">
        <w:rPr>
          <w:rFonts w:ascii="Times New Roman" w:eastAsia="Arial" w:hAnsi="Times New Roman" w:cs="Arial"/>
          <w:bCs/>
          <w:sz w:val="24"/>
          <w:szCs w:val="24"/>
        </w:rPr>
        <w:t>Добричка, Добрички общински съвет, гр.Добрич:</w:t>
      </w:r>
    </w:p>
    <w:p w:rsidR="006712F6" w:rsidRPr="006712F6" w:rsidRDefault="006712F6" w:rsidP="00C61895">
      <w:pPr>
        <w:widowControl w:val="0"/>
        <w:numPr>
          <w:ilvl w:val="0"/>
          <w:numId w:val="16"/>
        </w:numPr>
        <w:tabs>
          <w:tab w:val="right" w:pos="993"/>
        </w:tabs>
        <w:autoSpaceDE w:val="0"/>
        <w:autoSpaceDN w:val="0"/>
        <w:adjustRightInd w:val="0"/>
        <w:spacing w:after="0" w:line="240" w:lineRule="auto"/>
        <w:ind w:left="0" w:right="-23" w:firstLine="709"/>
        <w:jc w:val="both"/>
        <w:rPr>
          <w:rFonts w:ascii="Times New Roman" w:eastAsia="Arial" w:hAnsi="Times New Roman" w:cs="Arial"/>
          <w:bCs/>
          <w:sz w:val="24"/>
          <w:szCs w:val="24"/>
        </w:rPr>
      </w:pPr>
      <w:r w:rsidRPr="006712F6">
        <w:rPr>
          <w:rFonts w:ascii="Times New Roman" w:eastAsia="Arial" w:hAnsi="Times New Roman" w:cs="Arial"/>
          <w:bCs/>
          <w:sz w:val="24"/>
          <w:szCs w:val="24"/>
        </w:rPr>
        <w:t xml:space="preserve">Дава съгласие община Добричка да кандидатства с проектно предложение по </w:t>
      </w:r>
      <w:proofErr w:type="spellStart"/>
      <w:r w:rsidRPr="006712F6">
        <w:rPr>
          <w:rFonts w:ascii="Times New Roman" w:eastAsia="Arial" w:hAnsi="Times New Roman" w:cs="Arial"/>
          <w:bCs/>
          <w:sz w:val="24"/>
          <w:szCs w:val="24"/>
        </w:rPr>
        <w:t>подмярка</w:t>
      </w:r>
      <w:proofErr w:type="spellEnd"/>
      <w:r w:rsidRPr="006712F6">
        <w:rPr>
          <w:rFonts w:ascii="Times New Roman" w:eastAsia="Arial" w:hAnsi="Times New Roman" w:cs="Arial"/>
          <w:bCs/>
          <w:sz w:val="24"/>
          <w:szCs w:val="24"/>
        </w:rPr>
        <w:t xml:space="preserve"> 19.2-7.2 „Инвестиции в създаването, подобряването или разширяването на всички видове малка по мащаби инфраструктура“ от Програмата за развитие на селските райони 2014-2020 година</w:t>
      </w:r>
      <w:r w:rsidRPr="006712F6">
        <w:rPr>
          <w:rFonts w:ascii="Times New Roman" w:eastAsia="Arial" w:hAnsi="Times New Roman" w:cs="Arial"/>
          <w:bCs/>
          <w:sz w:val="24"/>
          <w:szCs w:val="24"/>
          <w:lang w:val="en-US"/>
        </w:rPr>
        <w:t xml:space="preserve"> </w:t>
      </w:r>
      <w:r w:rsidRPr="006712F6">
        <w:rPr>
          <w:rFonts w:ascii="Times New Roman" w:eastAsia="Arial" w:hAnsi="Times New Roman" w:cs="Arial"/>
          <w:bCs/>
          <w:sz w:val="24"/>
          <w:szCs w:val="24"/>
        </w:rPr>
        <w:t>по одобрената стратегия за ВОМР на МИГ Добричка, с проект „Инвестиции в подобряването на малки по мащаби инфраструктура на територията на община Добричка“.</w:t>
      </w:r>
    </w:p>
    <w:p w:rsidR="006712F6" w:rsidRPr="006712F6" w:rsidRDefault="006712F6" w:rsidP="00C61895">
      <w:pPr>
        <w:widowControl w:val="0"/>
        <w:numPr>
          <w:ilvl w:val="0"/>
          <w:numId w:val="16"/>
        </w:numPr>
        <w:tabs>
          <w:tab w:val="right" w:pos="993"/>
        </w:tabs>
        <w:autoSpaceDE w:val="0"/>
        <w:autoSpaceDN w:val="0"/>
        <w:adjustRightInd w:val="0"/>
        <w:spacing w:after="0" w:line="240" w:lineRule="auto"/>
        <w:ind w:left="0" w:right="-23" w:firstLine="709"/>
        <w:jc w:val="both"/>
        <w:rPr>
          <w:rFonts w:ascii="Times New Roman" w:eastAsia="Arial" w:hAnsi="Times New Roman" w:cs="Arial"/>
          <w:bCs/>
          <w:color w:val="000000"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>Дейностите, включени в проекта, съответстват на приоритетите на Плана за интегрирано развитие на община Добричка 2021-2027 г., приет с Решение № 415 от 31.03.2021 г. на Добрички общински съвет град Добрич, а именно:</w:t>
      </w:r>
      <w:r w:rsidRPr="006712F6">
        <w:rPr>
          <w:rFonts w:ascii="Times New Roman" w:eastAsia="Arial" w:hAnsi="Times New Roman" w:cs="Arial"/>
          <w:bCs/>
          <w:sz w:val="24"/>
          <w:szCs w:val="24"/>
        </w:rPr>
        <w:t xml:space="preserve"> </w:t>
      </w:r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</w:rPr>
        <w:t xml:space="preserve">Приоритет 2, Специфична цел 2.2, Мярка 17 „Социална инфраструктура и социални дейности“, Дейност „Подобряване и поддръжка на материално-техническата база на изградените обекти за социални услуги, разширяване обхвата на социалните услуги“. </w:t>
      </w:r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Приоритет 4, </w:t>
      </w:r>
      <w:proofErr w:type="gram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Специфична</w:t>
      </w:r>
      <w:proofErr w:type="gram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цел 4.1,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Мярка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39 „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Дигитализация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и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въвеждане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на ИКТ решения в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обекти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публичните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услуги в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здравеопазването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образованието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социалното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подпомагане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и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културата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“,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Дейност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„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Дигитализация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и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въвеждане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на ИКТ решения в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обекти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публичните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услуги в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здравеопазването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образованието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социалното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подпомагане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и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културата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. Приоритет 2, </w:t>
      </w:r>
      <w:proofErr w:type="gram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Специфична</w:t>
      </w:r>
      <w:proofErr w:type="gram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цел 2.3,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Мярка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19 „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Спортна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инфраструктура“,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Дейност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„Реконструкция на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съществуващи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спортни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и детски площадки,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физкултурни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салони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в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училищата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и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детските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заведения и </w:t>
      </w:r>
      <w:proofErr w:type="spellStart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>изграждане</w:t>
      </w:r>
      <w:proofErr w:type="spellEnd"/>
      <w:r w:rsidRPr="006712F6">
        <w:rPr>
          <w:rFonts w:ascii="Times New Roman" w:eastAsia="Arial" w:hAnsi="Times New Roman" w:cs="Arial"/>
          <w:bCs/>
          <w:color w:val="000000"/>
          <w:sz w:val="24"/>
          <w:szCs w:val="24"/>
          <w:lang w:val="ru-RU"/>
        </w:rPr>
        <w:t xml:space="preserve"> на нови площадки“.</w:t>
      </w:r>
    </w:p>
    <w:p w:rsidR="006712F6" w:rsidRPr="006712F6" w:rsidRDefault="006712F6" w:rsidP="00C61895">
      <w:pPr>
        <w:spacing w:after="0" w:line="240" w:lineRule="auto"/>
        <w:ind w:right="-23" w:firstLine="708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3. Възлага на Кмета на Община Добричка 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последващи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 законови действия.</w:t>
      </w:r>
    </w:p>
    <w:p w:rsidR="00163B65" w:rsidRDefault="00163B65" w:rsidP="006712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3B65" w:rsidRDefault="00163B65" w:rsidP="00163B65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 гласуване с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712F6">
        <w:rPr>
          <w:rFonts w:ascii="Times New Roman" w:hAnsi="Times New Roman"/>
          <w:b/>
          <w:sz w:val="24"/>
          <w:szCs w:val="24"/>
        </w:rPr>
        <w:t xml:space="preserve"> 21</w:t>
      </w:r>
      <w:r>
        <w:rPr>
          <w:rFonts w:ascii="Times New Roman" w:hAnsi="Times New Roman"/>
          <w:b/>
          <w:sz w:val="24"/>
          <w:szCs w:val="24"/>
        </w:rPr>
        <w:t xml:space="preserve"> гласа  “за”,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  “против”, 0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D5324">
        <w:rPr>
          <w:rFonts w:ascii="Times New Roman" w:hAnsi="Times New Roman"/>
          <w:b/>
          <w:sz w:val="24"/>
          <w:szCs w:val="24"/>
        </w:rPr>
        <w:t>-  “въздържал</w:t>
      </w:r>
      <w:r w:rsidRPr="005D532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D5324">
        <w:rPr>
          <w:rFonts w:ascii="Times New Roman" w:hAnsi="Times New Roman"/>
          <w:b/>
          <w:sz w:val="24"/>
          <w:szCs w:val="24"/>
        </w:rPr>
        <w:t>се” – решението  се приема.</w:t>
      </w:r>
    </w:p>
    <w:p w:rsidR="00163B65" w:rsidRDefault="00163B65" w:rsidP="00CD3F2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F6" w:rsidRPr="006712F6" w:rsidRDefault="00163B65" w:rsidP="006712F6">
      <w:pPr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  <w:u w:val="single"/>
        </w:rPr>
      </w:pPr>
      <w:r w:rsidRPr="001749B1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163B65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Pr="00163B65">
        <w:rPr>
          <w:rFonts w:ascii="Times New Roman" w:hAnsi="Times New Roman"/>
          <w:b/>
          <w:sz w:val="24"/>
          <w:szCs w:val="24"/>
        </w:rPr>
        <w:t xml:space="preserve"> </w:t>
      </w:r>
      <w:r w:rsidR="006712F6" w:rsidRPr="006712F6">
        <w:rPr>
          <w:rFonts w:ascii="Times New Roman" w:eastAsia="Arial" w:hAnsi="Times New Roman" w:cs="Arial"/>
          <w:b/>
          <w:sz w:val="24"/>
          <w:szCs w:val="24"/>
          <w:u w:val="single"/>
        </w:rPr>
        <w:t>Вътрешна компенсирана промяна в програмата за капиталови разходи по бюджета на Община Добричка и актуализиране разпределението на целевата субсидия за капиталови разходи за 2024 г.</w:t>
      </w:r>
    </w:p>
    <w:p w:rsidR="006712F6" w:rsidRPr="006712F6" w:rsidRDefault="006712F6" w:rsidP="006712F6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b/>
          <w:sz w:val="24"/>
          <w:szCs w:val="24"/>
        </w:rPr>
        <w:t>Внася:</w:t>
      </w:r>
      <w:r w:rsidRPr="006712F6">
        <w:rPr>
          <w:rFonts w:ascii="Times New Roman" w:eastAsia="Arial" w:hAnsi="Times New Roman" w:cs="Arial"/>
          <w:sz w:val="24"/>
          <w:szCs w:val="24"/>
        </w:rPr>
        <w:t xml:space="preserve"> </w:t>
      </w:r>
      <w:r w:rsidRPr="006712F6">
        <w:rPr>
          <w:rFonts w:ascii="Times New Roman" w:eastAsia="Arial" w:hAnsi="Times New Roman" w:cs="Arial"/>
          <w:sz w:val="24"/>
          <w:szCs w:val="24"/>
          <w:lang w:val="ru-RU"/>
        </w:rPr>
        <w:t>Соня Георгиева</w:t>
      </w:r>
    </w:p>
    <w:p w:rsidR="00163B65" w:rsidRDefault="006712F6" w:rsidP="002C086E">
      <w:pPr>
        <w:spacing w:after="0" w:line="240" w:lineRule="auto"/>
        <w:jc w:val="both"/>
        <w:rPr>
          <w:rFonts w:ascii="Verdana" w:eastAsia="Arial" w:hAnsi="Verdana" w:cs="Arial"/>
          <w:sz w:val="24"/>
          <w:szCs w:val="24"/>
          <w:lang w:val="ru-RU"/>
        </w:rPr>
      </w:pPr>
      <w:proofErr w:type="spellStart"/>
      <w:r w:rsidRPr="006712F6">
        <w:rPr>
          <w:rFonts w:ascii="Times New Roman" w:eastAsia="Arial" w:hAnsi="Times New Roman" w:cs="Arial"/>
          <w:sz w:val="24"/>
          <w:szCs w:val="24"/>
          <w:lang w:val="ru-RU"/>
        </w:rPr>
        <w:t>Кмет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  <w:lang w:val="ru-RU"/>
        </w:rPr>
        <w:t xml:space="preserve"> </w:t>
      </w:r>
      <w:proofErr w:type="gramStart"/>
      <w:r w:rsidRPr="006712F6">
        <w:rPr>
          <w:rFonts w:ascii="Times New Roman" w:eastAsia="Arial" w:hAnsi="Times New Roman" w:cs="Arial"/>
          <w:sz w:val="24"/>
          <w:szCs w:val="24"/>
          <w:lang w:val="ru-RU"/>
        </w:rPr>
        <w:t>на</w:t>
      </w:r>
      <w:proofErr w:type="gramEnd"/>
      <w:r w:rsidRPr="006712F6">
        <w:rPr>
          <w:rFonts w:ascii="Times New Roman" w:eastAsia="Arial" w:hAnsi="Times New Roman" w:cs="Arial"/>
          <w:sz w:val="24"/>
          <w:szCs w:val="24"/>
          <w:lang w:val="ru-RU"/>
        </w:rPr>
        <w:t xml:space="preserve"> Община 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  <w:lang w:val="ru-RU"/>
        </w:rPr>
        <w:t>Добричка</w:t>
      </w:r>
      <w:proofErr w:type="spellEnd"/>
    </w:p>
    <w:p w:rsidR="002C086E" w:rsidRPr="002C086E" w:rsidRDefault="002C086E" w:rsidP="002C086E">
      <w:pPr>
        <w:spacing w:after="0" w:line="240" w:lineRule="auto"/>
        <w:jc w:val="both"/>
        <w:rPr>
          <w:rFonts w:ascii="Verdana" w:eastAsia="Arial" w:hAnsi="Verdana" w:cs="Arial"/>
          <w:sz w:val="24"/>
          <w:szCs w:val="24"/>
          <w:lang w:val="ru-RU"/>
        </w:rPr>
      </w:pPr>
    </w:p>
    <w:p w:rsidR="00163B65" w:rsidRDefault="00054D26" w:rsidP="00163B65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r w:rsidR="006712F6">
        <w:rPr>
          <w:rFonts w:ascii="Times New Roman" w:hAnsi="Times New Roman"/>
          <w:b/>
          <w:sz w:val="24"/>
          <w:szCs w:val="24"/>
        </w:rPr>
        <w:t>228</w:t>
      </w:r>
    </w:p>
    <w:p w:rsidR="00163B65" w:rsidRDefault="00163B65" w:rsidP="00163B6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F6" w:rsidRPr="006712F6" w:rsidRDefault="006712F6" w:rsidP="006712F6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На основание чл. 21, ал. 1, т. 6 от ЗМСМА и 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чл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  <w:lang w:val="ru-RU"/>
        </w:rPr>
        <w:t>. 124</w:t>
      </w:r>
      <w:r w:rsidRPr="006712F6">
        <w:rPr>
          <w:rFonts w:ascii="Times New Roman" w:eastAsia="Arial" w:hAnsi="Times New Roman" w:cs="Arial"/>
          <w:sz w:val="24"/>
          <w:szCs w:val="24"/>
        </w:rPr>
        <w:t>, ал.1, 2, 3 и  ал.4 от Закона за публичните финанси и чл. 107, ал.7 от ЗДБРБ /Закон за държавния бюджет на Република България/ за 2024 г., Добрички  общински  съвет:</w:t>
      </w:r>
    </w:p>
    <w:p w:rsidR="006712F6" w:rsidRPr="006712F6" w:rsidRDefault="006712F6" w:rsidP="006712F6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lastRenderedPageBreak/>
        <w:t xml:space="preserve">Дава съгласие да се извършат промени в капиталовата програма и бюджета  на Община Добричка за 2024 година, както следва: </w:t>
      </w:r>
    </w:p>
    <w:p w:rsidR="006712F6" w:rsidRPr="006712F6" w:rsidRDefault="006712F6" w:rsidP="006712F6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От предвидените средства за проектиране в размер на 233 760 лв., се разпределят </w:t>
      </w:r>
      <w:r w:rsidRPr="006712F6">
        <w:rPr>
          <w:rFonts w:ascii="Times New Roman" w:eastAsia="Arial" w:hAnsi="Times New Roman" w:cs="Arial"/>
          <w:b/>
          <w:sz w:val="24"/>
          <w:szCs w:val="24"/>
        </w:rPr>
        <w:t>225 586 лв. в капиталовата програма:</w:t>
      </w:r>
    </w:p>
    <w:p w:rsidR="006712F6" w:rsidRPr="006712F6" w:rsidRDefault="006712F6" w:rsidP="006712F6">
      <w:pPr>
        <w:numPr>
          <w:ilvl w:val="2"/>
          <w:numId w:val="37"/>
        </w:num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Изработка на инвестиционен проект за Основен ремонт на </w:t>
      </w:r>
      <w:r w:rsidRPr="006712F6">
        <w:rPr>
          <w:rFonts w:ascii="Times New Roman" w:eastAsia="Arial" w:hAnsi="Times New Roman" w:cs="Arial"/>
          <w:sz w:val="24"/>
          <w:szCs w:val="24"/>
          <w:lang w:val="en-US"/>
        </w:rPr>
        <w:t xml:space="preserve">DOB 2176 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b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            в участъка на с. Черна – граница Добричка –Крушари  -            </w:t>
      </w:r>
      <w:r w:rsidR="00E776A9">
        <w:rPr>
          <w:rFonts w:ascii="Times New Roman" w:eastAsia="Arial" w:hAnsi="Times New Roman" w:cs="Arial"/>
          <w:sz w:val="24"/>
          <w:szCs w:val="24"/>
          <w:lang w:val="en-US"/>
        </w:rPr>
        <w:t xml:space="preserve">      </w:t>
      </w:r>
      <w:r w:rsidRPr="006712F6">
        <w:rPr>
          <w:rFonts w:ascii="Times New Roman" w:eastAsia="Arial" w:hAnsi="Times New Roman" w:cs="Arial"/>
          <w:sz w:val="24"/>
          <w:szCs w:val="24"/>
        </w:rPr>
        <w:t xml:space="preserve">  </w:t>
      </w:r>
      <w:r w:rsidRPr="006712F6">
        <w:rPr>
          <w:rFonts w:ascii="Times New Roman" w:eastAsia="Arial" w:hAnsi="Times New Roman" w:cs="Arial"/>
          <w:b/>
          <w:sz w:val="24"/>
          <w:szCs w:val="24"/>
        </w:rPr>
        <w:t>15 000 лв.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b/>
          <w:sz w:val="24"/>
          <w:szCs w:val="24"/>
        </w:rPr>
        <w:t xml:space="preserve">           </w:t>
      </w:r>
      <w:r w:rsidRPr="006712F6">
        <w:rPr>
          <w:rFonts w:ascii="Times New Roman" w:eastAsia="Arial" w:hAnsi="Times New Roman" w:cs="Arial"/>
          <w:sz w:val="24"/>
          <w:szCs w:val="24"/>
        </w:rPr>
        <w:t xml:space="preserve">Б. 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кр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>.</w:t>
      </w:r>
      <w:r w:rsidRPr="006712F6">
        <w:rPr>
          <w:rFonts w:ascii="Times New Roman" w:eastAsia="Arial" w:hAnsi="Times New Roman" w:cs="Arial"/>
          <w:b/>
          <w:sz w:val="24"/>
          <w:szCs w:val="24"/>
        </w:rPr>
        <w:t xml:space="preserve"> </w:t>
      </w:r>
      <w:r w:rsidRPr="006712F6">
        <w:rPr>
          <w:rFonts w:ascii="Times New Roman" w:eastAsia="Arial" w:hAnsi="Times New Roman" w:cs="Arial"/>
          <w:sz w:val="24"/>
          <w:szCs w:val="24"/>
        </w:rPr>
        <w:t>от д/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ст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 619/Др. д/ти БКС, § 5100 в д/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ст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 832/Служби и д/ти по 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  <w:lang w:val="en-US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           поддържане, ремонт и изграждане на пътища, § 5100 ;              </w:t>
      </w:r>
    </w:p>
    <w:p w:rsidR="006712F6" w:rsidRPr="006712F6" w:rsidRDefault="006712F6" w:rsidP="006712F6">
      <w:pPr>
        <w:numPr>
          <w:ilvl w:val="2"/>
          <w:numId w:val="37"/>
        </w:numPr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Изработка на инвестиционен проект за Рехабилитация на </w:t>
      </w:r>
      <w:r w:rsidRPr="006712F6">
        <w:rPr>
          <w:rFonts w:ascii="Times New Roman" w:eastAsia="Arial" w:hAnsi="Times New Roman" w:cs="Arial"/>
          <w:sz w:val="24"/>
          <w:szCs w:val="24"/>
          <w:lang w:val="en-US"/>
        </w:rPr>
        <w:t xml:space="preserve">DOB </w:t>
      </w:r>
      <w:r w:rsidRPr="006712F6">
        <w:rPr>
          <w:rFonts w:ascii="Times New Roman" w:eastAsia="Arial" w:hAnsi="Times New Roman" w:cs="Arial"/>
          <w:sz w:val="24"/>
          <w:szCs w:val="24"/>
        </w:rPr>
        <w:t xml:space="preserve">2116 </w:t>
      </w:r>
      <w:r w:rsidRPr="006712F6">
        <w:rPr>
          <w:rFonts w:ascii="Times New Roman" w:eastAsia="Arial" w:hAnsi="Times New Roman" w:cs="Arial"/>
          <w:sz w:val="24"/>
          <w:szCs w:val="24"/>
          <w:lang w:val="en-US"/>
        </w:rPr>
        <w:t>II 27</w:t>
      </w:r>
      <w:r w:rsidRPr="006712F6">
        <w:rPr>
          <w:rFonts w:ascii="Times New Roman" w:eastAsia="Arial" w:hAnsi="Times New Roman" w:cs="Arial"/>
          <w:sz w:val="24"/>
          <w:szCs w:val="24"/>
        </w:rPr>
        <w:t>Добрич-Сенокос/Плачидол-Бранище-</w:t>
      </w:r>
      <w:r w:rsidRPr="006712F6">
        <w:rPr>
          <w:rFonts w:ascii="Times New Roman" w:eastAsia="Arial" w:hAnsi="Times New Roman" w:cs="Arial"/>
          <w:sz w:val="24"/>
          <w:szCs w:val="24"/>
          <w:lang w:val="en-US"/>
        </w:rPr>
        <w:t>II-71</w:t>
      </w:r>
      <w:r w:rsidRPr="006712F6">
        <w:rPr>
          <w:rFonts w:ascii="Times New Roman" w:eastAsia="Arial" w:hAnsi="Times New Roman" w:cs="Arial"/>
          <w:sz w:val="24"/>
          <w:szCs w:val="24"/>
        </w:rPr>
        <w:t>Добрич-Оброчище -</w:t>
      </w:r>
      <w:r w:rsidR="00E776A9">
        <w:rPr>
          <w:rFonts w:ascii="Times New Roman" w:eastAsia="Arial" w:hAnsi="Times New Roman" w:cs="Arial"/>
          <w:sz w:val="24"/>
          <w:szCs w:val="24"/>
          <w:lang w:val="en-US"/>
        </w:rPr>
        <w:t xml:space="preserve">  </w:t>
      </w:r>
      <w:r w:rsidRPr="006712F6">
        <w:rPr>
          <w:rFonts w:ascii="Times New Roman" w:eastAsia="Arial" w:hAnsi="Times New Roman" w:cs="Arial"/>
          <w:b/>
          <w:sz w:val="24"/>
          <w:szCs w:val="24"/>
        </w:rPr>
        <w:t>24</w:t>
      </w:r>
      <w:r w:rsidR="00E776A9">
        <w:rPr>
          <w:rFonts w:ascii="Times New Roman" w:eastAsia="Arial" w:hAnsi="Times New Roman" w:cs="Arial"/>
          <w:b/>
          <w:sz w:val="24"/>
          <w:szCs w:val="24"/>
        </w:rPr>
        <w:t> </w:t>
      </w:r>
      <w:r w:rsidRPr="006712F6">
        <w:rPr>
          <w:rFonts w:ascii="Times New Roman" w:eastAsia="Arial" w:hAnsi="Times New Roman" w:cs="Arial"/>
          <w:b/>
          <w:sz w:val="24"/>
          <w:szCs w:val="24"/>
        </w:rPr>
        <w:t>000</w:t>
      </w:r>
      <w:r w:rsidR="00E776A9">
        <w:rPr>
          <w:rFonts w:ascii="Times New Roman" w:eastAsia="Arial" w:hAnsi="Times New Roman" w:cs="Arial"/>
          <w:b/>
          <w:sz w:val="24"/>
          <w:szCs w:val="24"/>
          <w:lang w:val="en-US"/>
        </w:rPr>
        <w:t xml:space="preserve"> </w:t>
      </w:r>
      <w:r w:rsidRPr="006712F6">
        <w:rPr>
          <w:rFonts w:ascii="Times New Roman" w:eastAsia="Arial" w:hAnsi="Times New Roman" w:cs="Arial"/>
          <w:b/>
          <w:sz w:val="24"/>
          <w:szCs w:val="24"/>
        </w:rPr>
        <w:t>лв.</w:t>
      </w:r>
    </w:p>
    <w:p w:rsidR="006712F6" w:rsidRPr="006712F6" w:rsidRDefault="006712F6" w:rsidP="006712F6">
      <w:pPr>
        <w:spacing w:after="0" w:line="240" w:lineRule="auto"/>
        <w:ind w:left="1428"/>
        <w:jc w:val="both"/>
        <w:rPr>
          <w:rFonts w:ascii="Times New Roman" w:eastAsia="Arial" w:hAnsi="Times New Roman" w:cs="Arial"/>
          <w:b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Б. 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кр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>.</w:t>
      </w:r>
      <w:r w:rsidRPr="006712F6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r w:rsidRPr="006712F6">
        <w:rPr>
          <w:rFonts w:ascii="Times New Roman" w:eastAsia="Arial" w:hAnsi="Times New Roman" w:cs="Arial"/>
          <w:sz w:val="24"/>
          <w:szCs w:val="24"/>
        </w:rPr>
        <w:t>от д/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ст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 619/Др. д/ти БКС, § 5100 в д/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ст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 832/Служби и д/ти по поддържане, ремонт и изграждане на пътища, § 5100 ;</w:t>
      </w:r>
    </w:p>
    <w:p w:rsidR="006712F6" w:rsidRPr="006712F6" w:rsidRDefault="006712F6" w:rsidP="006712F6">
      <w:pPr>
        <w:numPr>
          <w:ilvl w:val="2"/>
          <w:numId w:val="37"/>
        </w:num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Изработка на инвестиционни проекти за основен ремонт на местен път ПИ 37808.11.69, землище на с. Козлодуйци и за Рехабилитация на улица „Първа“ с. Стефаново, община Добричка                                    </w:t>
      </w:r>
      <w:r w:rsidR="00E776A9">
        <w:rPr>
          <w:rFonts w:ascii="Times New Roman" w:eastAsia="Arial" w:hAnsi="Times New Roman" w:cs="Arial"/>
          <w:sz w:val="24"/>
          <w:szCs w:val="24"/>
          <w:lang w:val="en-US"/>
        </w:rPr>
        <w:t xml:space="preserve">                     </w:t>
      </w:r>
      <w:r w:rsidRPr="006712F6">
        <w:rPr>
          <w:rFonts w:ascii="Times New Roman" w:eastAsia="Arial" w:hAnsi="Times New Roman" w:cs="Arial"/>
          <w:b/>
          <w:sz w:val="24"/>
          <w:szCs w:val="24"/>
        </w:rPr>
        <w:t>- 13 200 лв.</w:t>
      </w:r>
    </w:p>
    <w:p w:rsidR="006712F6" w:rsidRPr="006712F6" w:rsidRDefault="006712F6" w:rsidP="006712F6">
      <w:pPr>
        <w:spacing w:after="0" w:line="240" w:lineRule="auto"/>
        <w:ind w:left="1428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Б. 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кр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>. от д/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ст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 619/Др. д/ти БКС, § 5100 в д/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ст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 832/</w:t>
      </w:r>
      <w:r w:rsidR="00DA1E9D">
        <w:rPr>
          <w:rFonts w:ascii="Times New Roman" w:eastAsia="Arial" w:hAnsi="Times New Roman" w:cs="Arial"/>
          <w:sz w:val="24"/>
          <w:szCs w:val="24"/>
        </w:rPr>
        <w:t xml:space="preserve"> </w:t>
      </w:r>
      <w:r w:rsidRPr="006712F6">
        <w:rPr>
          <w:rFonts w:ascii="Times New Roman" w:eastAsia="Arial" w:hAnsi="Times New Roman" w:cs="Arial"/>
          <w:sz w:val="24"/>
          <w:szCs w:val="24"/>
        </w:rPr>
        <w:t>Служби и д/ти по поддържане, ремонт и изграждане на  пътища, § 5100;</w:t>
      </w:r>
    </w:p>
    <w:p w:rsidR="006712F6" w:rsidRPr="006712F6" w:rsidRDefault="006712F6" w:rsidP="006712F6">
      <w:pPr>
        <w:numPr>
          <w:ilvl w:val="2"/>
          <w:numId w:val="37"/>
        </w:numPr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Изработка на инвестиционен проект за рехабилитация на водопроводната мрежа в с .Козлодуйци                                                                  </w:t>
      </w:r>
      <w:r w:rsidR="00E776A9">
        <w:rPr>
          <w:rFonts w:ascii="Times New Roman" w:eastAsia="Arial" w:hAnsi="Times New Roman" w:cs="Arial"/>
          <w:sz w:val="24"/>
          <w:szCs w:val="24"/>
          <w:lang w:val="en-US"/>
        </w:rPr>
        <w:t xml:space="preserve">      </w:t>
      </w:r>
      <w:r w:rsidRPr="006712F6">
        <w:rPr>
          <w:rFonts w:ascii="Times New Roman" w:eastAsia="Arial" w:hAnsi="Times New Roman" w:cs="Arial"/>
          <w:sz w:val="24"/>
          <w:szCs w:val="24"/>
        </w:rPr>
        <w:t xml:space="preserve"> </w:t>
      </w:r>
      <w:r w:rsidRPr="006712F6">
        <w:rPr>
          <w:rFonts w:ascii="Times New Roman" w:eastAsia="Arial" w:hAnsi="Times New Roman" w:cs="Arial"/>
          <w:b/>
          <w:sz w:val="24"/>
          <w:szCs w:val="24"/>
        </w:rPr>
        <w:t>- 17 520 лв.</w:t>
      </w:r>
    </w:p>
    <w:p w:rsidR="006712F6" w:rsidRPr="006712F6" w:rsidRDefault="006712F6" w:rsidP="006712F6">
      <w:pPr>
        <w:spacing w:after="0" w:line="240" w:lineRule="auto"/>
        <w:ind w:left="1428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>Б.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кр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>. от д/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ст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 619/Др. д/ти БКС, § 5100 в д/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ст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 603 / Водоснабдяване и канализация, § 5100;</w:t>
      </w:r>
    </w:p>
    <w:p w:rsidR="006712F6" w:rsidRPr="006712F6" w:rsidRDefault="006712F6" w:rsidP="006712F6">
      <w:pPr>
        <w:numPr>
          <w:ilvl w:val="2"/>
          <w:numId w:val="37"/>
        </w:num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Изработка на инвестиционни проекти за рехабилитация на водопровод по улица 1-ва с. Росеново и за рехабилитация на водопровод по улица 1-ва с. Божурово                                                                                         </w:t>
      </w:r>
      <w:r w:rsidR="00E776A9">
        <w:rPr>
          <w:rFonts w:ascii="Times New Roman" w:eastAsia="Arial" w:hAnsi="Times New Roman" w:cs="Arial"/>
          <w:sz w:val="24"/>
          <w:szCs w:val="24"/>
          <w:lang w:val="en-US"/>
        </w:rPr>
        <w:t xml:space="preserve">       </w:t>
      </w:r>
      <w:r w:rsidRPr="006712F6">
        <w:rPr>
          <w:rFonts w:ascii="Times New Roman" w:eastAsia="Arial" w:hAnsi="Times New Roman" w:cs="Arial"/>
          <w:sz w:val="24"/>
          <w:szCs w:val="24"/>
        </w:rPr>
        <w:t xml:space="preserve"> </w:t>
      </w:r>
      <w:r w:rsidRPr="006712F6">
        <w:rPr>
          <w:rFonts w:ascii="Times New Roman" w:eastAsia="Arial" w:hAnsi="Times New Roman" w:cs="Arial"/>
          <w:b/>
          <w:sz w:val="24"/>
          <w:szCs w:val="24"/>
        </w:rPr>
        <w:t>- 8 280 лв.</w:t>
      </w:r>
    </w:p>
    <w:p w:rsidR="006712F6" w:rsidRPr="006712F6" w:rsidRDefault="006712F6" w:rsidP="006712F6">
      <w:pPr>
        <w:spacing w:after="0" w:line="240" w:lineRule="auto"/>
        <w:ind w:left="1428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Б. 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кр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>. от д/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ст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 619/Др. д/ти БКС, § 5100 в д/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ст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 603 / Водоснабдяване и канализация, § 5100;</w:t>
      </w:r>
    </w:p>
    <w:p w:rsidR="006712F6" w:rsidRPr="006712F6" w:rsidRDefault="006712F6" w:rsidP="006712F6">
      <w:pPr>
        <w:numPr>
          <w:ilvl w:val="2"/>
          <w:numId w:val="37"/>
        </w:num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>Изработка на инвестиционни проекти за рехабилитация на улици в селата Житница, Ведрина и Паскалево, включително водопроводи и СВО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b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E776A9">
        <w:rPr>
          <w:rFonts w:ascii="Times New Roman" w:eastAsia="Arial" w:hAnsi="Times New Roman" w:cs="Arial"/>
          <w:sz w:val="24"/>
          <w:szCs w:val="24"/>
          <w:lang w:val="en-US"/>
        </w:rPr>
        <w:t xml:space="preserve">    </w:t>
      </w:r>
      <w:r w:rsidRPr="006712F6">
        <w:rPr>
          <w:rFonts w:ascii="Times New Roman" w:eastAsia="Arial" w:hAnsi="Times New Roman" w:cs="Arial"/>
          <w:sz w:val="24"/>
          <w:szCs w:val="24"/>
        </w:rPr>
        <w:t xml:space="preserve"> </w:t>
      </w:r>
      <w:r w:rsidR="00E776A9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r w:rsidRPr="006712F6">
        <w:rPr>
          <w:rFonts w:ascii="Times New Roman" w:eastAsia="Arial" w:hAnsi="Times New Roman" w:cs="Arial"/>
          <w:sz w:val="24"/>
          <w:szCs w:val="24"/>
        </w:rPr>
        <w:t xml:space="preserve"> </w:t>
      </w:r>
      <w:r w:rsidRPr="006712F6">
        <w:rPr>
          <w:rFonts w:ascii="Times New Roman" w:eastAsia="Arial" w:hAnsi="Times New Roman" w:cs="Arial"/>
          <w:b/>
          <w:sz w:val="24"/>
          <w:szCs w:val="24"/>
        </w:rPr>
        <w:t>- 15 187 лв.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           Б. 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кр</w:t>
      </w:r>
      <w:proofErr w:type="spellEnd"/>
      <w:r w:rsidRPr="006712F6">
        <w:rPr>
          <w:rFonts w:ascii="Times New Roman" w:eastAsia="Arial" w:hAnsi="Times New Roman" w:cs="Arial"/>
          <w:b/>
          <w:sz w:val="24"/>
          <w:szCs w:val="24"/>
        </w:rPr>
        <w:t xml:space="preserve">. </w:t>
      </w:r>
      <w:r w:rsidRPr="006712F6">
        <w:rPr>
          <w:rFonts w:ascii="Times New Roman" w:eastAsia="Arial" w:hAnsi="Times New Roman" w:cs="Arial"/>
          <w:sz w:val="24"/>
          <w:szCs w:val="24"/>
        </w:rPr>
        <w:t>от д/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ст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 619/Др. д/ти БКС, §5100 в д/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ст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 606/ Д/ст. изграждане, ремонт 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           и поддържане на уличната мрежа, § 5100;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>1.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1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.7.   Изработка на инвестиционни проекти за рехабилитация на ул. 1-ва и ул. 5    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b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            с. Царевец, включително водопроводи и СВО                           </w:t>
      </w:r>
      <w:r w:rsidR="00E776A9">
        <w:rPr>
          <w:rFonts w:ascii="Times New Roman" w:eastAsia="Arial" w:hAnsi="Times New Roman" w:cs="Arial"/>
          <w:sz w:val="24"/>
          <w:szCs w:val="24"/>
          <w:lang w:val="en-US"/>
        </w:rPr>
        <w:t xml:space="preserve">      </w:t>
      </w:r>
      <w:r w:rsidRPr="006712F6">
        <w:rPr>
          <w:rFonts w:ascii="Times New Roman" w:eastAsia="Arial" w:hAnsi="Times New Roman" w:cs="Arial"/>
          <w:sz w:val="24"/>
          <w:szCs w:val="24"/>
        </w:rPr>
        <w:t xml:space="preserve"> -   </w:t>
      </w:r>
      <w:r w:rsidRPr="006712F6">
        <w:rPr>
          <w:rFonts w:ascii="Times New Roman" w:eastAsia="Arial" w:hAnsi="Times New Roman" w:cs="Arial"/>
          <w:b/>
          <w:sz w:val="24"/>
          <w:szCs w:val="24"/>
        </w:rPr>
        <w:t>8 999 лв.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b/>
          <w:sz w:val="24"/>
          <w:szCs w:val="24"/>
        </w:rPr>
        <w:t xml:space="preserve">            </w:t>
      </w:r>
      <w:r w:rsidRPr="006712F6">
        <w:rPr>
          <w:rFonts w:ascii="Times New Roman" w:eastAsia="Arial" w:hAnsi="Times New Roman" w:cs="Arial"/>
          <w:sz w:val="24"/>
          <w:szCs w:val="24"/>
        </w:rPr>
        <w:t xml:space="preserve">Б. 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кр</w:t>
      </w:r>
      <w:proofErr w:type="spellEnd"/>
      <w:r w:rsidRPr="006712F6">
        <w:rPr>
          <w:rFonts w:ascii="Times New Roman" w:eastAsia="Arial" w:hAnsi="Times New Roman" w:cs="Arial"/>
          <w:b/>
          <w:sz w:val="24"/>
          <w:szCs w:val="24"/>
        </w:rPr>
        <w:t xml:space="preserve">. </w:t>
      </w:r>
      <w:r w:rsidRPr="006712F6">
        <w:rPr>
          <w:rFonts w:ascii="Times New Roman" w:eastAsia="Arial" w:hAnsi="Times New Roman" w:cs="Arial"/>
          <w:sz w:val="24"/>
          <w:szCs w:val="24"/>
        </w:rPr>
        <w:t>от д/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ст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 619/Др. д/ти БКС, §5100 в д/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ст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  606/ Д/ст. изграждане, 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            ремонт и поддържане на уличната мрежа, § 5100;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  <w:lang w:val="en-US"/>
        </w:rPr>
        <w:t>1</w:t>
      </w:r>
      <w:r w:rsidRPr="006712F6">
        <w:rPr>
          <w:rFonts w:ascii="Times New Roman" w:eastAsia="Arial" w:hAnsi="Times New Roman" w:cs="Arial"/>
          <w:sz w:val="24"/>
          <w:szCs w:val="24"/>
        </w:rPr>
        <w:t xml:space="preserve">.1.8.   Изработка на инвестиционни проекти за ремонт на сгради в с. Добрево 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b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            и в с. Владимирово, община Добричка                                       </w:t>
      </w:r>
      <w:r w:rsidR="00E776A9">
        <w:rPr>
          <w:rFonts w:ascii="Times New Roman" w:eastAsia="Arial" w:hAnsi="Times New Roman" w:cs="Arial"/>
          <w:sz w:val="24"/>
          <w:szCs w:val="24"/>
          <w:lang w:val="en-US"/>
        </w:rPr>
        <w:t xml:space="preserve">    </w:t>
      </w:r>
      <w:r w:rsidRPr="006712F6">
        <w:rPr>
          <w:rFonts w:ascii="Times New Roman" w:eastAsia="Arial" w:hAnsi="Times New Roman" w:cs="Arial"/>
          <w:sz w:val="24"/>
          <w:szCs w:val="24"/>
        </w:rPr>
        <w:t xml:space="preserve"> - </w:t>
      </w:r>
      <w:r w:rsidRPr="006712F6">
        <w:rPr>
          <w:rFonts w:ascii="Times New Roman" w:eastAsia="Arial" w:hAnsi="Times New Roman" w:cs="Arial"/>
          <w:b/>
          <w:sz w:val="24"/>
          <w:szCs w:val="24"/>
        </w:rPr>
        <w:t>28 000 лв.;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>1.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1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.9.    Изработка на инвестиционен проект за Основен ремонт на </w:t>
      </w:r>
      <w:r w:rsidRPr="006712F6">
        <w:rPr>
          <w:rFonts w:ascii="Times New Roman" w:eastAsia="Arial" w:hAnsi="Times New Roman" w:cs="Arial"/>
          <w:sz w:val="24"/>
          <w:szCs w:val="24"/>
          <w:lang w:val="en-US"/>
        </w:rPr>
        <w:t xml:space="preserve">DOB </w:t>
      </w:r>
      <w:r w:rsidRPr="006712F6">
        <w:rPr>
          <w:rFonts w:ascii="Times New Roman" w:eastAsia="Arial" w:hAnsi="Times New Roman" w:cs="Arial"/>
          <w:sz w:val="24"/>
          <w:szCs w:val="24"/>
        </w:rPr>
        <w:t>3101/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b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             </w:t>
      </w:r>
      <w:r w:rsidRPr="006712F6">
        <w:rPr>
          <w:rFonts w:ascii="Times New Roman" w:eastAsia="Arial" w:hAnsi="Times New Roman" w:cs="Arial"/>
          <w:sz w:val="24"/>
          <w:szCs w:val="24"/>
          <w:lang w:val="en-US"/>
        </w:rPr>
        <w:t>II -71</w:t>
      </w:r>
      <w:proofErr w:type="gramStart"/>
      <w:r w:rsidRPr="006712F6">
        <w:rPr>
          <w:rFonts w:ascii="Times New Roman" w:eastAsia="Arial" w:hAnsi="Times New Roman" w:cs="Arial"/>
          <w:sz w:val="24"/>
          <w:szCs w:val="24"/>
          <w:lang w:val="en-US"/>
        </w:rPr>
        <w:t>/</w:t>
      </w:r>
      <w:r w:rsidRPr="006712F6">
        <w:rPr>
          <w:rFonts w:ascii="Times New Roman" w:eastAsia="Arial" w:hAnsi="Times New Roman" w:cs="Arial"/>
          <w:sz w:val="24"/>
          <w:szCs w:val="24"/>
        </w:rPr>
        <w:t xml:space="preserve"> </w:t>
      </w:r>
      <w:r w:rsidRPr="006712F6">
        <w:rPr>
          <w:rFonts w:ascii="Times New Roman" w:eastAsia="Arial" w:hAnsi="Times New Roman" w:cs="Arial"/>
          <w:sz w:val="24"/>
          <w:szCs w:val="24"/>
          <w:lang w:val="en-US"/>
        </w:rPr>
        <w:t xml:space="preserve"> К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арапелит</w:t>
      </w:r>
      <w:proofErr w:type="spellEnd"/>
      <w:proofErr w:type="gramEnd"/>
      <w:r w:rsidRPr="006712F6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r w:rsidRPr="006712F6">
        <w:rPr>
          <w:rFonts w:ascii="Times New Roman" w:eastAsia="Arial" w:hAnsi="Times New Roman" w:cs="Arial"/>
          <w:sz w:val="24"/>
          <w:szCs w:val="24"/>
        </w:rPr>
        <w:t>-Добрич/ - Златия – Самуилово-</w:t>
      </w:r>
      <w:r w:rsidRPr="006712F6">
        <w:rPr>
          <w:rFonts w:ascii="Times New Roman" w:eastAsia="Arial" w:hAnsi="Times New Roman" w:cs="Arial"/>
          <w:sz w:val="24"/>
          <w:szCs w:val="24"/>
          <w:lang w:val="en-US"/>
        </w:rPr>
        <w:t>II-27/</w:t>
      </w:r>
      <w:r w:rsidRPr="006712F6">
        <w:rPr>
          <w:rFonts w:ascii="Times New Roman" w:eastAsia="Arial" w:hAnsi="Times New Roman" w:cs="Arial"/>
          <w:sz w:val="24"/>
          <w:szCs w:val="24"/>
        </w:rPr>
        <w:t xml:space="preserve">         </w:t>
      </w:r>
      <w:r w:rsidR="00E776A9">
        <w:rPr>
          <w:rFonts w:ascii="Times New Roman" w:eastAsia="Arial" w:hAnsi="Times New Roman" w:cs="Arial"/>
          <w:sz w:val="24"/>
          <w:szCs w:val="24"/>
          <w:lang w:val="en-US"/>
        </w:rPr>
        <w:t xml:space="preserve">   </w:t>
      </w:r>
      <w:r w:rsidRPr="006712F6">
        <w:rPr>
          <w:rFonts w:ascii="Times New Roman" w:eastAsia="Arial" w:hAnsi="Times New Roman" w:cs="Arial"/>
          <w:sz w:val="24"/>
          <w:szCs w:val="24"/>
        </w:rPr>
        <w:t xml:space="preserve"> </w:t>
      </w:r>
      <w:r w:rsidRPr="006712F6">
        <w:rPr>
          <w:rFonts w:ascii="Times New Roman" w:eastAsia="Arial" w:hAnsi="Times New Roman" w:cs="Arial"/>
          <w:b/>
          <w:sz w:val="24"/>
          <w:szCs w:val="24"/>
        </w:rPr>
        <w:t>- 47 400 лв.;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b/>
          <w:sz w:val="24"/>
          <w:szCs w:val="24"/>
        </w:rPr>
        <w:t xml:space="preserve">             </w:t>
      </w:r>
      <w:r w:rsidRPr="006712F6">
        <w:rPr>
          <w:rFonts w:ascii="Times New Roman" w:eastAsia="Arial" w:hAnsi="Times New Roman" w:cs="Arial"/>
          <w:sz w:val="24"/>
          <w:szCs w:val="24"/>
        </w:rPr>
        <w:t xml:space="preserve">Б. 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кр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>.</w:t>
      </w:r>
      <w:r w:rsidRPr="006712F6">
        <w:rPr>
          <w:rFonts w:ascii="Times New Roman" w:eastAsia="Arial" w:hAnsi="Times New Roman" w:cs="Arial"/>
          <w:b/>
          <w:sz w:val="24"/>
          <w:szCs w:val="24"/>
        </w:rPr>
        <w:t xml:space="preserve"> </w:t>
      </w:r>
      <w:r w:rsidRPr="006712F6">
        <w:rPr>
          <w:rFonts w:ascii="Times New Roman" w:eastAsia="Arial" w:hAnsi="Times New Roman" w:cs="Arial"/>
          <w:sz w:val="24"/>
          <w:szCs w:val="24"/>
        </w:rPr>
        <w:t>от д/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ст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 619/Др. д/ти БКС, §5100 в д/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ст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  832/ Служби и д/ти по 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             Поддържане, ремонт и изграждане на пътища, § 5100;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b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>1.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1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.10. Изработка на инвестиционен проект за Рехабилитация на </w:t>
      </w:r>
      <w:r w:rsidRPr="006712F6">
        <w:rPr>
          <w:rFonts w:ascii="Times New Roman" w:eastAsia="Arial" w:hAnsi="Times New Roman" w:cs="Arial"/>
          <w:sz w:val="24"/>
          <w:szCs w:val="24"/>
          <w:lang w:val="en-US"/>
        </w:rPr>
        <w:t>DOB 1199/III-</w:t>
      </w:r>
      <w:r w:rsidRPr="006712F6">
        <w:rPr>
          <w:rFonts w:ascii="Times New Roman" w:eastAsia="Arial" w:hAnsi="Times New Roman" w:cs="Arial"/>
          <w:sz w:val="24"/>
          <w:szCs w:val="24"/>
        </w:rPr>
        <w:t xml:space="preserve">   </w:t>
      </w:r>
      <w:r w:rsidRPr="006712F6">
        <w:rPr>
          <w:rFonts w:ascii="Times New Roman" w:eastAsia="Arial" w:hAnsi="Times New Roman" w:cs="Arial"/>
          <w:sz w:val="24"/>
          <w:szCs w:val="24"/>
          <w:lang w:val="en-US"/>
        </w:rPr>
        <w:t>207</w:t>
      </w:r>
      <w:r w:rsidRPr="006712F6">
        <w:rPr>
          <w:rFonts w:ascii="Times New Roman" w:eastAsia="Arial" w:hAnsi="Times New Roman" w:cs="Arial"/>
          <w:sz w:val="24"/>
          <w:szCs w:val="24"/>
        </w:rPr>
        <w:t>, Жегларци-граница община /Тервел-Добричка/- Бенковски-Владимирово/</w:t>
      </w:r>
      <w:r w:rsidRPr="006712F6">
        <w:rPr>
          <w:rFonts w:ascii="Times New Roman" w:eastAsia="Arial" w:hAnsi="Times New Roman" w:cs="Arial"/>
          <w:sz w:val="24"/>
          <w:szCs w:val="24"/>
          <w:lang w:val="en-US"/>
        </w:rPr>
        <w:t>II</w:t>
      </w:r>
      <w:r w:rsidRPr="006712F6">
        <w:rPr>
          <w:rFonts w:ascii="Times New Roman" w:eastAsia="Arial" w:hAnsi="Times New Roman" w:cs="Arial"/>
          <w:sz w:val="24"/>
          <w:szCs w:val="24"/>
        </w:rPr>
        <w:t xml:space="preserve">-27/ на територията на община Добричка                                                                        </w:t>
      </w:r>
      <w:r w:rsidR="00E776A9">
        <w:rPr>
          <w:rFonts w:ascii="Times New Roman" w:eastAsia="Arial" w:hAnsi="Times New Roman" w:cs="Arial"/>
          <w:sz w:val="24"/>
          <w:szCs w:val="24"/>
          <w:lang w:val="en-US"/>
        </w:rPr>
        <w:t xml:space="preserve">    </w:t>
      </w:r>
      <w:r w:rsidRPr="006712F6">
        <w:rPr>
          <w:rFonts w:ascii="Times New Roman" w:eastAsia="Arial" w:hAnsi="Times New Roman" w:cs="Arial"/>
          <w:sz w:val="24"/>
          <w:szCs w:val="24"/>
        </w:rPr>
        <w:t xml:space="preserve">- </w:t>
      </w:r>
      <w:r w:rsidRPr="006712F6">
        <w:rPr>
          <w:rFonts w:ascii="Times New Roman" w:eastAsia="Arial" w:hAnsi="Times New Roman" w:cs="Arial"/>
          <w:b/>
          <w:sz w:val="24"/>
          <w:szCs w:val="24"/>
        </w:rPr>
        <w:t>48 000 лв.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b/>
          <w:sz w:val="24"/>
          <w:szCs w:val="24"/>
        </w:rPr>
        <w:t xml:space="preserve">            </w:t>
      </w:r>
      <w:r w:rsidRPr="006712F6">
        <w:rPr>
          <w:rFonts w:ascii="Times New Roman" w:eastAsia="Arial" w:hAnsi="Times New Roman" w:cs="Arial"/>
          <w:sz w:val="24"/>
          <w:szCs w:val="24"/>
        </w:rPr>
        <w:t>Б.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кр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>.</w:t>
      </w:r>
      <w:r w:rsidRPr="006712F6">
        <w:rPr>
          <w:rFonts w:ascii="Times New Roman" w:eastAsia="Arial" w:hAnsi="Times New Roman" w:cs="Arial"/>
          <w:b/>
          <w:sz w:val="24"/>
          <w:szCs w:val="24"/>
        </w:rPr>
        <w:t xml:space="preserve"> </w:t>
      </w:r>
      <w:r w:rsidRPr="006712F6">
        <w:rPr>
          <w:rFonts w:ascii="Times New Roman" w:eastAsia="Arial" w:hAnsi="Times New Roman" w:cs="Arial"/>
          <w:sz w:val="24"/>
          <w:szCs w:val="24"/>
        </w:rPr>
        <w:t>от д/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ст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 619/Др. д/ти БКС, §5100 в д/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ст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  832/ Служби и д/ти по 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  <w:lang w:val="en-US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            поддържане, ремонт и изграждане на пътища, § 5100;</w:t>
      </w:r>
    </w:p>
    <w:p w:rsidR="006712F6" w:rsidRPr="006712F6" w:rsidRDefault="006712F6" w:rsidP="006712F6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            2. Одобрява разпределението на целевата субсидия за капиталови разходи за 2024 г. съгласно Приложение 1, към настоящата докладна записка.</w:t>
      </w:r>
    </w:p>
    <w:p w:rsidR="006712F6" w:rsidRDefault="006712F6" w:rsidP="002C086E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3.Възлага на кмета на Община Добричка 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последващи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 законови действия.</w:t>
      </w:r>
    </w:p>
    <w:p w:rsidR="002C086E" w:rsidRPr="002C086E" w:rsidRDefault="002C086E" w:rsidP="002C086E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</w:rPr>
      </w:pPr>
    </w:p>
    <w:p w:rsidR="006712F6" w:rsidRPr="00834174" w:rsidRDefault="006712F6" w:rsidP="006712F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21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6712F6" w:rsidRPr="00834174" w:rsidRDefault="006712F6" w:rsidP="006712F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6712F6" w:rsidRPr="00A94991" w:rsidRDefault="006712F6" w:rsidP="006712F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12F6" w:rsidRPr="006712F6" w:rsidRDefault="005A5260" w:rsidP="006712F6">
      <w:pPr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  <w:u w:val="single"/>
        </w:rPr>
      </w:pPr>
      <w:r w:rsidRPr="005A5260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5A5260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Pr="005A526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712F6" w:rsidRPr="006712F6">
        <w:rPr>
          <w:rFonts w:ascii="Times New Roman" w:eastAsia="Arial" w:hAnsi="Times New Roman" w:cs="Arial"/>
          <w:b/>
          <w:sz w:val="24"/>
          <w:szCs w:val="24"/>
          <w:u w:val="single"/>
        </w:rPr>
        <w:t>Отпускане на финансови средства за транспорт на певческа група  към НЧ „Просвета -1940г.“ с.Плачи дол за участие във фолклорен фестивал „Празник на българския фолклор и българските традиционни ястия“, с. Нейково, община Котел.</w:t>
      </w:r>
    </w:p>
    <w:p w:rsidR="006712F6" w:rsidRPr="006712F6" w:rsidRDefault="006712F6" w:rsidP="006712F6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b/>
          <w:sz w:val="24"/>
          <w:szCs w:val="24"/>
        </w:rPr>
        <w:t xml:space="preserve">Внася: </w:t>
      </w:r>
      <w:r w:rsidRPr="006712F6">
        <w:rPr>
          <w:rFonts w:ascii="Times New Roman" w:eastAsia="Arial" w:hAnsi="Times New Roman" w:cs="Arial"/>
          <w:sz w:val="24"/>
          <w:szCs w:val="24"/>
        </w:rPr>
        <w:t>Калоян Митев</w:t>
      </w:r>
    </w:p>
    <w:p w:rsidR="005A5260" w:rsidRPr="008F702A" w:rsidRDefault="006712F6" w:rsidP="008F702A">
      <w:pPr>
        <w:spacing w:after="0" w:line="240" w:lineRule="auto"/>
        <w:ind w:firstLine="33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>Председател на ЧН</w:t>
      </w:r>
    </w:p>
    <w:p w:rsidR="005A5260" w:rsidRDefault="00054D26" w:rsidP="005A5260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r w:rsidR="006712F6">
        <w:rPr>
          <w:rFonts w:ascii="Times New Roman" w:hAnsi="Times New Roman"/>
          <w:b/>
          <w:sz w:val="24"/>
          <w:szCs w:val="24"/>
        </w:rPr>
        <w:t>229</w:t>
      </w:r>
    </w:p>
    <w:p w:rsidR="00163B65" w:rsidRDefault="00163B65" w:rsidP="005A52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F6" w:rsidRPr="006712F6" w:rsidRDefault="006712F6" w:rsidP="006712F6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>1. На основание чл.21, ал.1, т.6 от ЗМСМА, Добрички общински съвет дава съгласие за отпускане на средства в размер на 600 лв. за транспорт на певческа група  към НЧ „Просвета -1940г.“ с.Плачи дол за участие във фолклорен фестивал „Празник на българския фолклор и българските традиционни ястия“, с. Нейково, община Котел.</w:t>
      </w:r>
    </w:p>
    <w:p w:rsidR="006712F6" w:rsidRPr="006712F6" w:rsidRDefault="006712F6" w:rsidP="006712F6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4"/>
          <w:szCs w:val="24"/>
          <w:lang w:val="en-US"/>
        </w:rPr>
      </w:pPr>
      <w:r w:rsidRPr="006712F6">
        <w:rPr>
          <w:rFonts w:ascii="Times New Roman" w:eastAsia="Arial" w:hAnsi="Times New Roman" w:cs="Arial"/>
          <w:sz w:val="24"/>
          <w:szCs w:val="24"/>
        </w:rPr>
        <w:t xml:space="preserve">2. Възлага на кмета на община Добричка 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</w:rPr>
        <w:t>последващи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</w:rPr>
        <w:t xml:space="preserve"> законови действия</w:t>
      </w:r>
      <w:r w:rsidRPr="006712F6">
        <w:rPr>
          <w:rFonts w:ascii="Times New Roman" w:eastAsia="Arial" w:hAnsi="Times New Roman" w:cs="Arial"/>
          <w:sz w:val="24"/>
          <w:szCs w:val="24"/>
          <w:lang w:val="en-US"/>
        </w:rPr>
        <w:t>.</w:t>
      </w:r>
    </w:p>
    <w:p w:rsidR="006712F6" w:rsidRDefault="006712F6" w:rsidP="006712F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712F6" w:rsidRPr="00834174" w:rsidRDefault="006712F6" w:rsidP="006712F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21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163B65" w:rsidRPr="008F702A" w:rsidRDefault="006712F6" w:rsidP="008F702A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6712F6" w:rsidRDefault="006712F6" w:rsidP="0088357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12F6" w:rsidRPr="006712F6" w:rsidRDefault="005A5260" w:rsidP="006712F6">
      <w:pPr>
        <w:spacing w:after="0" w:line="240" w:lineRule="auto"/>
        <w:ind w:firstLine="33"/>
        <w:jc w:val="both"/>
        <w:rPr>
          <w:rFonts w:ascii="Times New Roman" w:eastAsia="Arial" w:hAnsi="Times New Roman" w:cs="Arial"/>
          <w:b/>
          <w:sz w:val="24"/>
          <w:szCs w:val="24"/>
          <w:u w:val="single"/>
        </w:rPr>
      </w:pPr>
      <w:r w:rsidRPr="005A5260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5A5260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Pr="005A526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712F6" w:rsidRPr="006712F6">
        <w:rPr>
          <w:rFonts w:ascii="Times New Roman" w:eastAsia="Arial" w:hAnsi="Times New Roman" w:cs="Arial"/>
          <w:b/>
          <w:sz w:val="24"/>
          <w:szCs w:val="24"/>
          <w:u w:val="single"/>
        </w:rPr>
        <w:t>Актуализация на годишната програма за управление и разпореждане с общинско имущество за 2024г. и отдаване под наем на трайни насаждения – общинска собственост за срок от 10 /десет/ години.</w:t>
      </w:r>
    </w:p>
    <w:p w:rsidR="006712F6" w:rsidRPr="006712F6" w:rsidRDefault="006712F6" w:rsidP="006712F6">
      <w:pPr>
        <w:spacing w:after="0" w:line="240" w:lineRule="auto"/>
        <w:ind w:firstLine="33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b/>
          <w:sz w:val="24"/>
          <w:szCs w:val="24"/>
        </w:rPr>
        <w:t>Внася:</w:t>
      </w:r>
      <w:r w:rsidRPr="006712F6">
        <w:rPr>
          <w:rFonts w:ascii="Times New Roman" w:eastAsia="Arial" w:hAnsi="Times New Roman" w:cs="Arial"/>
          <w:sz w:val="24"/>
          <w:szCs w:val="24"/>
        </w:rPr>
        <w:t xml:space="preserve"> </w:t>
      </w:r>
      <w:r w:rsidRPr="006712F6">
        <w:rPr>
          <w:rFonts w:ascii="Times New Roman" w:eastAsia="Arial" w:hAnsi="Times New Roman" w:cs="Arial"/>
          <w:sz w:val="24"/>
          <w:szCs w:val="24"/>
          <w:lang w:val="ru-RU"/>
        </w:rPr>
        <w:t>Соня Георгиева</w:t>
      </w:r>
    </w:p>
    <w:p w:rsidR="005A5260" w:rsidRPr="002C086E" w:rsidRDefault="006712F6" w:rsidP="002C086E">
      <w:pPr>
        <w:spacing w:after="0" w:line="240" w:lineRule="auto"/>
        <w:ind w:firstLine="33"/>
        <w:jc w:val="both"/>
        <w:rPr>
          <w:rFonts w:ascii="Times New Roman" w:eastAsia="Arial" w:hAnsi="Times New Roman" w:cs="Arial"/>
          <w:sz w:val="24"/>
          <w:szCs w:val="24"/>
        </w:rPr>
      </w:pPr>
      <w:proofErr w:type="spellStart"/>
      <w:r w:rsidRPr="006712F6">
        <w:rPr>
          <w:rFonts w:ascii="Times New Roman" w:eastAsia="Arial" w:hAnsi="Times New Roman" w:cs="Arial"/>
          <w:sz w:val="24"/>
          <w:szCs w:val="24"/>
          <w:lang w:val="ru-RU"/>
        </w:rPr>
        <w:t>Кмет</w:t>
      </w:r>
      <w:proofErr w:type="spellEnd"/>
      <w:r w:rsidRPr="006712F6">
        <w:rPr>
          <w:rFonts w:ascii="Times New Roman" w:eastAsia="Arial" w:hAnsi="Times New Roman" w:cs="Arial"/>
          <w:sz w:val="24"/>
          <w:szCs w:val="24"/>
          <w:lang w:val="ru-RU"/>
        </w:rPr>
        <w:t xml:space="preserve"> </w:t>
      </w:r>
      <w:proofErr w:type="gramStart"/>
      <w:r w:rsidRPr="006712F6">
        <w:rPr>
          <w:rFonts w:ascii="Times New Roman" w:eastAsia="Arial" w:hAnsi="Times New Roman" w:cs="Arial"/>
          <w:sz w:val="24"/>
          <w:szCs w:val="24"/>
          <w:lang w:val="ru-RU"/>
        </w:rPr>
        <w:t>на</w:t>
      </w:r>
      <w:proofErr w:type="gramEnd"/>
      <w:r w:rsidRPr="006712F6">
        <w:rPr>
          <w:rFonts w:ascii="Times New Roman" w:eastAsia="Arial" w:hAnsi="Times New Roman" w:cs="Arial"/>
          <w:sz w:val="24"/>
          <w:szCs w:val="24"/>
          <w:lang w:val="ru-RU"/>
        </w:rPr>
        <w:t xml:space="preserve"> Община </w:t>
      </w:r>
      <w:proofErr w:type="spellStart"/>
      <w:r w:rsidRPr="006712F6">
        <w:rPr>
          <w:rFonts w:ascii="Times New Roman" w:eastAsia="Arial" w:hAnsi="Times New Roman" w:cs="Arial"/>
          <w:sz w:val="24"/>
          <w:szCs w:val="24"/>
          <w:lang w:val="ru-RU"/>
        </w:rPr>
        <w:t>Добричка</w:t>
      </w:r>
      <w:proofErr w:type="spellEnd"/>
    </w:p>
    <w:p w:rsidR="006712F6" w:rsidRDefault="00054D26" w:rsidP="008F702A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r w:rsidR="006712F6">
        <w:rPr>
          <w:rFonts w:ascii="Times New Roman" w:hAnsi="Times New Roman"/>
          <w:b/>
          <w:sz w:val="24"/>
          <w:szCs w:val="24"/>
        </w:rPr>
        <w:t>230</w:t>
      </w:r>
    </w:p>
    <w:p w:rsidR="008F702A" w:rsidRDefault="008F702A" w:rsidP="008F702A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noProof/>
          <w:sz w:val="24"/>
          <w:szCs w:val="24"/>
        </w:rPr>
      </w:pPr>
      <w:r w:rsidRPr="006712F6">
        <w:rPr>
          <w:rFonts w:ascii="Times New Roman" w:eastAsia="Arial" w:hAnsi="Times New Roman" w:cs="Arial"/>
          <w:noProof/>
          <w:sz w:val="24"/>
          <w:szCs w:val="24"/>
        </w:rPr>
        <w:t xml:space="preserve">I. На основание чл. 21, ал. 1, т. 8 от </w:t>
      </w:r>
      <w:r w:rsidRPr="006712F6">
        <w:rPr>
          <w:rFonts w:ascii="Times New Roman" w:eastAsia="Arial" w:hAnsi="Times New Roman" w:cs="Arial"/>
          <w:noProof/>
          <w:color w:val="000000"/>
          <w:sz w:val="24"/>
          <w:szCs w:val="24"/>
        </w:rPr>
        <w:t>Законa за местното самоуправление и местната администрация</w:t>
      </w:r>
      <w:r w:rsidRPr="006712F6">
        <w:rPr>
          <w:rFonts w:ascii="Times New Roman" w:eastAsia="Arial" w:hAnsi="Times New Roman" w:cs="Arial"/>
          <w:noProof/>
          <w:sz w:val="24"/>
          <w:szCs w:val="24"/>
        </w:rPr>
        <w:t xml:space="preserve">, чл. 8, ал. 9 от Закона за общинската собственост, във връзка с чл. 5, ал. 1 от Наредба № 4 за реда за придобиване, управление и разпореждане с общинското имущество на Добрички общински съвет, Добрички общински съвет дава съгласие да бъде актуализирана Програмата за управление и разпореждане с имотите – общинска собственост за 2024г., приета с Решение № 44 от 31.01.2024г., както следва: 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noProof/>
          <w:sz w:val="24"/>
          <w:szCs w:val="24"/>
        </w:rPr>
      </w:pP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</w:rPr>
      </w:pPr>
      <w:r w:rsidRPr="006712F6">
        <w:rPr>
          <w:rFonts w:ascii="Times New Roman" w:eastAsia="Arial" w:hAnsi="Times New Roman" w:cs="Arial"/>
          <w:noProof/>
          <w:sz w:val="24"/>
          <w:szCs w:val="24"/>
        </w:rPr>
        <w:t xml:space="preserve">В т.1.7 Имоти – </w:t>
      </w:r>
      <w:r w:rsidRPr="006712F6">
        <w:rPr>
          <w:rFonts w:ascii="Times New Roman" w:eastAsia="Arial" w:hAnsi="Times New Roman" w:cs="Arial"/>
          <w:sz w:val="24"/>
          <w:szCs w:val="24"/>
        </w:rPr>
        <w:t>трайни насаждения за отдаване под наем за срок от 10 /десет/ години: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820"/>
        <w:gridCol w:w="2320"/>
        <w:gridCol w:w="3012"/>
        <w:gridCol w:w="1275"/>
      </w:tblGrid>
      <w:tr w:rsidR="006712F6" w:rsidRPr="006712F6" w:rsidTr="00E776A9">
        <w:trPr>
          <w:trHeight w:val="12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lastRenderedPageBreak/>
              <w:t>№ по ред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Населено място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Начин на трайно ползване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ПИ с идентификатор/ УПИ,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Площ  /дка/</w:t>
            </w:r>
          </w:p>
        </w:tc>
      </w:tr>
      <w:tr w:rsidR="006712F6" w:rsidRPr="006712F6" w:rsidTr="00E776A9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712F6" w:rsidRPr="006712F6" w:rsidTr="00E776A9">
        <w:trPr>
          <w:trHeight w:val="48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Бенковски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орехов масив в</w:t>
            </w:r>
            <w:r w:rsidRPr="006712F6">
              <w:rPr>
                <w:rFonts w:ascii="Times New Roman" w:eastAsia="Arial" w:hAnsi="Times New Roman" w:cs="Arial"/>
                <w:sz w:val="24"/>
                <w:szCs w:val="24"/>
              </w:rPr>
              <w:t xml:space="preserve"> друг вид нива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част от ПИ 03860.1.608, целият с площ 32,639 дка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17,639</w:t>
            </w:r>
          </w:p>
        </w:tc>
      </w:tr>
      <w:tr w:rsidR="006712F6" w:rsidRPr="006712F6" w:rsidTr="00E776A9">
        <w:trPr>
          <w:trHeight w:val="34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Ведрина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овощна градина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ПИ 10307.126.10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42,894</w:t>
            </w:r>
          </w:p>
        </w:tc>
      </w:tr>
      <w:tr w:rsidR="006712F6" w:rsidRPr="006712F6" w:rsidTr="00E776A9">
        <w:trPr>
          <w:trHeight w:val="41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Ново Ботево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орехов масив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sz w:val="24"/>
                <w:szCs w:val="24"/>
              </w:rPr>
              <w:t>УПИ</w:t>
            </w:r>
            <w:r w:rsidRPr="006712F6">
              <w:rPr>
                <w:rFonts w:ascii="Times New Roman" w:eastAsia="Arial" w:hAnsi="Times New Roman" w:cs="Arial"/>
                <w:i/>
                <w:sz w:val="24"/>
                <w:szCs w:val="24"/>
              </w:rPr>
              <w:t xml:space="preserve"> – индустриален квартал</w:t>
            </w: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в кв.19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20,090</w:t>
            </w:r>
          </w:p>
        </w:tc>
      </w:tr>
      <w:tr w:rsidR="006712F6" w:rsidRPr="006712F6" w:rsidTr="00E776A9">
        <w:trPr>
          <w:trHeight w:val="27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Прилеп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овощна градина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ПИ №58339.11.41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88,207</w:t>
            </w:r>
          </w:p>
        </w:tc>
      </w:tr>
      <w:tr w:rsidR="006712F6" w:rsidRPr="006712F6" w:rsidTr="00E776A9">
        <w:trPr>
          <w:trHeight w:val="28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Росеново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овощна градина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ПИ 63063.33.382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11,205</w:t>
            </w:r>
          </w:p>
        </w:tc>
      </w:tr>
      <w:tr w:rsidR="006712F6" w:rsidRPr="006712F6" w:rsidTr="00E776A9">
        <w:trPr>
          <w:trHeight w:val="5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Самуилово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изоставени трайни насаждения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ПИ №00374.17.4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55,720</w:t>
            </w:r>
          </w:p>
        </w:tc>
      </w:tr>
      <w:tr w:rsidR="006712F6" w:rsidRPr="006712F6" w:rsidTr="00E776A9">
        <w:trPr>
          <w:trHeight w:val="3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F6" w:rsidRPr="006712F6" w:rsidRDefault="006712F6" w:rsidP="006712F6">
            <w:pPr>
              <w:spacing w:after="0" w:line="240" w:lineRule="auto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Черна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овощна градина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ПИ 80769.101.2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175,614</w:t>
            </w:r>
          </w:p>
        </w:tc>
      </w:tr>
    </w:tbl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noProof/>
          <w:sz w:val="24"/>
          <w:szCs w:val="24"/>
        </w:rPr>
      </w:pP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noProof/>
          <w:sz w:val="24"/>
          <w:szCs w:val="24"/>
        </w:rPr>
      </w:pPr>
      <w:r w:rsidRPr="006712F6">
        <w:rPr>
          <w:rFonts w:ascii="Times New Roman" w:eastAsia="Arial" w:hAnsi="Times New Roman" w:cs="Arial"/>
          <w:noProof/>
          <w:sz w:val="24"/>
          <w:szCs w:val="24"/>
        </w:rPr>
        <w:t>Очакваният приход е в размер на 16455,00 лв. /шестнадесет хиляди четиристотин петдесет и пет лева/, определен съгласно Приложение № 1, т.</w:t>
      </w:r>
      <w:r w:rsidRPr="006712F6">
        <w:rPr>
          <w:rFonts w:ascii="Times New Roman" w:eastAsia="Arial" w:hAnsi="Times New Roman" w:cs="Arial"/>
          <w:noProof/>
          <w:sz w:val="24"/>
          <w:szCs w:val="24"/>
          <w:lang w:val="en-US"/>
        </w:rPr>
        <w:t xml:space="preserve"> VI</w:t>
      </w:r>
      <w:r w:rsidRPr="006712F6">
        <w:rPr>
          <w:rFonts w:ascii="Times New Roman" w:eastAsia="Arial" w:hAnsi="Times New Roman" w:cs="Arial"/>
          <w:noProof/>
          <w:sz w:val="24"/>
          <w:szCs w:val="24"/>
        </w:rPr>
        <w:t>, от Наредба № 4 на Добрички общински съвет.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noProof/>
          <w:sz w:val="24"/>
          <w:szCs w:val="24"/>
        </w:rPr>
      </w:pP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noProof/>
          <w:sz w:val="24"/>
          <w:szCs w:val="24"/>
        </w:rPr>
      </w:pPr>
      <w:r w:rsidRPr="006712F6">
        <w:rPr>
          <w:rFonts w:ascii="Times New Roman" w:eastAsia="Arial" w:hAnsi="Times New Roman" w:cs="Arial"/>
          <w:noProof/>
          <w:sz w:val="24"/>
          <w:szCs w:val="24"/>
        </w:rPr>
        <w:t xml:space="preserve">II. На основание чл. 21, ал. 1, т. 8 от </w:t>
      </w:r>
      <w:r w:rsidRPr="006712F6">
        <w:rPr>
          <w:rFonts w:ascii="Times New Roman" w:eastAsia="Arial" w:hAnsi="Times New Roman" w:cs="Arial"/>
          <w:noProof/>
          <w:color w:val="000000"/>
          <w:sz w:val="24"/>
          <w:szCs w:val="24"/>
        </w:rPr>
        <w:t>Законa за местното самоуправление и местната администрация</w:t>
      </w:r>
      <w:r w:rsidRPr="006712F6">
        <w:rPr>
          <w:rFonts w:ascii="Times New Roman" w:eastAsia="Arial" w:hAnsi="Times New Roman" w:cs="Arial"/>
          <w:noProof/>
          <w:sz w:val="24"/>
          <w:szCs w:val="24"/>
        </w:rPr>
        <w:t xml:space="preserve">, чл. 33, ал. 1, ал. 2 и ал. 3 от Наредба № 4 за реда за придобиване, управление и разпореждане с общинското имущество на Добрички общински съвет, Добрички общински съвет определя за отдаване под наем чрез публичен търг с тайно наддаване, проведен по реда и условията на Наредба № 4, за срок от </w:t>
      </w:r>
      <w:r w:rsidRPr="006712F6">
        <w:rPr>
          <w:rFonts w:ascii="Times New Roman" w:eastAsia="Arial" w:hAnsi="Times New Roman" w:cs="Arial"/>
          <w:noProof/>
          <w:sz w:val="24"/>
          <w:szCs w:val="24"/>
          <w:lang w:val="en-US"/>
        </w:rPr>
        <w:t xml:space="preserve">10 </w:t>
      </w:r>
      <w:r w:rsidRPr="006712F6">
        <w:rPr>
          <w:rFonts w:ascii="Times New Roman" w:eastAsia="Arial" w:hAnsi="Times New Roman" w:cs="Arial"/>
          <w:noProof/>
          <w:sz w:val="24"/>
          <w:szCs w:val="24"/>
        </w:rPr>
        <w:t>/десет/ години, както следва: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noProof/>
          <w:sz w:val="24"/>
          <w:szCs w:val="24"/>
        </w:rPr>
      </w:pP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  <w:lang w:val="en-US"/>
        </w:rPr>
      </w:pPr>
      <w:r w:rsidRPr="006712F6">
        <w:rPr>
          <w:rFonts w:ascii="Times New Roman" w:eastAsia="Arial" w:hAnsi="Times New Roman" w:cs="Arial"/>
          <w:noProof/>
          <w:sz w:val="24"/>
          <w:szCs w:val="24"/>
        </w:rPr>
        <w:t xml:space="preserve">- Имоти – </w:t>
      </w:r>
      <w:r w:rsidRPr="006712F6">
        <w:rPr>
          <w:rFonts w:ascii="Times New Roman" w:eastAsia="Arial" w:hAnsi="Times New Roman" w:cs="Arial"/>
          <w:sz w:val="24"/>
          <w:szCs w:val="24"/>
        </w:rPr>
        <w:t xml:space="preserve">трайни насаждения за отдаване под наем за срок от 10 /десет/ години   </w:t>
      </w: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  <w:lang w:val="en-US"/>
        </w:rPr>
      </w:pPr>
    </w:p>
    <w:tbl>
      <w:tblPr>
        <w:tblW w:w="95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1640"/>
        <w:gridCol w:w="2126"/>
        <w:gridCol w:w="2835"/>
        <w:gridCol w:w="1337"/>
        <w:gridCol w:w="1095"/>
      </w:tblGrid>
      <w:tr w:rsidR="006712F6" w:rsidRPr="006712F6" w:rsidTr="00E776A9">
        <w:trPr>
          <w:trHeight w:val="126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№ по ред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Населено място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Начин на трайно ползване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ПИ с идентификатор/ УПИ, квартал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Площ  /дка/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Начална тръжна цена в лева</w:t>
            </w:r>
          </w:p>
        </w:tc>
      </w:tr>
      <w:tr w:rsidR="006712F6" w:rsidRPr="006712F6" w:rsidTr="00E776A9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7</w:t>
            </w:r>
          </w:p>
        </w:tc>
      </w:tr>
      <w:tr w:rsidR="006712F6" w:rsidRPr="006712F6" w:rsidTr="00E776A9">
        <w:trPr>
          <w:trHeight w:val="6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Бенковски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орехов масив в</w:t>
            </w:r>
            <w:r w:rsidRPr="006712F6">
              <w:rPr>
                <w:rFonts w:ascii="Times New Roman" w:eastAsia="Arial" w:hAnsi="Times New Roman" w:cs="Arial"/>
                <w:sz w:val="24"/>
                <w:szCs w:val="24"/>
              </w:rPr>
              <w:t xml:space="preserve"> друг вид нива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част от ПИ 03860.1.608, целият с площ 32,639 дка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17,639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706</w:t>
            </w:r>
          </w:p>
        </w:tc>
      </w:tr>
      <w:tr w:rsidR="006712F6" w:rsidRPr="006712F6" w:rsidTr="00E776A9">
        <w:trPr>
          <w:trHeight w:val="31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Ведрина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овощна градина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ПИ 10307.126.10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42,894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1716</w:t>
            </w:r>
          </w:p>
        </w:tc>
      </w:tr>
      <w:tr w:rsidR="006712F6" w:rsidRPr="006712F6" w:rsidTr="00E776A9">
        <w:trPr>
          <w:trHeight w:val="31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Ново Ботево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орехов масив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sz w:val="24"/>
                <w:szCs w:val="24"/>
              </w:rPr>
              <w:t>УПИ</w:t>
            </w:r>
            <w:r w:rsidRPr="006712F6">
              <w:rPr>
                <w:rFonts w:ascii="Times New Roman" w:eastAsia="Arial" w:hAnsi="Times New Roman" w:cs="Arial"/>
                <w:i/>
                <w:sz w:val="24"/>
                <w:szCs w:val="24"/>
              </w:rPr>
              <w:t xml:space="preserve"> – индустриален квартал</w:t>
            </w: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в кв.19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20,090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804</w:t>
            </w:r>
          </w:p>
        </w:tc>
      </w:tr>
      <w:tr w:rsidR="006712F6" w:rsidRPr="006712F6" w:rsidTr="00E776A9">
        <w:trPr>
          <w:trHeight w:val="31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Прилеп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овощна градина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ПИ №58339.11.41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88,207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3528</w:t>
            </w:r>
          </w:p>
        </w:tc>
      </w:tr>
      <w:tr w:rsidR="006712F6" w:rsidRPr="006712F6" w:rsidTr="00E776A9">
        <w:trPr>
          <w:trHeight w:val="31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Росеново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овощна градина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ПИ 63063.33.382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11,205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448</w:t>
            </w:r>
          </w:p>
        </w:tc>
      </w:tr>
      <w:tr w:rsidR="006712F6" w:rsidRPr="006712F6" w:rsidTr="00E776A9">
        <w:trPr>
          <w:trHeight w:val="6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Самуилово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изоставени трайни насаждения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ПИ №00374.17.4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55,720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2229</w:t>
            </w:r>
          </w:p>
        </w:tc>
      </w:tr>
      <w:tr w:rsidR="006712F6" w:rsidRPr="006712F6" w:rsidTr="00E776A9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F6" w:rsidRPr="006712F6" w:rsidRDefault="006712F6" w:rsidP="006712F6">
            <w:pPr>
              <w:spacing w:after="0" w:line="240" w:lineRule="auto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Черна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овощна градина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ПИ 80769.101.2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175,614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6" w:rsidRPr="006712F6" w:rsidRDefault="006712F6" w:rsidP="006712F6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6712F6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7025</w:t>
            </w:r>
          </w:p>
        </w:tc>
      </w:tr>
    </w:tbl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noProof/>
          <w:sz w:val="24"/>
          <w:szCs w:val="24"/>
          <w:lang w:val="en-US"/>
        </w:rPr>
      </w:pPr>
    </w:p>
    <w:p w:rsidR="006712F6" w:rsidRPr="006712F6" w:rsidRDefault="006712F6" w:rsidP="006712F6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noProof/>
          <w:sz w:val="24"/>
          <w:szCs w:val="24"/>
        </w:rPr>
      </w:pPr>
      <w:r w:rsidRPr="006712F6">
        <w:rPr>
          <w:rFonts w:ascii="Times New Roman" w:eastAsia="Arial" w:hAnsi="Times New Roman" w:cs="Arial"/>
          <w:noProof/>
          <w:sz w:val="24"/>
          <w:szCs w:val="24"/>
        </w:rPr>
        <w:lastRenderedPageBreak/>
        <w:t xml:space="preserve">III. Съгласно чл. 52, ал. 5, т. 2 от Закона за местното самоуправление и местната администрация, 30 /тридесет/ на сто от постъпленията от наем на имотите, да се използват за изпълнение на дейности от местно значение в селата: </w:t>
      </w:r>
      <w:r w:rsidRPr="006712F6">
        <w:rPr>
          <w:rFonts w:ascii="Times New Roman" w:eastAsia="Arial" w:hAnsi="Times New Roman" w:cs="Arial"/>
          <w:sz w:val="24"/>
          <w:szCs w:val="24"/>
        </w:rPr>
        <w:t>Бенковски, Ведрина, Ново Ботево, Прилеп, Росеново, Самуилово и Черна</w:t>
      </w:r>
      <w:r w:rsidRPr="006712F6">
        <w:rPr>
          <w:rFonts w:ascii="Times New Roman" w:eastAsia="Arial" w:hAnsi="Times New Roman" w:cs="Arial"/>
          <w:noProof/>
          <w:sz w:val="24"/>
          <w:szCs w:val="24"/>
        </w:rPr>
        <w:t>, общ. Добричка.</w:t>
      </w:r>
    </w:p>
    <w:p w:rsidR="006712F6" w:rsidRPr="006712F6" w:rsidRDefault="006712F6" w:rsidP="006712F6">
      <w:pPr>
        <w:spacing w:after="0" w:line="240" w:lineRule="auto"/>
        <w:ind w:left="34" w:firstLine="533"/>
        <w:contextualSpacing/>
        <w:jc w:val="both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noProof/>
          <w:sz w:val="24"/>
          <w:szCs w:val="24"/>
        </w:rPr>
        <w:t xml:space="preserve">  </w:t>
      </w:r>
      <w:r w:rsidRPr="006712F6">
        <w:rPr>
          <w:rFonts w:ascii="Times New Roman" w:eastAsia="Arial" w:hAnsi="Times New Roman" w:cs="Arial"/>
          <w:noProof/>
          <w:sz w:val="24"/>
          <w:szCs w:val="24"/>
        </w:rPr>
        <w:t>IV. Възлага на Кмета на община Добричка, последващите законови действия</w:t>
      </w:r>
      <w:r>
        <w:rPr>
          <w:rFonts w:ascii="Times New Roman" w:eastAsia="Arial" w:hAnsi="Times New Roman" w:cs="Arial"/>
          <w:noProof/>
          <w:sz w:val="24"/>
          <w:szCs w:val="24"/>
        </w:rPr>
        <w:t>.</w:t>
      </w:r>
      <w:r w:rsidRPr="006712F6">
        <w:rPr>
          <w:rFonts w:ascii="Times New Roman" w:eastAsia="Arial" w:hAnsi="Times New Roman" w:cs="Arial"/>
          <w:sz w:val="24"/>
          <w:szCs w:val="24"/>
        </w:rPr>
        <w:t xml:space="preserve"> </w:t>
      </w:r>
    </w:p>
    <w:p w:rsidR="00163B65" w:rsidRDefault="00163B65" w:rsidP="0088357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582B" w:rsidRPr="00834174" w:rsidRDefault="00F4582B" w:rsidP="00F4582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21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F4582B" w:rsidRPr="00834174" w:rsidRDefault="00F4582B" w:rsidP="00F4582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F4582B" w:rsidRDefault="00F4582B" w:rsidP="002C08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82B" w:rsidRPr="00F4582B" w:rsidRDefault="005A5260" w:rsidP="00F4582B">
      <w:pPr>
        <w:spacing w:after="0" w:line="240" w:lineRule="auto"/>
        <w:ind w:firstLine="33"/>
        <w:jc w:val="both"/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</w:pPr>
      <w:r w:rsidRPr="005A5260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5A5260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Актуализация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на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годишната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програма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за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управление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и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разпореждане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с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общинско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имущество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и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прекратяване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на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съсобственост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в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имот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по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плана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на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с. </w:t>
      </w:r>
      <w:proofErr w:type="spellStart"/>
      <w:proofErr w:type="gram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Котленци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,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община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Добричка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(УПИ I,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пл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.№ 139, кв.4).</w:t>
      </w:r>
      <w:proofErr w:type="gramEnd"/>
    </w:p>
    <w:p w:rsidR="00F4582B" w:rsidRPr="00F4582B" w:rsidRDefault="00F4582B" w:rsidP="00F4582B">
      <w:pPr>
        <w:spacing w:after="0" w:line="240" w:lineRule="auto"/>
        <w:ind w:firstLine="33"/>
        <w:jc w:val="both"/>
        <w:rPr>
          <w:rFonts w:ascii="Times New Roman" w:eastAsia="Arial" w:hAnsi="Times New Roman" w:cs="Arial"/>
          <w:sz w:val="24"/>
          <w:szCs w:val="24"/>
          <w:lang w:val="en-US"/>
        </w:rPr>
      </w:pP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Внася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: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Соня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Георгиева</w:t>
      </w:r>
      <w:proofErr w:type="spellEnd"/>
    </w:p>
    <w:p w:rsidR="005A5260" w:rsidRPr="008F702A" w:rsidRDefault="00F4582B" w:rsidP="008F702A">
      <w:pPr>
        <w:spacing w:after="0" w:line="240" w:lineRule="auto"/>
        <w:ind w:firstLine="33"/>
        <w:jc w:val="both"/>
        <w:rPr>
          <w:rFonts w:ascii="Times New Roman" w:eastAsia="Arial" w:hAnsi="Times New Roman" w:cs="Arial"/>
          <w:sz w:val="24"/>
          <w:szCs w:val="24"/>
        </w:rPr>
      </w:pP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Кмет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на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Община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Добричка</w:t>
      </w:r>
      <w:proofErr w:type="spellEnd"/>
    </w:p>
    <w:p w:rsidR="005A5260" w:rsidRDefault="00054D26" w:rsidP="005A5260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r w:rsidR="00F4582B">
        <w:rPr>
          <w:rFonts w:ascii="Times New Roman" w:hAnsi="Times New Roman"/>
          <w:b/>
          <w:sz w:val="24"/>
          <w:szCs w:val="24"/>
        </w:rPr>
        <w:t xml:space="preserve"> 231</w:t>
      </w:r>
    </w:p>
    <w:p w:rsidR="00F4582B" w:rsidRDefault="00F4582B" w:rsidP="005A5260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4582B" w:rsidRPr="00F4582B" w:rsidRDefault="00F4582B" w:rsidP="00F4582B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sz w:val="24"/>
          <w:szCs w:val="24"/>
        </w:rPr>
      </w:pPr>
      <w:r w:rsidRPr="00F4582B">
        <w:rPr>
          <w:rFonts w:ascii="Times New Roman" w:eastAsia="Arial" w:hAnsi="Times New Roman" w:cs="Arial"/>
          <w:sz w:val="24"/>
          <w:szCs w:val="24"/>
        </w:rPr>
        <w:t xml:space="preserve">І. На основание чл.21, ал.1, т.8 от Закона за местното самоуправление и местната администрация, чл.8, ал.9 от Закона за общинската собственост и чл.5, ал.1 от Наредба № 4 за реда за придобиване, управление и разпореждане с общинско имущество, Добрички общински съвет дава съгласие за актуализация на Програмата за управление и разпореждане с имотите - общинската собственост, приета с Решение № 44 от 31.01.2024г. Добрички общински съвет, както следва: </w:t>
      </w:r>
    </w:p>
    <w:p w:rsidR="00F4582B" w:rsidRPr="00F4582B" w:rsidRDefault="00F4582B" w:rsidP="00F4582B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sz w:val="24"/>
          <w:szCs w:val="24"/>
        </w:rPr>
      </w:pPr>
      <w:r w:rsidRPr="00F4582B">
        <w:rPr>
          <w:rFonts w:ascii="Times New Roman" w:eastAsia="Arial" w:hAnsi="Times New Roman" w:cs="Arial"/>
          <w:sz w:val="24"/>
          <w:szCs w:val="24"/>
        </w:rPr>
        <w:t>В Приложение 2.2 да се допълни следния имот:</w:t>
      </w:r>
    </w:p>
    <w:p w:rsidR="00F4582B" w:rsidRPr="00F4582B" w:rsidRDefault="00F4582B" w:rsidP="00F4582B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sz w:val="24"/>
          <w:szCs w:val="24"/>
        </w:rPr>
      </w:pPr>
      <w:r w:rsidRPr="00F4582B">
        <w:rPr>
          <w:rFonts w:ascii="Times New Roman" w:eastAsia="Arial" w:hAnsi="Times New Roman" w:cs="Arial"/>
          <w:sz w:val="24"/>
          <w:szCs w:val="24"/>
        </w:rPr>
        <w:t>- с. Котленци, община Добричка – идеална част с площ 260 кв.м от УПИ I, пл. № 139 в кв.4 с обща площ 1260 кв.м и приходи в размер на 1 952 лв. /хиляда деветстотин петдесет и два лева/ без ДДС.</w:t>
      </w:r>
    </w:p>
    <w:p w:rsidR="00F4582B" w:rsidRPr="00F4582B" w:rsidRDefault="00F4582B" w:rsidP="00F4582B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sz w:val="24"/>
          <w:szCs w:val="24"/>
        </w:rPr>
      </w:pPr>
      <w:r w:rsidRPr="00F4582B">
        <w:rPr>
          <w:rFonts w:ascii="Times New Roman" w:eastAsia="Arial" w:hAnsi="Times New Roman" w:cs="Arial"/>
          <w:sz w:val="24"/>
          <w:szCs w:val="24"/>
        </w:rPr>
        <w:t xml:space="preserve">II. На основание чл.21, ал.1, т.8 от Закона за местното самоуправление и местната администрация, чл.36, ал.1, т.2 и чл.41, ал.2 от Закона за общинската собственост, във връзка с чл.62, ал.1, т.3 и чл.57 от Наредба № 4 за реда за придобиване, управление и разпореждане с общинско имущество, Добрички общински съвет дава съгласие да се прекрати съсобствеността между община Добричка и наследниците на Павел Колев Иванов – Мария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</w:rPr>
        <w:t>Малева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</w:rPr>
        <w:t xml:space="preserve"> Иванова, Павлина Павлова Стоянова и Максим Павлов Колев, чрез продажба на частта, собственост на общината:</w:t>
      </w:r>
    </w:p>
    <w:p w:rsidR="00F4582B" w:rsidRPr="00F4582B" w:rsidRDefault="00F4582B" w:rsidP="00F4582B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sz w:val="24"/>
          <w:szCs w:val="24"/>
        </w:rPr>
      </w:pPr>
      <w:r w:rsidRPr="00F4582B">
        <w:rPr>
          <w:rFonts w:ascii="Times New Roman" w:eastAsia="Arial" w:hAnsi="Times New Roman" w:cs="Arial"/>
          <w:sz w:val="24"/>
          <w:szCs w:val="24"/>
        </w:rPr>
        <w:t>- идеална част с площ 260 кв.м от УПИ I, пл. № 139 в кв.4 по плана на с. Котленци, община Добричка с обща площ 1260 кв.м и определя пазарна цена на стойност 1 952 лв. /хиляда деветстотин петдесет и два лева/ без ДДС, надхвърляща по размера си данъчната оценка от 622,40 лв. /шест</w:t>
      </w:r>
      <w:r w:rsidR="00E776A9">
        <w:rPr>
          <w:rFonts w:ascii="Times New Roman" w:eastAsia="Arial" w:hAnsi="Times New Roman" w:cs="Arial"/>
          <w:sz w:val="24"/>
          <w:szCs w:val="24"/>
        </w:rPr>
        <w:t>ст</w:t>
      </w:r>
      <w:r w:rsidRPr="00F4582B">
        <w:rPr>
          <w:rFonts w:ascii="Times New Roman" w:eastAsia="Arial" w:hAnsi="Times New Roman" w:cs="Arial"/>
          <w:sz w:val="24"/>
          <w:szCs w:val="24"/>
        </w:rPr>
        <w:t>отин двадесет и два лева и 40ст./</w:t>
      </w:r>
    </w:p>
    <w:p w:rsidR="00F4582B" w:rsidRPr="00F4582B" w:rsidRDefault="00F4582B" w:rsidP="00F4582B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sz w:val="24"/>
          <w:szCs w:val="24"/>
        </w:rPr>
      </w:pPr>
      <w:r w:rsidRPr="00F4582B">
        <w:rPr>
          <w:rFonts w:ascii="Times New Roman" w:eastAsia="Arial" w:hAnsi="Times New Roman" w:cs="Arial"/>
          <w:sz w:val="24"/>
          <w:szCs w:val="24"/>
        </w:rPr>
        <w:t>III. Съгласно чл.52, ал.5, т.1 от Закона за местното самоуправление и местната администрация, 30 /тридесет/ на сто от постъпленията от продажбата да се използват за финансиране на изграждането, за основен и текущ ремонт на социална и техническа инфраструктура в с. Котленци, общ.Добричка.</w:t>
      </w:r>
    </w:p>
    <w:p w:rsidR="00F4582B" w:rsidRPr="00F4582B" w:rsidRDefault="00F4582B" w:rsidP="00F4582B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sz w:val="24"/>
          <w:szCs w:val="24"/>
        </w:rPr>
      </w:pPr>
      <w:r w:rsidRPr="00F4582B">
        <w:rPr>
          <w:rFonts w:ascii="Times New Roman" w:eastAsia="Arial" w:hAnsi="Times New Roman" w:cs="Arial"/>
          <w:sz w:val="24"/>
          <w:szCs w:val="24"/>
        </w:rPr>
        <w:t xml:space="preserve">IV. Възлага на Кмета на община Добричка,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</w:rPr>
        <w:t>последващи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</w:rPr>
        <w:t xml:space="preserve"> законови действия. </w:t>
      </w:r>
    </w:p>
    <w:p w:rsidR="00163B65" w:rsidRDefault="00163B65" w:rsidP="005A52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82B" w:rsidRPr="00834174" w:rsidRDefault="00F4582B" w:rsidP="00F4582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 явно поименно гласуване с 21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F4582B" w:rsidRPr="00834174" w:rsidRDefault="00F4582B" w:rsidP="00F4582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163B65" w:rsidRDefault="00163B65" w:rsidP="0088357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582B" w:rsidRPr="00F4582B" w:rsidRDefault="005A5260" w:rsidP="00F4582B">
      <w:pPr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  <w:u w:val="single"/>
        </w:rPr>
      </w:pPr>
      <w:r w:rsidRPr="005A5260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5A5260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Pr="005A5260">
        <w:rPr>
          <w:rFonts w:ascii="Times New Roman" w:hAnsi="Times New Roman"/>
          <w:sz w:val="24"/>
          <w:szCs w:val="24"/>
        </w:rPr>
        <w:t xml:space="preserve"> </w:t>
      </w:r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</w:rPr>
        <w:t xml:space="preserve">Актуализация на годишната програма за управление и разпореждане с общинско имущество и прекратяване на съсобственост в имот по плана на с. Подслон, община Добричка. </w:t>
      </w:r>
    </w:p>
    <w:p w:rsidR="00F4582B" w:rsidRPr="00F4582B" w:rsidRDefault="00F4582B" w:rsidP="00F4582B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F4582B">
        <w:rPr>
          <w:rFonts w:ascii="Times New Roman" w:eastAsia="Arial" w:hAnsi="Times New Roman" w:cs="Arial"/>
          <w:sz w:val="24"/>
          <w:szCs w:val="24"/>
        </w:rPr>
        <w:t>Внася: Соня Георгиева</w:t>
      </w:r>
    </w:p>
    <w:p w:rsidR="005A5260" w:rsidRPr="008F702A" w:rsidRDefault="00F4582B" w:rsidP="008F702A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val="ru-RU"/>
        </w:rPr>
      </w:pPr>
      <w:r w:rsidRPr="00F4582B">
        <w:rPr>
          <w:rFonts w:ascii="Times New Roman" w:eastAsia="Arial" w:hAnsi="Times New Roman" w:cs="Arial"/>
          <w:sz w:val="24"/>
          <w:szCs w:val="24"/>
        </w:rPr>
        <w:t>Кмет на Община Добричка</w:t>
      </w:r>
    </w:p>
    <w:p w:rsidR="00163B65" w:rsidRDefault="00054D26" w:rsidP="005A5260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r w:rsidR="00F4582B">
        <w:rPr>
          <w:rFonts w:ascii="Times New Roman" w:hAnsi="Times New Roman"/>
          <w:b/>
          <w:sz w:val="24"/>
          <w:szCs w:val="24"/>
        </w:rPr>
        <w:t>232</w:t>
      </w:r>
    </w:p>
    <w:p w:rsidR="00F4582B" w:rsidRDefault="00F4582B" w:rsidP="005A5260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4582B" w:rsidRPr="00F4582B" w:rsidRDefault="00F4582B" w:rsidP="00F4582B">
      <w:pPr>
        <w:spacing w:after="0" w:line="240" w:lineRule="auto"/>
        <w:ind w:firstLine="540"/>
        <w:jc w:val="both"/>
        <w:rPr>
          <w:rFonts w:ascii="Times New Roman" w:eastAsia="Arial" w:hAnsi="Times New Roman" w:cs="Arial"/>
          <w:sz w:val="24"/>
          <w:szCs w:val="24"/>
        </w:rPr>
      </w:pPr>
      <w:r w:rsidRPr="00F4582B">
        <w:rPr>
          <w:rFonts w:ascii="Times New Roman" w:eastAsia="Arial" w:hAnsi="Times New Roman" w:cs="Arial"/>
          <w:sz w:val="24"/>
          <w:szCs w:val="24"/>
        </w:rPr>
        <w:t xml:space="preserve">І. На основание чл.21, ал.1, т.8 от Закона за местното самоуправление и местната администрация, чл.8, ал.9 от Закона за общинската собственост и чл.5, ал.1 от Наредба № 4 за реда за придобиване, управление и разпореждане с общинско имущество, Добрички общински съвет дава съгласие за актуализация на Програмата за управление и разпореждане с имотите - общинската собственост, приета с Решение № 44 от 31.01.2024г.на Добрички общински съвет, както следва: </w:t>
      </w:r>
    </w:p>
    <w:p w:rsidR="00F4582B" w:rsidRPr="00F4582B" w:rsidRDefault="00F4582B" w:rsidP="00F4582B">
      <w:pPr>
        <w:spacing w:after="0" w:line="240" w:lineRule="auto"/>
        <w:ind w:firstLine="540"/>
        <w:jc w:val="both"/>
        <w:rPr>
          <w:rFonts w:ascii="Times New Roman" w:eastAsia="Arial" w:hAnsi="Times New Roman" w:cs="Arial"/>
          <w:sz w:val="24"/>
          <w:szCs w:val="24"/>
        </w:rPr>
      </w:pPr>
      <w:r w:rsidRPr="00F4582B">
        <w:rPr>
          <w:rFonts w:ascii="Times New Roman" w:eastAsia="Arial" w:hAnsi="Times New Roman" w:cs="Arial"/>
          <w:sz w:val="24"/>
          <w:szCs w:val="24"/>
        </w:rPr>
        <w:t>В Приложение 2.2 да се допълни следния имот:</w:t>
      </w:r>
    </w:p>
    <w:p w:rsidR="00F4582B" w:rsidRPr="00F4582B" w:rsidRDefault="00F4582B" w:rsidP="00F4582B">
      <w:pPr>
        <w:spacing w:after="0" w:line="240" w:lineRule="auto"/>
        <w:ind w:firstLine="540"/>
        <w:jc w:val="both"/>
        <w:rPr>
          <w:rFonts w:ascii="Times New Roman" w:eastAsia="Arial" w:hAnsi="Times New Roman" w:cs="Arial"/>
          <w:sz w:val="24"/>
          <w:szCs w:val="24"/>
        </w:rPr>
      </w:pPr>
      <w:r w:rsidRPr="00F4582B">
        <w:rPr>
          <w:rFonts w:ascii="Times New Roman" w:eastAsia="Arial" w:hAnsi="Times New Roman" w:cs="Arial"/>
          <w:sz w:val="24"/>
          <w:szCs w:val="24"/>
        </w:rPr>
        <w:t>- с. Подслон, община Добричка – идеална част с площ 230 кв.м от УПИ I, пл. № 20 в кв.32 с обща площ 2790 кв.м и приходи в размер на 890 лв. /осемстотин и деветдесет лева/ без ДДС.</w:t>
      </w:r>
    </w:p>
    <w:p w:rsidR="00F4582B" w:rsidRPr="00F4582B" w:rsidRDefault="00F4582B" w:rsidP="00F4582B">
      <w:pPr>
        <w:spacing w:after="0" w:line="240" w:lineRule="auto"/>
        <w:ind w:firstLine="540"/>
        <w:jc w:val="both"/>
        <w:rPr>
          <w:rFonts w:ascii="Times New Roman" w:eastAsia="Arial" w:hAnsi="Times New Roman" w:cs="Arial"/>
          <w:sz w:val="24"/>
          <w:szCs w:val="24"/>
        </w:rPr>
      </w:pPr>
      <w:r w:rsidRPr="00F4582B">
        <w:rPr>
          <w:rFonts w:ascii="Times New Roman" w:eastAsia="Arial" w:hAnsi="Times New Roman" w:cs="Arial"/>
          <w:sz w:val="24"/>
          <w:szCs w:val="24"/>
        </w:rPr>
        <w:t>II. На основание чл. 21, ал.1, т.8 от Закона за местното самоуправление и местната администрация, чл.36, ал.1, т.2 и чл.41, ал.2 от Закона за общинската собственост, във връзка с чл.62, ал.1, т.3 и чл.57 от Наредба №4 за реда за придобиване, управление и разпореждане с общинско имущество, Добрички общински съвет дава съгласие да се прекрати съсобствеността между община Добричка и Исмаил Неджатин Исмаил, чрез продажба на частта, собственост на общината:</w:t>
      </w:r>
    </w:p>
    <w:p w:rsidR="00F4582B" w:rsidRPr="00F4582B" w:rsidRDefault="00F4582B" w:rsidP="00F4582B">
      <w:pPr>
        <w:spacing w:after="0" w:line="240" w:lineRule="auto"/>
        <w:ind w:firstLine="540"/>
        <w:jc w:val="both"/>
        <w:rPr>
          <w:rFonts w:ascii="Times New Roman" w:eastAsia="Arial" w:hAnsi="Times New Roman" w:cs="Arial"/>
          <w:sz w:val="24"/>
          <w:szCs w:val="24"/>
        </w:rPr>
      </w:pPr>
      <w:r w:rsidRPr="00F4582B">
        <w:rPr>
          <w:rFonts w:ascii="Times New Roman" w:eastAsia="Arial" w:hAnsi="Times New Roman" w:cs="Arial"/>
          <w:sz w:val="24"/>
          <w:szCs w:val="24"/>
        </w:rPr>
        <w:t>- идеална част с площ 230 кв.м от УПИ I, пл. № 20 в кв.32 по плана на с. Подслон, община Добричка с обща площ 2790 кв.м и определя пазарна цена на стойност 890,00 лв. /осемстотин и деветдесет лева/ без ДДС, надхвърляща по размера си данъчната оценка от 524,40 лв. /петстотин двадесет и четири лева и 40ст./</w:t>
      </w:r>
    </w:p>
    <w:p w:rsidR="00F4582B" w:rsidRPr="00F4582B" w:rsidRDefault="00F4582B" w:rsidP="00F4582B">
      <w:pPr>
        <w:spacing w:after="0" w:line="240" w:lineRule="auto"/>
        <w:ind w:firstLine="540"/>
        <w:jc w:val="both"/>
        <w:rPr>
          <w:rFonts w:ascii="Times New Roman" w:eastAsia="Arial" w:hAnsi="Times New Roman" w:cs="Arial"/>
          <w:sz w:val="24"/>
          <w:szCs w:val="24"/>
        </w:rPr>
      </w:pPr>
      <w:r w:rsidRPr="00F4582B">
        <w:rPr>
          <w:rFonts w:ascii="Times New Roman" w:eastAsia="Arial" w:hAnsi="Times New Roman" w:cs="Arial"/>
          <w:sz w:val="24"/>
          <w:szCs w:val="24"/>
        </w:rPr>
        <w:t>III. Съгласно чл.52, ал.5, т.1 от Закона за местното самоуправление и местната администрация, 30 /тридесет/ на сто от постъпленията от продажбата да се използват за финансиране на изграждането, за основен и текущ ремонт на социална и техническа инфраструктура в с. Подслон, общ.Добричка.</w:t>
      </w:r>
    </w:p>
    <w:p w:rsidR="00F4582B" w:rsidRDefault="00F4582B" w:rsidP="00F4582B">
      <w:pPr>
        <w:spacing w:after="0" w:line="240" w:lineRule="auto"/>
        <w:ind w:firstLine="540"/>
        <w:jc w:val="both"/>
        <w:rPr>
          <w:rFonts w:ascii="Times New Roman" w:eastAsia="Arial" w:hAnsi="Times New Roman" w:cs="Arial"/>
          <w:sz w:val="24"/>
          <w:szCs w:val="24"/>
        </w:rPr>
      </w:pPr>
      <w:r w:rsidRPr="00F4582B">
        <w:rPr>
          <w:rFonts w:ascii="Times New Roman" w:eastAsia="Arial" w:hAnsi="Times New Roman" w:cs="Arial"/>
          <w:sz w:val="24"/>
          <w:szCs w:val="24"/>
        </w:rPr>
        <w:t xml:space="preserve">IV. Възлага на Кмета на община Добричка,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</w:rPr>
        <w:t>последващи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</w:rPr>
        <w:t xml:space="preserve"> законови действия.</w:t>
      </w:r>
    </w:p>
    <w:p w:rsidR="00F4582B" w:rsidRPr="00F4582B" w:rsidRDefault="00F4582B" w:rsidP="00F4582B">
      <w:pPr>
        <w:spacing w:after="0" w:line="240" w:lineRule="auto"/>
        <w:ind w:firstLine="540"/>
        <w:jc w:val="both"/>
        <w:rPr>
          <w:rFonts w:ascii="Times New Roman" w:eastAsia="Arial" w:hAnsi="Times New Roman" w:cs="Arial"/>
          <w:sz w:val="24"/>
          <w:szCs w:val="24"/>
        </w:rPr>
      </w:pPr>
    </w:p>
    <w:p w:rsidR="00F4582B" w:rsidRPr="00834174" w:rsidRDefault="00F4582B" w:rsidP="00F4582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21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5A5260" w:rsidRPr="005A5260" w:rsidRDefault="00F4582B" w:rsidP="00F4582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5A5260" w:rsidRDefault="005A5260" w:rsidP="00CD3F2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82B" w:rsidRPr="00F4582B" w:rsidRDefault="005A5260" w:rsidP="00F4582B">
      <w:pPr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  <w:u w:val="single"/>
        </w:rPr>
      </w:pPr>
      <w:r w:rsidRPr="00392DAD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392DAD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Pr="00392DAD"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w:t xml:space="preserve"> </w:t>
      </w:r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</w:rPr>
        <w:t>Актуализация на годишната програма за управление и разпореждане с общинско имущество и прекратяване на съсобственост в имот по плана на с. Котленци, община Добричка (УПИ II, пл.№ 139, кв.4).</w:t>
      </w:r>
    </w:p>
    <w:p w:rsidR="00F4582B" w:rsidRPr="00F4582B" w:rsidRDefault="00F4582B" w:rsidP="00F4582B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F4582B">
        <w:rPr>
          <w:rFonts w:ascii="Times New Roman" w:eastAsia="Arial" w:hAnsi="Times New Roman" w:cs="Arial"/>
          <w:b/>
          <w:sz w:val="24"/>
          <w:szCs w:val="24"/>
        </w:rPr>
        <w:t>Внася:</w:t>
      </w:r>
      <w:r w:rsidRPr="00F4582B">
        <w:rPr>
          <w:rFonts w:ascii="Times New Roman" w:eastAsia="Arial" w:hAnsi="Times New Roman" w:cs="Arial"/>
          <w:sz w:val="24"/>
          <w:szCs w:val="24"/>
        </w:rPr>
        <w:t xml:space="preserve"> Соня Георгиева</w:t>
      </w:r>
    </w:p>
    <w:p w:rsidR="005A5260" w:rsidRPr="002C086E" w:rsidRDefault="00F4582B" w:rsidP="002C086E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val="ru-RU"/>
        </w:rPr>
      </w:pPr>
      <w:r w:rsidRPr="00F4582B">
        <w:rPr>
          <w:rFonts w:ascii="Times New Roman" w:eastAsia="Arial" w:hAnsi="Times New Roman" w:cs="Arial"/>
          <w:sz w:val="24"/>
          <w:szCs w:val="24"/>
        </w:rPr>
        <w:t>Кмет на Община Добричка</w:t>
      </w:r>
    </w:p>
    <w:p w:rsidR="00392DAD" w:rsidRDefault="00054D26" w:rsidP="00392DAD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r w:rsidR="00F4582B">
        <w:rPr>
          <w:rFonts w:ascii="Times New Roman" w:hAnsi="Times New Roman"/>
          <w:b/>
          <w:sz w:val="24"/>
          <w:szCs w:val="24"/>
        </w:rPr>
        <w:t>233</w:t>
      </w:r>
    </w:p>
    <w:p w:rsidR="00F4582B" w:rsidRDefault="00F4582B" w:rsidP="00392DAD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4582B" w:rsidRPr="00F4582B" w:rsidRDefault="00F4582B" w:rsidP="00F4582B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</w:rPr>
      </w:pPr>
      <w:r w:rsidRPr="00F4582B">
        <w:rPr>
          <w:rFonts w:ascii="Times New Roman" w:eastAsia="Arial" w:hAnsi="Times New Roman" w:cs="Arial"/>
          <w:sz w:val="24"/>
          <w:szCs w:val="24"/>
        </w:rPr>
        <w:t xml:space="preserve">І. На основание чл.21, ал.1, т.8 от Закона за местното самоуправление и местната администрация, чл.8, ал.9 от Закона за общинската собственост и чл.5, ал.1 от Наредба № 4 за реда за придобиване, управление и разпореждане с общинско имущество, Добрички общински съвет дава съгласие за актуализация на Програмата за управление и разпореждане с имотите - общинската собственост, приета с Решение № 44 от 31.01.2024г. </w:t>
      </w:r>
      <w:r w:rsidRPr="00F4582B">
        <w:rPr>
          <w:rFonts w:ascii="Times New Roman" w:eastAsia="Arial" w:hAnsi="Times New Roman" w:cs="Arial"/>
          <w:noProof/>
          <w:sz w:val="24"/>
          <w:szCs w:val="24"/>
        </w:rPr>
        <w:t>Добрички общински съвет</w:t>
      </w:r>
      <w:r w:rsidRPr="00F4582B">
        <w:rPr>
          <w:rFonts w:ascii="Times New Roman" w:eastAsia="Arial" w:hAnsi="Times New Roman" w:cs="Arial"/>
          <w:sz w:val="24"/>
          <w:szCs w:val="24"/>
        </w:rPr>
        <w:t xml:space="preserve">, както следва: </w:t>
      </w:r>
    </w:p>
    <w:p w:rsidR="00F4582B" w:rsidRPr="00F4582B" w:rsidRDefault="00F4582B" w:rsidP="00F4582B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</w:rPr>
      </w:pPr>
      <w:r w:rsidRPr="00F4582B">
        <w:rPr>
          <w:rFonts w:ascii="Times New Roman" w:eastAsia="Arial" w:hAnsi="Times New Roman" w:cs="Arial"/>
          <w:sz w:val="24"/>
          <w:szCs w:val="24"/>
        </w:rPr>
        <w:t>В Приложение 2.2 да се допълни следния имот:</w:t>
      </w:r>
    </w:p>
    <w:p w:rsidR="00F4582B" w:rsidRPr="00F4582B" w:rsidRDefault="00F4582B" w:rsidP="00F4582B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</w:rPr>
      </w:pPr>
      <w:r w:rsidRPr="00F4582B">
        <w:rPr>
          <w:rFonts w:ascii="Times New Roman" w:eastAsia="Arial" w:hAnsi="Times New Roman" w:cs="Arial"/>
          <w:sz w:val="24"/>
          <w:szCs w:val="24"/>
        </w:rPr>
        <w:t>- с. Котленци, община Добричка – идеална част с площ 80</w:t>
      </w:r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r w:rsidRPr="00F4582B">
        <w:rPr>
          <w:rFonts w:ascii="Times New Roman" w:eastAsia="Arial" w:hAnsi="Times New Roman" w:cs="Arial"/>
          <w:noProof/>
          <w:sz w:val="24"/>
          <w:szCs w:val="24"/>
        </w:rPr>
        <w:t xml:space="preserve">кв.м от УПИ </w:t>
      </w:r>
      <w:r w:rsidRPr="00F4582B">
        <w:rPr>
          <w:rFonts w:ascii="Times New Roman" w:eastAsia="Arial" w:hAnsi="Times New Roman" w:cs="Arial"/>
          <w:noProof/>
          <w:sz w:val="24"/>
          <w:szCs w:val="24"/>
          <w:lang w:val="en-US"/>
        </w:rPr>
        <w:t>II</w:t>
      </w:r>
      <w:r w:rsidRPr="00F4582B">
        <w:rPr>
          <w:rFonts w:ascii="Times New Roman" w:eastAsia="Arial" w:hAnsi="Times New Roman" w:cs="Arial"/>
          <w:noProof/>
          <w:sz w:val="24"/>
          <w:szCs w:val="24"/>
        </w:rPr>
        <w:t xml:space="preserve">, пл. № </w:t>
      </w:r>
      <w:r w:rsidRPr="00F4582B">
        <w:rPr>
          <w:rFonts w:ascii="Times New Roman" w:eastAsia="Arial" w:hAnsi="Times New Roman" w:cs="Arial"/>
          <w:noProof/>
          <w:sz w:val="24"/>
          <w:szCs w:val="24"/>
          <w:lang w:val="en-US"/>
        </w:rPr>
        <w:t xml:space="preserve">139 </w:t>
      </w:r>
      <w:r w:rsidRPr="00F4582B">
        <w:rPr>
          <w:rFonts w:ascii="Times New Roman" w:eastAsia="Arial" w:hAnsi="Times New Roman" w:cs="Arial"/>
          <w:noProof/>
          <w:sz w:val="24"/>
          <w:szCs w:val="24"/>
        </w:rPr>
        <w:t>в кв.</w:t>
      </w:r>
      <w:r w:rsidRPr="00F4582B">
        <w:rPr>
          <w:rFonts w:ascii="Times New Roman" w:eastAsia="Arial" w:hAnsi="Times New Roman" w:cs="Arial"/>
          <w:noProof/>
          <w:sz w:val="24"/>
          <w:szCs w:val="24"/>
          <w:lang w:val="en-US"/>
        </w:rPr>
        <w:t>4</w:t>
      </w:r>
      <w:r w:rsidRPr="00F4582B">
        <w:rPr>
          <w:rFonts w:ascii="Times New Roman" w:eastAsia="Arial" w:hAnsi="Times New Roman" w:cs="Arial"/>
          <w:noProof/>
          <w:sz w:val="24"/>
          <w:szCs w:val="24"/>
        </w:rPr>
        <w:t xml:space="preserve"> с обща площ </w:t>
      </w:r>
      <w:r w:rsidRPr="00F4582B">
        <w:rPr>
          <w:rFonts w:ascii="Times New Roman" w:eastAsia="Arial" w:hAnsi="Times New Roman" w:cs="Arial"/>
          <w:noProof/>
          <w:sz w:val="24"/>
          <w:szCs w:val="24"/>
          <w:lang w:val="en-US"/>
        </w:rPr>
        <w:t>1520</w:t>
      </w:r>
      <w:r w:rsidRPr="00F4582B">
        <w:rPr>
          <w:rFonts w:ascii="Times New Roman" w:eastAsia="Arial" w:hAnsi="Times New Roman" w:cs="Arial"/>
          <w:noProof/>
          <w:sz w:val="24"/>
          <w:szCs w:val="24"/>
        </w:rPr>
        <w:t xml:space="preserve"> кв.м и</w:t>
      </w:r>
      <w:r w:rsidRPr="00F4582B">
        <w:rPr>
          <w:rFonts w:ascii="Times New Roman" w:eastAsia="Arial" w:hAnsi="Times New Roman" w:cs="Arial"/>
          <w:sz w:val="24"/>
          <w:szCs w:val="24"/>
        </w:rPr>
        <w:t xml:space="preserve"> приходи в размер на </w:t>
      </w:r>
      <w:r w:rsidRPr="00F4582B">
        <w:rPr>
          <w:rFonts w:ascii="Times New Roman" w:eastAsia="Arial" w:hAnsi="Times New Roman" w:cs="Arial"/>
          <w:noProof/>
          <w:sz w:val="24"/>
          <w:szCs w:val="24"/>
          <w:lang w:val="en-US"/>
        </w:rPr>
        <w:t>600</w:t>
      </w:r>
      <w:r w:rsidRPr="00F4582B">
        <w:rPr>
          <w:rFonts w:ascii="Times New Roman" w:eastAsia="Arial" w:hAnsi="Times New Roman" w:cs="Arial"/>
          <w:noProof/>
          <w:sz w:val="24"/>
          <w:szCs w:val="24"/>
        </w:rPr>
        <w:t xml:space="preserve"> лв. /шестстотин лева/ без ДДС</w:t>
      </w:r>
      <w:r w:rsidRPr="00F4582B">
        <w:rPr>
          <w:rFonts w:ascii="Times New Roman" w:eastAsia="Arial" w:hAnsi="Times New Roman" w:cs="Arial"/>
          <w:sz w:val="24"/>
          <w:szCs w:val="24"/>
        </w:rPr>
        <w:t>.</w:t>
      </w:r>
    </w:p>
    <w:p w:rsidR="00F4582B" w:rsidRPr="00F4582B" w:rsidRDefault="00F4582B" w:rsidP="00F4582B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noProof/>
          <w:sz w:val="24"/>
          <w:szCs w:val="24"/>
        </w:rPr>
      </w:pPr>
      <w:r w:rsidRPr="00F4582B">
        <w:rPr>
          <w:rFonts w:ascii="Times New Roman" w:eastAsia="Arial" w:hAnsi="Times New Roman" w:cs="Arial"/>
          <w:noProof/>
          <w:sz w:val="24"/>
          <w:szCs w:val="24"/>
        </w:rPr>
        <w:t>I</w:t>
      </w:r>
      <w:r w:rsidRPr="00F4582B">
        <w:rPr>
          <w:rFonts w:ascii="Times New Roman" w:eastAsia="Arial" w:hAnsi="Times New Roman" w:cs="Arial"/>
          <w:noProof/>
          <w:sz w:val="24"/>
          <w:szCs w:val="24"/>
          <w:lang w:val="en-US"/>
        </w:rPr>
        <w:t>I</w:t>
      </w:r>
      <w:r w:rsidRPr="00F4582B">
        <w:rPr>
          <w:rFonts w:ascii="Times New Roman" w:eastAsia="Arial" w:hAnsi="Times New Roman" w:cs="Arial"/>
          <w:b/>
          <w:sz w:val="24"/>
          <w:szCs w:val="24"/>
        </w:rPr>
        <w:t xml:space="preserve">. </w:t>
      </w:r>
      <w:r w:rsidRPr="00F4582B">
        <w:rPr>
          <w:rFonts w:ascii="Times New Roman" w:eastAsia="Arial" w:hAnsi="Times New Roman" w:cs="Arial"/>
          <w:sz w:val="24"/>
          <w:szCs w:val="24"/>
        </w:rPr>
        <w:t xml:space="preserve">На основание чл.21, ал.1, т.8 от Закона за местното самоуправление и местната администрация, чл.36, ал.1, т.2 и чл.41, ал.2 от Закона за общинската собственост, във връзка с чл.62, ал.1, т.3 и чл.57 от Наредба № 4 за реда за придобиване, управление и разпореждане с общинско имущество, Добрички общински съвет дава съгласие да се прекрати съсобствеността между община Добричка </w:t>
      </w:r>
      <w:r w:rsidRPr="00F4582B">
        <w:rPr>
          <w:rFonts w:ascii="Times New Roman" w:eastAsia="Arial" w:hAnsi="Times New Roman" w:cs="Arial"/>
          <w:noProof/>
          <w:sz w:val="24"/>
          <w:szCs w:val="24"/>
        </w:rPr>
        <w:t>и Марияна Иванова Пенева, чрез продажба на частта, собственост на общината:</w:t>
      </w:r>
    </w:p>
    <w:p w:rsidR="00F4582B" w:rsidRPr="00F4582B" w:rsidRDefault="00F4582B" w:rsidP="00F4582B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noProof/>
          <w:sz w:val="24"/>
          <w:szCs w:val="24"/>
        </w:rPr>
      </w:pPr>
      <w:r w:rsidRPr="00F4582B">
        <w:rPr>
          <w:rFonts w:ascii="Times New Roman" w:eastAsia="Arial" w:hAnsi="Times New Roman" w:cs="Arial"/>
          <w:noProof/>
          <w:sz w:val="24"/>
          <w:szCs w:val="24"/>
        </w:rPr>
        <w:t xml:space="preserve">- идеална част с площ 80 кв.м от УПИ </w:t>
      </w:r>
      <w:r w:rsidRPr="00F4582B">
        <w:rPr>
          <w:rFonts w:ascii="Times New Roman" w:eastAsia="Arial" w:hAnsi="Times New Roman" w:cs="Arial"/>
          <w:noProof/>
          <w:sz w:val="24"/>
          <w:szCs w:val="24"/>
          <w:lang w:val="en-US"/>
        </w:rPr>
        <w:t>II</w:t>
      </w:r>
      <w:r w:rsidRPr="00F4582B">
        <w:rPr>
          <w:rFonts w:ascii="Times New Roman" w:eastAsia="Arial" w:hAnsi="Times New Roman" w:cs="Arial"/>
          <w:noProof/>
          <w:sz w:val="24"/>
          <w:szCs w:val="24"/>
        </w:rPr>
        <w:t xml:space="preserve">, пл. № </w:t>
      </w:r>
      <w:r w:rsidRPr="00F4582B">
        <w:rPr>
          <w:rFonts w:ascii="Times New Roman" w:eastAsia="Arial" w:hAnsi="Times New Roman" w:cs="Arial"/>
          <w:noProof/>
          <w:sz w:val="24"/>
          <w:szCs w:val="24"/>
          <w:lang w:val="en-US"/>
        </w:rPr>
        <w:t xml:space="preserve">139 </w:t>
      </w:r>
      <w:r w:rsidRPr="00F4582B">
        <w:rPr>
          <w:rFonts w:ascii="Times New Roman" w:eastAsia="Arial" w:hAnsi="Times New Roman" w:cs="Arial"/>
          <w:noProof/>
          <w:sz w:val="24"/>
          <w:szCs w:val="24"/>
        </w:rPr>
        <w:t>в кв.</w:t>
      </w:r>
      <w:r w:rsidRPr="00F4582B">
        <w:rPr>
          <w:rFonts w:ascii="Times New Roman" w:eastAsia="Arial" w:hAnsi="Times New Roman" w:cs="Arial"/>
          <w:noProof/>
          <w:sz w:val="24"/>
          <w:szCs w:val="24"/>
          <w:lang w:val="en-US"/>
        </w:rPr>
        <w:t>4</w:t>
      </w:r>
      <w:r w:rsidRPr="00F4582B">
        <w:rPr>
          <w:rFonts w:ascii="Times New Roman" w:eastAsia="Arial" w:hAnsi="Times New Roman" w:cs="Arial"/>
          <w:noProof/>
          <w:sz w:val="24"/>
          <w:szCs w:val="24"/>
        </w:rPr>
        <w:t xml:space="preserve"> по плана на с. Котленци, община Добричка с обща площ 1520 кв.м и определя пазарна цена на стойност 600,00 лв. /шест</w:t>
      </w:r>
      <w:r w:rsidR="00E776A9">
        <w:rPr>
          <w:rFonts w:ascii="Times New Roman" w:eastAsia="Arial" w:hAnsi="Times New Roman" w:cs="Arial"/>
          <w:noProof/>
          <w:sz w:val="24"/>
          <w:szCs w:val="24"/>
        </w:rPr>
        <w:t>ст</w:t>
      </w:r>
      <w:r w:rsidRPr="00F4582B">
        <w:rPr>
          <w:rFonts w:ascii="Times New Roman" w:eastAsia="Arial" w:hAnsi="Times New Roman" w:cs="Arial"/>
          <w:noProof/>
          <w:sz w:val="24"/>
          <w:szCs w:val="24"/>
        </w:rPr>
        <w:t>отин лева/ без ДДС, надхвърляща по размера си данъчната оценка от 191,50 лв. /сто деветдесет и един лева и 50ст./</w:t>
      </w:r>
    </w:p>
    <w:p w:rsidR="00F4582B" w:rsidRPr="00F4582B" w:rsidRDefault="00F4582B" w:rsidP="00F4582B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noProof/>
          <w:sz w:val="24"/>
          <w:szCs w:val="24"/>
        </w:rPr>
      </w:pPr>
      <w:r w:rsidRPr="00F4582B">
        <w:rPr>
          <w:rFonts w:ascii="Times New Roman" w:eastAsia="Arial" w:hAnsi="Times New Roman" w:cs="Arial"/>
          <w:noProof/>
          <w:sz w:val="24"/>
          <w:szCs w:val="24"/>
          <w:lang w:val="en-US"/>
        </w:rPr>
        <w:t>I</w:t>
      </w:r>
      <w:r w:rsidRPr="00F4582B">
        <w:rPr>
          <w:rFonts w:ascii="Times New Roman" w:eastAsia="Arial" w:hAnsi="Times New Roman" w:cs="Arial"/>
          <w:noProof/>
          <w:sz w:val="24"/>
          <w:szCs w:val="24"/>
        </w:rPr>
        <w:t>II. Съгласно чл.52, ал.5, т.1 от Закона за местното самоуправление и местната администрация, 30 /тридесет/ на сто от постъпленията от продажбата да се използват за финансиране на изграждането, за основен и текущ ремонт на социална и техническа инфраструктура в с. Котлнеци, общ.Добричка.</w:t>
      </w:r>
    </w:p>
    <w:p w:rsidR="00F4582B" w:rsidRPr="00F4582B" w:rsidRDefault="00F4582B" w:rsidP="00F4582B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</w:rPr>
      </w:pPr>
      <w:r w:rsidRPr="00F4582B">
        <w:rPr>
          <w:rFonts w:ascii="Times New Roman" w:eastAsia="Arial" w:hAnsi="Times New Roman" w:cs="Arial"/>
          <w:noProof/>
          <w:sz w:val="24"/>
          <w:szCs w:val="24"/>
        </w:rPr>
        <w:t>I</w:t>
      </w:r>
      <w:r w:rsidRPr="00F4582B">
        <w:rPr>
          <w:rFonts w:ascii="Times New Roman" w:eastAsia="Arial" w:hAnsi="Times New Roman" w:cs="Arial"/>
          <w:noProof/>
          <w:sz w:val="24"/>
          <w:szCs w:val="24"/>
          <w:lang w:val="en-US"/>
        </w:rPr>
        <w:t>V</w:t>
      </w:r>
      <w:r w:rsidRPr="00F4582B">
        <w:rPr>
          <w:rFonts w:ascii="Times New Roman" w:eastAsia="Arial" w:hAnsi="Times New Roman" w:cs="Arial"/>
          <w:noProof/>
          <w:sz w:val="24"/>
          <w:szCs w:val="24"/>
        </w:rPr>
        <w:t>. Възлага на Кмета на община Добричка, последващи законови действия</w:t>
      </w:r>
      <w:r w:rsidRPr="00F4582B">
        <w:rPr>
          <w:rFonts w:ascii="Times New Roman" w:eastAsia="Arial" w:hAnsi="Times New Roman" w:cs="Arial"/>
          <w:sz w:val="24"/>
          <w:szCs w:val="24"/>
        </w:rPr>
        <w:t>.</w:t>
      </w:r>
    </w:p>
    <w:p w:rsidR="00F4582B" w:rsidRPr="00834174" w:rsidRDefault="00F4582B" w:rsidP="00F4582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21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F4582B" w:rsidRPr="005A5260" w:rsidRDefault="00F4582B" w:rsidP="00F4582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5A5260" w:rsidRDefault="005A5260" w:rsidP="00CD3F2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C31" w:rsidRDefault="00115C31" w:rsidP="00F458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82B" w:rsidRPr="00F4582B" w:rsidRDefault="00392DAD" w:rsidP="00F4582B">
      <w:pPr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  <w:u w:val="single"/>
        </w:rPr>
      </w:pPr>
      <w:r w:rsidRPr="00392DAD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392DAD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Pr="00392DA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</w:rPr>
        <w:t xml:space="preserve">Актуализация на годишната програма за управление и разпореждане с общинско имущество и прекратяване на съсобственост в имот по плана на с. Стефаново, община Добричка. </w:t>
      </w:r>
    </w:p>
    <w:p w:rsidR="00F4582B" w:rsidRPr="00F4582B" w:rsidRDefault="00F4582B" w:rsidP="00F4582B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F4582B">
        <w:rPr>
          <w:rFonts w:ascii="Times New Roman" w:eastAsia="Arial" w:hAnsi="Times New Roman" w:cs="Arial"/>
          <w:b/>
          <w:sz w:val="24"/>
          <w:szCs w:val="24"/>
        </w:rPr>
        <w:t>Внася:</w:t>
      </w:r>
      <w:r w:rsidRPr="00F4582B">
        <w:rPr>
          <w:rFonts w:ascii="Times New Roman" w:eastAsia="Arial" w:hAnsi="Times New Roman" w:cs="Arial"/>
          <w:sz w:val="24"/>
          <w:szCs w:val="24"/>
        </w:rPr>
        <w:t xml:space="preserve"> </w:t>
      </w:r>
      <w:r w:rsidRPr="00F4582B">
        <w:rPr>
          <w:rFonts w:ascii="Times New Roman" w:eastAsia="Arial" w:hAnsi="Times New Roman" w:cs="Arial"/>
          <w:sz w:val="24"/>
          <w:szCs w:val="24"/>
          <w:lang w:val="ru-RU"/>
        </w:rPr>
        <w:t>Соня Георгиева</w:t>
      </w:r>
    </w:p>
    <w:p w:rsidR="005A5260" w:rsidRDefault="00F4582B" w:rsidP="002C086E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val="ru-RU"/>
        </w:rPr>
      </w:pP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ru-RU"/>
        </w:rPr>
        <w:t>Кмет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ru-RU"/>
        </w:rPr>
        <w:t xml:space="preserve"> </w:t>
      </w:r>
      <w:proofErr w:type="gramStart"/>
      <w:r w:rsidRPr="00F4582B">
        <w:rPr>
          <w:rFonts w:ascii="Times New Roman" w:eastAsia="Arial" w:hAnsi="Times New Roman" w:cs="Arial"/>
          <w:sz w:val="24"/>
          <w:szCs w:val="24"/>
          <w:lang w:val="ru-RU"/>
        </w:rPr>
        <w:t>на</w:t>
      </w:r>
      <w:proofErr w:type="gramEnd"/>
      <w:r w:rsidRPr="00F4582B">
        <w:rPr>
          <w:rFonts w:ascii="Times New Roman" w:eastAsia="Arial" w:hAnsi="Times New Roman" w:cs="Arial"/>
          <w:sz w:val="24"/>
          <w:szCs w:val="24"/>
          <w:lang w:val="ru-RU"/>
        </w:rPr>
        <w:t xml:space="preserve"> Община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ru-RU"/>
        </w:rPr>
        <w:t>Добричка</w:t>
      </w:r>
      <w:proofErr w:type="spellEnd"/>
    </w:p>
    <w:p w:rsidR="002C086E" w:rsidRPr="002C086E" w:rsidRDefault="002C086E" w:rsidP="002C086E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val="ru-RU"/>
        </w:rPr>
      </w:pPr>
    </w:p>
    <w:p w:rsidR="00392DAD" w:rsidRDefault="00054D26" w:rsidP="00392DAD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r w:rsidR="00F4582B">
        <w:rPr>
          <w:rFonts w:ascii="Times New Roman" w:hAnsi="Times New Roman"/>
          <w:b/>
          <w:sz w:val="24"/>
          <w:szCs w:val="24"/>
        </w:rPr>
        <w:t>234</w:t>
      </w:r>
    </w:p>
    <w:p w:rsidR="005A5260" w:rsidRDefault="005A5260" w:rsidP="0088357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582B" w:rsidRPr="00F4582B" w:rsidRDefault="00F4582B" w:rsidP="00F4582B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noProof/>
          <w:sz w:val="24"/>
          <w:szCs w:val="24"/>
        </w:rPr>
      </w:pPr>
      <w:r w:rsidRPr="00F4582B">
        <w:rPr>
          <w:rFonts w:ascii="Times New Roman" w:eastAsia="Arial" w:hAnsi="Times New Roman" w:cs="Arial"/>
          <w:noProof/>
          <w:sz w:val="24"/>
          <w:szCs w:val="24"/>
        </w:rPr>
        <w:t xml:space="preserve">І. На основание чл.21, ал.1, т.8 от Закона за местното самоуправление и местната администрация, чл.8, ал.9 от Закона за общинската собственост и чл.5, ал.1 от Наредба № 4 за реда за придобиване, управление и разпореждане с общинско имущество, Добрички общински съвет дава съгласие за актуализация на Програмата за управление и разпореждане с имотите - общинската собственост, приета с Решение № 44 от 31.01.2024г., както следва: </w:t>
      </w:r>
    </w:p>
    <w:p w:rsidR="00F4582B" w:rsidRPr="00F4582B" w:rsidRDefault="00F4582B" w:rsidP="00F4582B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noProof/>
          <w:sz w:val="24"/>
          <w:szCs w:val="24"/>
        </w:rPr>
      </w:pPr>
      <w:r w:rsidRPr="00F4582B">
        <w:rPr>
          <w:rFonts w:ascii="Times New Roman" w:eastAsia="Arial" w:hAnsi="Times New Roman" w:cs="Arial"/>
          <w:noProof/>
          <w:sz w:val="24"/>
          <w:szCs w:val="24"/>
        </w:rPr>
        <w:t>В Приложение 2.2 да се допълни следния имот:</w:t>
      </w:r>
    </w:p>
    <w:p w:rsidR="00F4582B" w:rsidRPr="00F4582B" w:rsidRDefault="00F4582B" w:rsidP="00F4582B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noProof/>
          <w:sz w:val="24"/>
          <w:szCs w:val="24"/>
        </w:rPr>
      </w:pPr>
      <w:r w:rsidRPr="00F4582B">
        <w:rPr>
          <w:rFonts w:ascii="Times New Roman" w:eastAsia="Arial" w:hAnsi="Times New Roman" w:cs="Arial"/>
          <w:noProof/>
          <w:sz w:val="24"/>
          <w:szCs w:val="24"/>
        </w:rPr>
        <w:t>- с. Стефаново, община Добричка – идеална част с площ 215 кв.м от УПИ VIII, пл. № 281 в кв.32 с обща площ 1715 кв.м и приходи в размер на 2 603лв. /две хиляди шестотин и три лева/ без ДДС.</w:t>
      </w:r>
    </w:p>
    <w:p w:rsidR="00F4582B" w:rsidRPr="00F4582B" w:rsidRDefault="00F4582B" w:rsidP="00F4582B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noProof/>
          <w:sz w:val="24"/>
          <w:szCs w:val="24"/>
        </w:rPr>
      </w:pPr>
      <w:r w:rsidRPr="00F4582B">
        <w:rPr>
          <w:rFonts w:ascii="Times New Roman" w:eastAsia="Arial" w:hAnsi="Times New Roman" w:cs="Arial"/>
          <w:noProof/>
          <w:sz w:val="24"/>
          <w:szCs w:val="24"/>
        </w:rPr>
        <w:t>II. На основание чл. 21, ал.1, т.8 от Закона за местното самоуправление и местната администрация, чл.36, ал.1, т.2 и чл.41, ал.2 от Закона за общинската собственост, във връзка с чл.62, ал.1, т.3 и чл.57 от Наредба №4 за реда за придобиване, управление и разпореждане с общинско имущество, Добрички общински съвет дава съгласие да се прекрати съсобствеността между община Добричка и Игбал Рамадан Юсеин, чрез продажба на частта, собственост на общината:</w:t>
      </w:r>
    </w:p>
    <w:p w:rsidR="00F4582B" w:rsidRPr="00F4582B" w:rsidRDefault="00F4582B" w:rsidP="00F4582B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noProof/>
          <w:sz w:val="24"/>
          <w:szCs w:val="24"/>
        </w:rPr>
      </w:pPr>
      <w:r w:rsidRPr="00F4582B">
        <w:rPr>
          <w:rFonts w:ascii="Times New Roman" w:eastAsia="Arial" w:hAnsi="Times New Roman" w:cs="Arial"/>
          <w:noProof/>
          <w:sz w:val="24"/>
          <w:szCs w:val="24"/>
        </w:rPr>
        <w:t>- идеална част с площ 215 кв.м от УПИ VIII, пл. № 281 в кв.32 по плана на с. Стефаново, община Добричка с обща площ 1715 кв.м и определя пазарна цена на стойност 2 603лв. /две хиляди шест</w:t>
      </w:r>
      <w:r w:rsidR="00DA1E9D">
        <w:rPr>
          <w:rFonts w:ascii="Times New Roman" w:eastAsia="Arial" w:hAnsi="Times New Roman" w:cs="Arial"/>
          <w:noProof/>
          <w:sz w:val="24"/>
          <w:szCs w:val="24"/>
        </w:rPr>
        <w:t>ст</w:t>
      </w:r>
      <w:r w:rsidRPr="00F4582B">
        <w:rPr>
          <w:rFonts w:ascii="Times New Roman" w:eastAsia="Arial" w:hAnsi="Times New Roman" w:cs="Arial"/>
          <w:noProof/>
          <w:sz w:val="24"/>
          <w:szCs w:val="24"/>
        </w:rPr>
        <w:t>отин и три лева/ без ДДС, надхвърляща по размера си данъчната оценка от 922,20 лв. /деветстотин двадесет и два лева и 20ст./</w:t>
      </w:r>
    </w:p>
    <w:p w:rsidR="00F4582B" w:rsidRPr="00F4582B" w:rsidRDefault="00F4582B" w:rsidP="00F4582B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noProof/>
          <w:sz w:val="24"/>
          <w:szCs w:val="24"/>
        </w:rPr>
      </w:pPr>
      <w:r w:rsidRPr="00F4582B">
        <w:rPr>
          <w:rFonts w:ascii="Times New Roman" w:eastAsia="Arial" w:hAnsi="Times New Roman" w:cs="Arial"/>
          <w:noProof/>
          <w:sz w:val="24"/>
          <w:szCs w:val="24"/>
        </w:rPr>
        <w:t>III. Съгласно чл.52, ал.5, т.1 от Закона за местното самоуправление и местната администрация, 30 /тридесет/ на сто от постъпленията от продажбата да се използват за финансиране на изграждането, за основен и текущ ремонт на социална и техническа инфраструктура в с. Стефаново, общ.Добричка.</w:t>
      </w:r>
    </w:p>
    <w:p w:rsidR="00F4582B" w:rsidRPr="00F4582B" w:rsidRDefault="00F4582B" w:rsidP="00F4582B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noProof/>
          <w:sz w:val="24"/>
          <w:szCs w:val="24"/>
        </w:rPr>
      </w:pPr>
      <w:r w:rsidRPr="00F4582B">
        <w:rPr>
          <w:rFonts w:ascii="Times New Roman" w:eastAsia="Arial" w:hAnsi="Times New Roman" w:cs="Arial"/>
          <w:noProof/>
          <w:sz w:val="24"/>
          <w:szCs w:val="24"/>
        </w:rPr>
        <w:t>IV. Възлага на Кмета на община Добричка, последващи законови действия.</w:t>
      </w:r>
    </w:p>
    <w:p w:rsidR="005A5260" w:rsidRDefault="005A5260" w:rsidP="0088357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582B" w:rsidRPr="00834174" w:rsidRDefault="00F4582B" w:rsidP="00F4582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21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F4582B" w:rsidRPr="005A5260" w:rsidRDefault="00F4582B" w:rsidP="00F4582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F4582B" w:rsidRDefault="00F4582B" w:rsidP="0088357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582B" w:rsidRPr="00F4582B" w:rsidRDefault="00392DAD" w:rsidP="00F4582B">
      <w:pPr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</w:pPr>
      <w:r w:rsidRPr="00392DAD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392DAD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Pr="00392D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Изменение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в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Решение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№1040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по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протокол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№59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от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заседание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на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Добрички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общински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съвет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,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проведено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на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31.05.2023г. </w:t>
      </w:r>
      <w:proofErr w:type="spellStart"/>
      <w:proofErr w:type="gram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за</w:t>
      </w:r>
      <w:proofErr w:type="spellEnd"/>
      <w:proofErr w:type="gram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съгласие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за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процедиране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на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изменение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на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подробния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устройствен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план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/ПУП/ -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План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за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регулация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/ПР/ в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кв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. </w:t>
      </w:r>
      <w:proofErr w:type="gram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15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по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плана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на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с.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Козлодуйци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,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община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Добричка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с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цел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отстраняване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на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грешка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допусната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в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Регулационния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план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на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с.Козлодуйци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,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одобрен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със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Заповед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№79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от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13.04.1990 </w:t>
      </w:r>
      <w:proofErr w:type="spellStart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год</w:t>
      </w:r>
      <w:proofErr w:type="spellEnd"/>
      <w:r w:rsidR="00F4582B"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.</w:t>
      </w:r>
      <w:proofErr w:type="gramEnd"/>
    </w:p>
    <w:p w:rsidR="00F4582B" w:rsidRPr="00F4582B" w:rsidRDefault="00F4582B" w:rsidP="00F4582B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val="en-US"/>
        </w:rPr>
      </w:pP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lang w:val="en-US"/>
        </w:rPr>
        <w:t>Внася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lang w:val="en-US"/>
        </w:rPr>
        <w:t>:</w:t>
      </w:r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Соня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Георгиева</w:t>
      </w:r>
      <w:proofErr w:type="spellEnd"/>
    </w:p>
    <w:p w:rsidR="005A5260" w:rsidRPr="002C086E" w:rsidRDefault="00F4582B" w:rsidP="002C086E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val="ru-RU"/>
        </w:rPr>
      </w:pP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Кмет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на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Община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Добричка</w:t>
      </w:r>
      <w:proofErr w:type="spellEnd"/>
    </w:p>
    <w:p w:rsidR="00392DAD" w:rsidRDefault="00054D26" w:rsidP="00392DAD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r w:rsidR="00F4582B">
        <w:rPr>
          <w:rFonts w:ascii="Times New Roman" w:hAnsi="Times New Roman"/>
          <w:b/>
          <w:sz w:val="24"/>
          <w:szCs w:val="24"/>
        </w:rPr>
        <w:t>235</w:t>
      </w:r>
    </w:p>
    <w:p w:rsidR="00163B65" w:rsidRDefault="00163B65" w:rsidP="0088357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582B" w:rsidRPr="00F4582B" w:rsidRDefault="00F4582B" w:rsidP="00F4582B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  <w:lang w:val="en-US"/>
        </w:rPr>
      </w:pPr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1.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На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основание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чл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. 21, ал.1, т.8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от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Законa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за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местното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самоуправление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и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местната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администрация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, чл.6, ал.1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от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Закона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за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общинската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собственост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и чл.6, ал.2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от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Наредба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№4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за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реда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за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придобиване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,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управление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и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разпореждане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с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общинско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имущество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на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Добрички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общински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съвет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,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Добрички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общински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съвет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дава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съгласие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да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се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процедира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ново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изменение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на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Подробен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устройствен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план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-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План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за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регулация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на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село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Козлодуйци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,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община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Добричка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r w:rsidRPr="00F4582B">
        <w:rPr>
          <w:rFonts w:ascii="Times New Roman" w:eastAsia="Arial" w:hAnsi="Times New Roman" w:cs="Arial"/>
          <w:sz w:val="24"/>
          <w:szCs w:val="24"/>
          <w:lang w:val="en-US"/>
        </w:rPr>
        <w:lastRenderedPageBreak/>
        <w:t xml:space="preserve">в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обхват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на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част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от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квартал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15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като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се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образуват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три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нови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урегулирани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поземлени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имота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: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урегулиран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поземлен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имот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,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отреден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за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озеленяване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–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публична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общинска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собственост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и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два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урегулирани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,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поземлени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имота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,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отредени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за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жилищно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строителство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–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частна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собственост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, с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цел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отразяване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на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парцели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VII-105 в кв.29 и I-105 в кв.17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по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предходния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регулационен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план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на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с.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Козлодуйци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,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одобрен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със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Заповед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№ 3468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от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14.09.1949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година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.</w:t>
      </w:r>
    </w:p>
    <w:p w:rsidR="00F4582B" w:rsidRPr="00F4582B" w:rsidRDefault="00F4582B" w:rsidP="00F4582B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noProof/>
          <w:sz w:val="24"/>
          <w:szCs w:val="24"/>
        </w:rPr>
      </w:pPr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2.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Възлага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на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Кмета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на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община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Добричка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,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последващите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законови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действия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.</w:t>
      </w:r>
      <w:r w:rsidRPr="00F4582B">
        <w:rPr>
          <w:rFonts w:ascii="Times New Roman" w:eastAsia="Arial" w:hAnsi="Times New Roman" w:cs="Arial"/>
          <w:noProof/>
          <w:sz w:val="24"/>
          <w:szCs w:val="24"/>
        </w:rPr>
        <w:t xml:space="preserve"> </w:t>
      </w:r>
    </w:p>
    <w:p w:rsidR="00392DAD" w:rsidRDefault="00392DAD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82B" w:rsidRPr="00834174" w:rsidRDefault="00F4582B" w:rsidP="00F4582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21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F4582B" w:rsidRPr="005A5260" w:rsidRDefault="00F4582B" w:rsidP="00F4582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CD3F2E" w:rsidRDefault="00CD3F2E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5CDB" w:rsidRDefault="00CA5CDB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82B" w:rsidRPr="00F4582B" w:rsidRDefault="00F4582B" w:rsidP="00F4582B">
      <w:pPr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</w:pPr>
      <w:r w:rsidRPr="00392DAD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392DAD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Одобряване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на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проект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за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Подробен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устройствен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п</w:t>
      </w:r>
      <w:r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лан</w:t>
      </w:r>
      <w:proofErr w:type="spellEnd"/>
      <w:r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–</w:t>
      </w:r>
      <w:proofErr w:type="spellStart"/>
      <w:r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Парце</w:t>
      </w:r>
      <w:proofErr w:type="spellEnd"/>
      <w:r>
        <w:rPr>
          <w:rFonts w:ascii="Times New Roman" w:eastAsia="Arial" w:hAnsi="Times New Roman" w:cs="Arial"/>
          <w:b/>
          <w:sz w:val="24"/>
          <w:szCs w:val="24"/>
          <w:u w:val="single"/>
        </w:rPr>
        <w:t>л</w:t>
      </w:r>
      <w:r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а</w:t>
      </w:r>
      <w:r>
        <w:rPr>
          <w:rFonts w:ascii="Times New Roman" w:eastAsia="Arial" w:hAnsi="Times New Roman" w:cs="Arial"/>
          <w:b/>
          <w:sz w:val="24"/>
          <w:szCs w:val="24"/>
          <w:u w:val="single"/>
        </w:rPr>
        <w:t>р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ен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план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за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”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Елементите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на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техническата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инфраструктура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извън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границите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на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урбанизираните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територии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–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Кабелна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линия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НН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от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ТП „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Бранище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1“ в ПИ №06104.12.27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през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ПИ №06104.30.41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до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ТЕМО 1М+ЧП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за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електрозахранване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на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селскостопанска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сграда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в ПИ № 06104.30.78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по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КККР 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на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с.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Бранище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,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Община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Добричка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u w:val="single"/>
          <w:lang w:val="en-US"/>
        </w:rPr>
        <w:t>”</w:t>
      </w:r>
    </w:p>
    <w:p w:rsidR="00F4582B" w:rsidRPr="00F4582B" w:rsidRDefault="00F4582B" w:rsidP="00F4582B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val="en-US"/>
        </w:rPr>
      </w:pP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lang w:val="en-US"/>
        </w:rPr>
        <w:t>Внася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lang w:val="en-US"/>
        </w:rPr>
        <w:t>:</w:t>
      </w:r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Соня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Георгиева</w:t>
      </w:r>
      <w:proofErr w:type="spellEnd"/>
    </w:p>
    <w:p w:rsidR="00CD3F2E" w:rsidRPr="002C086E" w:rsidRDefault="00F4582B" w:rsidP="002C086E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val="ru-RU"/>
        </w:rPr>
      </w:pP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Кмет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на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Община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proofErr w:type="spellStart"/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>Добричка</w:t>
      </w:r>
      <w:proofErr w:type="spellEnd"/>
    </w:p>
    <w:p w:rsidR="00CD3F2E" w:rsidRDefault="00F4582B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РЕШЕНИЕ 236</w:t>
      </w:r>
    </w:p>
    <w:p w:rsidR="00F4582B" w:rsidRDefault="00F4582B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582B" w:rsidRPr="00F4582B" w:rsidRDefault="00F4582B" w:rsidP="00F4582B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</w:rPr>
      </w:pPr>
      <w:r w:rsidRPr="00F4582B">
        <w:rPr>
          <w:rFonts w:ascii="Times New Roman" w:eastAsia="Arial" w:hAnsi="Times New Roman" w:cs="Arial"/>
          <w:sz w:val="24"/>
          <w:szCs w:val="24"/>
        </w:rPr>
        <w:t>На основание чл.21 ал.1, т.11 от ЗМСМА(Закон за местното самоуправление и местната администрация) във връзка с чл.129, ал.1 от ЗУТ, Добрички общински съвет одобрява Подробен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Arial"/>
          <w:sz w:val="24"/>
          <w:szCs w:val="24"/>
        </w:rPr>
        <w:t>устройствен</w:t>
      </w:r>
      <w:proofErr w:type="spellEnd"/>
      <w:r>
        <w:rPr>
          <w:rFonts w:ascii="Times New Roman" w:eastAsia="Arial" w:hAnsi="Times New Roman" w:cs="Arial"/>
          <w:sz w:val="24"/>
          <w:szCs w:val="24"/>
        </w:rPr>
        <w:t xml:space="preserve"> план (ПУП) - </w:t>
      </w:r>
      <w:proofErr w:type="spellStart"/>
      <w:r>
        <w:rPr>
          <w:rFonts w:ascii="Times New Roman" w:eastAsia="Arial" w:hAnsi="Times New Roman" w:cs="Arial"/>
          <w:sz w:val="24"/>
          <w:szCs w:val="24"/>
        </w:rPr>
        <w:t>Парцелар</w:t>
      </w:r>
      <w:r w:rsidRPr="00F4582B">
        <w:rPr>
          <w:rFonts w:ascii="Times New Roman" w:eastAsia="Arial" w:hAnsi="Times New Roman" w:cs="Arial"/>
          <w:sz w:val="24"/>
          <w:szCs w:val="24"/>
        </w:rPr>
        <w:t>ен</w:t>
      </w:r>
      <w:proofErr w:type="spellEnd"/>
      <w:r w:rsidRPr="00F4582B">
        <w:rPr>
          <w:rFonts w:ascii="Times New Roman" w:eastAsia="Arial" w:hAnsi="Times New Roman" w:cs="Arial"/>
          <w:sz w:val="24"/>
          <w:szCs w:val="24"/>
        </w:rPr>
        <w:t xml:space="preserve"> план (ПП) за ”Елементите на техническата инфраструктура извън границите на урбанизираните територии – Кабелна линия НН от ТП „Бранище 1“ в ПИ №06104.12.27 през ПИ №06104.30.41 до ТЕМО 1М+ЧП за електрозахранване на селскостопанска сграда в ПИ № 06104.30.78 по КККР  на с. Бранище, Община Добричка.</w:t>
      </w:r>
    </w:p>
    <w:p w:rsidR="00F4582B" w:rsidRDefault="00F4582B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582B" w:rsidRPr="00834174" w:rsidRDefault="00F4582B" w:rsidP="00F4582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 гласуване с 21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F4582B" w:rsidRDefault="00F4582B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582B" w:rsidRPr="00F4582B" w:rsidRDefault="00F4582B" w:rsidP="00F4582B">
      <w:pPr>
        <w:pStyle w:val="a4"/>
        <w:jc w:val="both"/>
        <w:rPr>
          <w:rFonts w:ascii="Times New Roman" w:eastAsia="Arial" w:hAnsi="Times New Roman" w:cs="Arial"/>
          <w:b/>
          <w:sz w:val="24"/>
          <w:szCs w:val="24"/>
          <w:u w:val="single"/>
        </w:rPr>
      </w:pPr>
      <w:r w:rsidRPr="00392DAD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392DAD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Pr="00F4582B">
        <w:rPr>
          <w:rFonts w:ascii="Times New Roman" w:eastAsia="Arial" w:hAnsi="Times New Roman" w:cs="Arial"/>
          <w:sz w:val="24"/>
          <w:szCs w:val="24"/>
        </w:rPr>
        <w:t xml:space="preserve"> </w:t>
      </w:r>
      <w:r w:rsidRPr="00F4582B">
        <w:rPr>
          <w:rFonts w:ascii="Times New Roman" w:eastAsia="Arial" w:hAnsi="Times New Roman" w:cs="Arial"/>
          <w:b/>
          <w:sz w:val="24"/>
          <w:szCs w:val="24"/>
          <w:u w:val="single"/>
        </w:rPr>
        <w:t>Декларация относно позицията на Добрички Общински съвет.</w:t>
      </w:r>
    </w:p>
    <w:p w:rsidR="00F4582B" w:rsidRPr="00F4582B" w:rsidRDefault="00F4582B" w:rsidP="00F4582B">
      <w:pPr>
        <w:spacing w:after="0" w:line="240" w:lineRule="auto"/>
        <w:rPr>
          <w:rFonts w:ascii="Times New Roman" w:eastAsia="Arial" w:hAnsi="Times New Roman" w:cs="Arial"/>
          <w:sz w:val="24"/>
          <w:szCs w:val="24"/>
        </w:rPr>
      </w:pPr>
      <w:proofErr w:type="spellStart"/>
      <w:r w:rsidRPr="00F4582B">
        <w:rPr>
          <w:rFonts w:ascii="Times New Roman" w:eastAsia="Arial" w:hAnsi="Times New Roman" w:cs="Arial"/>
          <w:b/>
          <w:sz w:val="24"/>
          <w:szCs w:val="24"/>
          <w:lang w:val="en-US"/>
        </w:rPr>
        <w:t>Внася</w:t>
      </w:r>
      <w:proofErr w:type="spellEnd"/>
      <w:r w:rsidRPr="00F4582B">
        <w:rPr>
          <w:rFonts w:ascii="Times New Roman" w:eastAsia="Arial" w:hAnsi="Times New Roman" w:cs="Arial"/>
          <w:b/>
          <w:sz w:val="24"/>
          <w:szCs w:val="24"/>
          <w:lang w:val="en-US"/>
        </w:rPr>
        <w:t>:</w:t>
      </w:r>
      <w:r w:rsidRPr="00F4582B">
        <w:rPr>
          <w:rFonts w:ascii="Times New Roman" w:eastAsia="Arial" w:hAnsi="Times New Roman" w:cs="Arial"/>
          <w:sz w:val="24"/>
          <w:szCs w:val="24"/>
          <w:lang w:val="en-US"/>
        </w:rPr>
        <w:t xml:space="preserve"> </w:t>
      </w:r>
      <w:r w:rsidRPr="00F4582B">
        <w:rPr>
          <w:rFonts w:ascii="Times New Roman" w:eastAsia="Arial" w:hAnsi="Times New Roman" w:cs="Arial"/>
          <w:sz w:val="24"/>
          <w:szCs w:val="24"/>
        </w:rPr>
        <w:t>Георги Коев</w:t>
      </w:r>
    </w:p>
    <w:p w:rsidR="00F4582B" w:rsidRPr="00F4582B" w:rsidRDefault="00F4582B" w:rsidP="00F4582B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F4582B">
        <w:rPr>
          <w:rFonts w:ascii="Times New Roman" w:eastAsia="Arial" w:hAnsi="Times New Roman" w:cs="Arial"/>
          <w:sz w:val="24"/>
          <w:szCs w:val="24"/>
        </w:rPr>
        <w:t>Председател на Добрички ОбС</w:t>
      </w:r>
    </w:p>
    <w:p w:rsidR="00F4582B" w:rsidRDefault="00F4582B" w:rsidP="00F4582B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РЕШЕНИЕ 237</w:t>
      </w:r>
    </w:p>
    <w:p w:rsidR="00F4582B" w:rsidRDefault="00F4582B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582B" w:rsidRPr="00F4582B" w:rsidRDefault="00F4582B" w:rsidP="00F45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582B">
        <w:rPr>
          <w:rFonts w:ascii="Times New Roman" w:hAnsi="Times New Roman"/>
          <w:sz w:val="24"/>
          <w:szCs w:val="24"/>
        </w:rPr>
        <w:t>На основание чл.21, ал.2 от Закона за местното самоуправление и местната администрация, Добрички Общински съвет приема следната декларация:</w:t>
      </w:r>
    </w:p>
    <w:p w:rsidR="00F4582B" w:rsidRPr="00F4582B" w:rsidRDefault="00F4582B" w:rsidP="00F45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582B">
        <w:rPr>
          <w:rFonts w:ascii="Times New Roman" w:hAnsi="Times New Roman"/>
          <w:sz w:val="24"/>
          <w:szCs w:val="24"/>
        </w:rPr>
        <w:t xml:space="preserve">Във връзка с отчетения значителен ръст на инвестиционни намерения, касаещи изграждане на </w:t>
      </w:r>
      <w:proofErr w:type="spellStart"/>
      <w:r w:rsidRPr="00F4582B">
        <w:rPr>
          <w:rFonts w:ascii="Times New Roman" w:hAnsi="Times New Roman"/>
          <w:sz w:val="24"/>
          <w:szCs w:val="24"/>
        </w:rPr>
        <w:t>ветроенергийни</w:t>
      </w:r>
      <w:proofErr w:type="spellEnd"/>
      <w:r w:rsidRPr="00F4582B">
        <w:rPr>
          <w:rFonts w:ascii="Times New Roman" w:hAnsi="Times New Roman"/>
          <w:sz w:val="24"/>
          <w:szCs w:val="24"/>
        </w:rPr>
        <w:t xml:space="preserve"> паркове, основно върху обработваеми, земеделски площи, което би променило коренно стопанския облик на общината и региона, Общинският съвет, с настоящата декларация изразява следната позиция:</w:t>
      </w:r>
    </w:p>
    <w:p w:rsidR="00F4582B" w:rsidRPr="00F4582B" w:rsidRDefault="00F4582B" w:rsidP="00F45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582B">
        <w:rPr>
          <w:rFonts w:ascii="Times New Roman" w:hAnsi="Times New Roman"/>
          <w:sz w:val="24"/>
          <w:szCs w:val="24"/>
        </w:rPr>
        <w:t xml:space="preserve">Обществените нагласи в последно време, всички изказани до момента мнения, експертни становище и проведени публични дебати сред местната общност, както и </w:t>
      </w:r>
      <w:r w:rsidRPr="00F4582B">
        <w:rPr>
          <w:rFonts w:ascii="Times New Roman" w:hAnsi="Times New Roman"/>
          <w:sz w:val="24"/>
          <w:szCs w:val="24"/>
        </w:rPr>
        <w:lastRenderedPageBreak/>
        <w:t>задължителните обсъждания по подобен род инвестиции, към които Община Добричка има ангажимент, доведоха до необходимостта от вземане на решение за организиране на местен референдум, който беше насрочен за 27.10.2024г.</w:t>
      </w:r>
    </w:p>
    <w:p w:rsidR="00F4582B" w:rsidRPr="00F4582B" w:rsidRDefault="00F4582B" w:rsidP="00F45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582B">
        <w:rPr>
          <w:rFonts w:ascii="Times New Roman" w:hAnsi="Times New Roman"/>
          <w:sz w:val="24"/>
          <w:szCs w:val="24"/>
        </w:rPr>
        <w:t xml:space="preserve">Целта на насрочения местен референдум бе да реализира правото на глас и да насочи вниманието на държавните институции към установяването на ясни законови правила за режима на обектите за </w:t>
      </w:r>
      <w:proofErr w:type="spellStart"/>
      <w:r w:rsidRPr="00F4582B">
        <w:rPr>
          <w:rFonts w:ascii="Times New Roman" w:hAnsi="Times New Roman"/>
          <w:sz w:val="24"/>
          <w:szCs w:val="24"/>
        </w:rPr>
        <w:t>възобновяема</w:t>
      </w:r>
      <w:proofErr w:type="spellEnd"/>
      <w:r w:rsidRPr="00F4582B">
        <w:rPr>
          <w:rFonts w:ascii="Times New Roman" w:hAnsi="Times New Roman"/>
          <w:sz w:val="24"/>
          <w:szCs w:val="24"/>
        </w:rPr>
        <w:t xml:space="preserve"> енергия върху земеделска земя.</w:t>
      </w:r>
    </w:p>
    <w:p w:rsidR="00F4582B" w:rsidRPr="00F4582B" w:rsidRDefault="00F4582B" w:rsidP="00F45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582B">
        <w:rPr>
          <w:rFonts w:ascii="Times New Roman" w:hAnsi="Times New Roman"/>
          <w:sz w:val="24"/>
          <w:szCs w:val="24"/>
        </w:rPr>
        <w:t xml:space="preserve">Наличието на образувано конституционно дело №18/2023г. за установяване на </w:t>
      </w:r>
      <w:proofErr w:type="spellStart"/>
      <w:r w:rsidRPr="00F4582B">
        <w:rPr>
          <w:rFonts w:ascii="Times New Roman" w:hAnsi="Times New Roman"/>
          <w:sz w:val="24"/>
          <w:szCs w:val="24"/>
        </w:rPr>
        <w:t>противоконституционност</w:t>
      </w:r>
      <w:proofErr w:type="spellEnd"/>
      <w:r w:rsidRPr="00F4582B">
        <w:rPr>
          <w:rFonts w:ascii="Times New Roman" w:hAnsi="Times New Roman"/>
          <w:sz w:val="24"/>
          <w:szCs w:val="24"/>
        </w:rPr>
        <w:t xml:space="preserve"> на разпоредбите, касаещи промени в  Закона за опазване на земеделските земи относно начина на промяна на статута на земеделската земя е ясен знак, че настоящата правна рамка не защитава земята като национално богатство.</w:t>
      </w:r>
    </w:p>
    <w:p w:rsidR="00F4582B" w:rsidRPr="00F4582B" w:rsidRDefault="00F4582B" w:rsidP="00F45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582B">
        <w:rPr>
          <w:rFonts w:ascii="Times New Roman" w:hAnsi="Times New Roman"/>
          <w:sz w:val="24"/>
          <w:szCs w:val="24"/>
        </w:rPr>
        <w:t xml:space="preserve">Като общински съветници в Община Добричка, считаме, че решения за приемане или промяна на подробни </w:t>
      </w:r>
      <w:proofErr w:type="spellStart"/>
      <w:r w:rsidRPr="00F4582B">
        <w:rPr>
          <w:rFonts w:ascii="Times New Roman" w:hAnsi="Times New Roman"/>
          <w:sz w:val="24"/>
          <w:szCs w:val="24"/>
        </w:rPr>
        <w:t>устройствени</w:t>
      </w:r>
      <w:proofErr w:type="spellEnd"/>
      <w:r w:rsidRPr="00F4582B">
        <w:rPr>
          <w:rFonts w:ascii="Times New Roman" w:hAnsi="Times New Roman"/>
          <w:sz w:val="24"/>
          <w:szCs w:val="24"/>
        </w:rPr>
        <w:t xml:space="preserve"> планове за изграждането на обекти за производство на енергия от </w:t>
      </w:r>
      <w:proofErr w:type="spellStart"/>
      <w:r w:rsidRPr="00F4582B">
        <w:rPr>
          <w:rFonts w:ascii="Times New Roman" w:hAnsi="Times New Roman"/>
          <w:sz w:val="24"/>
          <w:szCs w:val="24"/>
        </w:rPr>
        <w:t>възобновяеми</w:t>
      </w:r>
      <w:proofErr w:type="spellEnd"/>
      <w:r w:rsidRPr="00F4582B">
        <w:rPr>
          <w:rFonts w:ascii="Times New Roman" w:hAnsi="Times New Roman"/>
          <w:sz w:val="24"/>
          <w:szCs w:val="24"/>
        </w:rPr>
        <w:t xml:space="preserve"> източници върху земеделска земя към настоящия момент ще бъдат в нарушение на чл.21, ал.2 от Конституцията на Република България, установяващ, че промяна на предназначението на земеделска земя се допуска по изключение, при доказана нужда и при условие и по ред, определени със закон. Нито Законът за опазване на земеделската земя, нито Законът за енергията от </w:t>
      </w:r>
      <w:proofErr w:type="spellStart"/>
      <w:r w:rsidRPr="00F4582B">
        <w:rPr>
          <w:rFonts w:ascii="Times New Roman" w:hAnsi="Times New Roman"/>
          <w:sz w:val="24"/>
          <w:szCs w:val="24"/>
        </w:rPr>
        <w:t>възобновяеми</w:t>
      </w:r>
      <w:proofErr w:type="spellEnd"/>
      <w:r w:rsidRPr="00F4582B">
        <w:rPr>
          <w:rFonts w:ascii="Times New Roman" w:hAnsi="Times New Roman"/>
          <w:sz w:val="24"/>
          <w:szCs w:val="24"/>
        </w:rPr>
        <w:t xml:space="preserve"> източници, Законът за устройство на територията съдържат разпоредби за промяна на предназначението на земеделска земя с цел изграждането на </w:t>
      </w:r>
      <w:proofErr w:type="spellStart"/>
      <w:r w:rsidRPr="00F4582B">
        <w:rPr>
          <w:rFonts w:ascii="Times New Roman" w:hAnsi="Times New Roman"/>
          <w:sz w:val="24"/>
          <w:szCs w:val="24"/>
        </w:rPr>
        <w:t>възобновяеми</w:t>
      </w:r>
      <w:proofErr w:type="spellEnd"/>
      <w:r w:rsidRPr="00F4582B">
        <w:rPr>
          <w:rFonts w:ascii="Times New Roman" w:hAnsi="Times New Roman"/>
          <w:sz w:val="24"/>
          <w:szCs w:val="24"/>
        </w:rPr>
        <w:t xml:space="preserve"> енергийни източници по начина и в изпълнение на предпоставките, установени с Конституцията.</w:t>
      </w:r>
    </w:p>
    <w:p w:rsidR="00F4582B" w:rsidRPr="00F4582B" w:rsidRDefault="00F4582B" w:rsidP="00F45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582B">
        <w:rPr>
          <w:rFonts w:ascii="Times New Roman" w:hAnsi="Times New Roman"/>
          <w:sz w:val="24"/>
          <w:szCs w:val="24"/>
        </w:rPr>
        <w:t xml:space="preserve">Осъзнавайки отговорността от изпълнението на своите правомощия и определяйки като свой първостепенен приоритет защитата на обществения интерес и спазването на закон, Добрички Общински съвет, няма да приема решения с този предмет до произвеждането на местен референдум и до привеждане на приложимите закони в съответствие с Конституцията на Република България и действащото законодателство на Европейския съюз относно насърчаване използването на енергия от </w:t>
      </w:r>
      <w:proofErr w:type="spellStart"/>
      <w:r w:rsidRPr="00F4582B">
        <w:rPr>
          <w:rFonts w:ascii="Times New Roman" w:hAnsi="Times New Roman"/>
          <w:sz w:val="24"/>
          <w:szCs w:val="24"/>
        </w:rPr>
        <w:t>възобновяеми</w:t>
      </w:r>
      <w:proofErr w:type="spellEnd"/>
      <w:r w:rsidRPr="00F4582B">
        <w:rPr>
          <w:rFonts w:ascii="Times New Roman" w:hAnsi="Times New Roman"/>
          <w:sz w:val="24"/>
          <w:szCs w:val="24"/>
        </w:rPr>
        <w:t xml:space="preserve"> източници.</w:t>
      </w:r>
    </w:p>
    <w:p w:rsidR="00F4582B" w:rsidRPr="00F4582B" w:rsidRDefault="00F4582B" w:rsidP="00F45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582B">
        <w:rPr>
          <w:rFonts w:ascii="Times New Roman" w:hAnsi="Times New Roman"/>
          <w:sz w:val="24"/>
          <w:szCs w:val="24"/>
        </w:rPr>
        <w:t xml:space="preserve">Добрички общински съвет заявява подкрепа за използването на енергия от </w:t>
      </w:r>
      <w:proofErr w:type="spellStart"/>
      <w:r w:rsidRPr="00F4582B">
        <w:rPr>
          <w:rFonts w:ascii="Times New Roman" w:hAnsi="Times New Roman"/>
          <w:sz w:val="24"/>
          <w:szCs w:val="24"/>
        </w:rPr>
        <w:t>възобновяеми</w:t>
      </w:r>
      <w:proofErr w:type="spellEnd"/>
      <w:r w:rsidRPr="00F4582B">
        <w:rPr>
          <w:rFonts w:ascii="Times New Roman" w:hAnsi="Times New Roman"/>
          <w:sz w:val="24"/>
          <w:szCs w:val="24"/>
        </w:rPr>
        <w:t xml:space="preserve"> източници, но по законен начин и със законни средства.</w:t>
      </w:r>
    </w:p>
    <w:p w:rsidR="00F4582B" w:rsidRPr="00F4582B" w:rsidRDefault="00F4582B" w:rsidP="00F45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82B" w:rsidRPr="00834174" w:rsidRDefault="00F4582B" w:rsidP="00F4582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 гласуване с 16 гласа  “за”, 0 -  “против”, 5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F4582B" w:rsidRDefault="00F4582B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582B" w:rsidRDefault="00F4582B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48F" w:rsidRPr="002C086E" w:rsidRDefault="0058548F" w:rsidP="002C08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65465">
        <w:rPr>
          <w:rFonts w:ascii="Times New Roman" w:hAnsi="Times New Roman"/>
          <w:b/>
          <w:sz w:val="24"/>
          <w:szCs w:val="24"/>
        </w:rPr>
        <w:t xml:space="preserve">ГЕОРГИ </w:t>
      </w:r>
      <w:r w:rsidR="002756D6">
        <w:rPr>
          <w:rFonts w:ascii="Times New Roman" w:hAnsi="Times New Roman"/>
          <w:b/>
          <w:sz w:val="24"/>
          <w:szCs w:val="24"/>
        </w:rPr>
        <w:t xml:space="preserve">  </w:t>
      </w:r>
      <w:r w:rsidRPr="00C65465">
        <w:rPr>
          <w:rFonts w:ascii="Times New Roman" w:hAnsi="Times New Roman"/>
          <w:b/>
          <w:sz w:val="24"/>
          <w:szCs w:val="24"/>
        </w:rPr>
        <w:t>КОЕВ</w:t>
      </w:r>
      <w:r w:rsidR="005069A5">
        <w:rPr>
          <w:rFonts w:ascii="Times New Roman" w:hAnsi="Times New Roman"/>
          <w:b/>
          <w:sz w:val="24"/>
          <w:szCs w:val="24"/>
        </w:rPr>
        <w:t xml:space="preserve">  /п/</w:t>
      </w:r>
      <w:bookmarkStart w:id="0" w:name="_GoBack"/>
      <w:bookmarkEnd w:id="0"/>
    </w:p>
    <w:p w:rsidR="00493F97" w:rsidRDefault="0058548F" w:rsidP="00493F9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5465">
        <w:rPr>
          <w:rFonts w:ascii="Times New Roman" w:hAnsi="Times New Roman"/>
          <w:b/>
          <w:sz w:val="24"/>
          <w:szCs w:val="24"/>
        </w:rPr>
        <w:t>Предсе</w:t>
      </w:r>
      <w:r w:rsidR="00493F97">
        <w:rPr>
          <w:rFonts w:ascii="Times New Roman" w:hAnsi="Times New Roman"/>
          <w:b/>
          <w:sz w:val="24"/>
          <w:szCs w:val="24"/>
        </w:rPr>
        <w:t>дател на Добрички общински съвет</w:t>
      </w:r>
    </w:p>
    <w:p w:rsidR="00421709" w:rsidRDefault="00421709" w:rsidP="0042170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21709" w:rsidRDefault="00421709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C086E" w:rsidRDefault="002C086E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4D8A" w:rsidRDefault="00474D8A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4D8A" w:rsidRDefault="00474D8A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4D8A" w:rsidRDefault="00474D8A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4D8A" w:rsidRDefault="00474D8A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4D8A" w:rsidRDefault="00474D8A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86F87" w:rsidRPr="002C086E" w:rsidRDefault="00786F87" w:rsidP="000C26F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786F87" w:rsidRPr="002C086E" w:rsidSect="002C086E">
      <w:footerReference w:type="default" r:id="rId11"/>
      <w:pgSz w:w="12240" w:h="15840"/>
      <w:pgMar w:top="993" w:right="1325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32" w:rsidRDefault="00597A32" w:rsidP="00421709">
      <w:pPr>
        <w:spacing w:after="0" w:line="240" w:lineRule="auto"/>
      </w:pPr>
      <w:r>
        <w:separator/>
      </w:r>
    </w:p>
  </w:endnote>
  <w:endnote w:type="continuationSeparator" w:id="0">
    <w:p w:rsidR="00597A32" w:rsidRDefault="00597A32" w:rsidP="0042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243196"/>
      <w:docPartObj>
        <w:docPartGallery w:val="Page Numbers (Bottom of Page)"/>
        <w:docPartUnique/>
      </w:docPartObj>
    </w:sdtPr>
    <w:sdtEndPr/>
    <w:sdtContent>
      <w:p w:rsidR="00C61895" w:rsidRDefault="00C6189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9A5">
          <w:rPr>
            <w:noProof/>
          </w:rPr>
          <w:t>11</w:t>
        </w:r>
        <w:r>
          <w:fldChar w:fldCharType="end"/>
        </w:r>
      </w:p>
    </w:sdtContent>
  </w:sdt>
  <w:p w:rsidR="00C61895" w:rsidRDefault="00C6189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32" w:rsidRDefault="00597A32" w:rsidP="00421709">
      <w:pPr>
        <w:spacing w:after="0" w:line="240" w:lineRule="auto"/>
      </w:pPr>
      <w:r>
        <w:separator/>
      </w:r>
    </w:p>
  </w:footnote>
  <w:footnote w:type="continuationSeparator" w:id="0">
    <w:p w:rsidR="00597A32" w:rsidRDefault="00597A32" w:rsidP="0042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A5D"/>
    <w:multiLevelType w:val="hybridMultilevel"/>
    <w:tmpl w:val="FDF2E6D0"/>
    <w:lvl w:ilvl="0" w:tplc="589A8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87312A"/>
    <w:multiLevelType w:val="hybridMultilevel"/>
    <w:tmpl w:val="70FAA91A"/>
    <w:lvl w:ilvl="0" w:tplc="F2B0131C">
      <w:start w:val="1"/>
      <w:numFmt w:val="decimal"/>
      <w:suff w:val="nothing"/>
      <w:lvlText w:val="%1."/>
      <w:lvlJc w:val="left"/>
      <w:pPr>
        <w:ind w:left="567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E60A77"/>
    <w:multiLevelType w:val="hybridMultilevel"/>
    <w:tmpl w:val="9A66C890"/>
    <w:lvl w:ilvl="0" w:tplc="60980B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3014CD8"/>
    <w:multiLevelType w:val="hybridMultilevel"/>
    <w:tmpl w:val="E4EEFC26"/>
    <w:lvl w:ilvl="0" w:tplc="EB9C427C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EC5DAE"/>
    <w:multiLevelType w:val="hybridMultilevel"/>
    <w:tmpl w:val="40E4B5B2"/>
    <w:lvl w:ilvl="0" w:tplc="DFBE1CB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9D5010"/>
    <w:multiLevelType w:val="hybridMultilevel"/>
    <w:tmpl w:val="876EEE7A"/>
    <w:lvl w:ilvl="0" w:tplc="D3B41DB2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F2B6F74"/>
    <w:multiLevelType w:val="hybridMultilevel"/>
    <w:tmpl w:val="DB9699BA"/>
    <w:lvl w:ilvl="0" w:tplc="B2A886C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5850A3"/>
    <w:multiLevelType w:val="hybridMultilevel"/>
    <w:tmpl w:val="69A20AA4"/>
    <w:lvl w:ilvl="0" w:tplc="0402000F">
      <w:start w:val="1"/>
      <w:numFmt w:val="decimal"/>
      <w:lvlText w:val="%1."/>
      <w:lvlJc w:val="left"/>
      <w:pPr>
        <w:ind w:left="436" w:hanging="360"/>
      </w:pPr>
    </w:lvl>
    <w:lvl w:ilvl="1" w:tplc="04020019" w:tentative="1">
      <w:start w:val="1"/>
      <w:numFmt w:val="lowerLetter"/>
      <w:lvlText w:val="%2."/>
      <w:lvlJc w:val="left"/>
      <w:pPr>
        <w:ind w:left="1156" w:hanging="360"/>
      </w:pPr>
    </w:lvl>
    <w:lvl w:ilvl="2" w:tplc="0402001B" w:tentative="1">
      <w:start w:val="1"/>
      <w:numFmt w:val="lowerRoman"/>
      <w:lvlText w:val="%3."/>
      <w:lvlJc w:val="right"/>
      <w:pPr>
        <w:ind w:left="1876" w:hanging="180"/>
      </w:pPr>
    </w:lvl>
    <w:lvl w:ilvl="3" w:tplc="0402000F" w:tentative="1">
      <w:start w:val="1"/>
      <w:numFmt w:val="decimal"/>
      <w:lvlText w:val="%4."/>
      <w:lvlJc w:val="left"/>
      <w:pPr>
        <w:ind w:left="2596" w:hanging="360"/>
      </w:pPr>
    </w:lvl>
    <w:lvl w:ilvl="4" w:tplc="04020019" w:tentative="1">
      <w:start w:val="1"/>
      <w:numFmt w:val="lowerLetter"/>
      <w:lvlText w:val="%5."/>
      <w:lvlJc w:val="left"/>
      <w:pPr>
        <w:ind w:left="3316" w:hanging="360"/>
      </w:pPr>
    </w:lvl>
    <w:lvl w:ilvl="5" w:tplc="0402001B" w:tentative="1">
      <w:start w:val="1"/>
      <w:numFmt w:val="lowerRoman"/>
      <w:lvlText w:val="%6."/>
      <w:lvlJc w:val="right"/>
      <w:pPr>
        <w:ind w:left="4036" w:hanging="180"/>
      </w:pPr>
    </w:lvl>
    <w:lvl w:ilvl="6" w:tplc="0402000F" w:tentative="1">
      <w:start w:val="1"/>
      <w:numFmt w:val="decimal"/>
      <w:lvlText w:val="%7."/>
      <w:lvlJc w:val="left"/>
      <w:pPr>
        <w:ind w:left="4756" w:hanging="360"/>
      </w:pPr>
    </w:lvl>
    <w:lvl w:ilvl="7" w:tplc="04020019" w:tentative="1">
      <w:start w:val="1"/>
      <w:numFmt w:val="lowerLetter"/>
      <w:lvlText w:val="%8."/>
      <w:lvlJc w:val="left"/>
      <w:pPr>
        <w:ind w:left="5476" w:hanging="360"/>
      </w:pPr>
    </w:lvl>
    <w:lvl w:ilvl="8" w:tplc="040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23DB52B2"/>
    <w:multiLevelType w:val="multilevel"/>
    <w:tmpl w:val="D5E077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abstractNum w:abstractNumId="9">
    <w:nsid w:val="2B685D71"/>
    <w:multiLevelType w:val="hybridMultilevel"/>
    <w:tmpl w:val="1E808720"/>
    <w:lvl w:ilvl="0" w:tplc="040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31FD6258"/>
    <w:multiLevelType w:val="hybridMultilevel"/>
    <w:tmpl w:val="6A0A6EB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71134E4"/>
    <w:multiLevelType w:val="hybridMultilevel"/>
    <w:tmpl w:val="1B166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E1074"/>
    <w:multiLevelType w:val="hybridMultilevel"/>
    <w:tmpl w:val="B5925AC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F642EF9"/>
    <w:multiLevelType w:val="hybridMultilevel"/>
    <w:tmpl w:val="68B44B0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D0AF0"/>
    <w:multiLevelType w:val="hybridMultilevel"/>
    <w:tmpl w:val="70FAA91A"/>
    <w:lvl w:ilvl="0" w:tplc="F2B0131C">
      <w:start w:val="1"/>
      <w:numFmt w:val="decimal"/>
      <w:suff w:val="nothing"/>
      <w:lvlText w:val="%1."/>
      <w:lvlJc w:val="left"/>
      <w:pPr>
        <w:ind w:left="567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00C5C3C"/>
    <w:multiLevelType w:val="hybridMultilevel"/>
    <w:tmpl w:val="7C3811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43E2F"/>
    <w:multiLevelType w:val="hybridMultilevel"/>
    <w:tmpl w:val="E51059E6"/>
    <w:lvl w:ilvl="0" w:tplc="AF34D3C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1954316"/>
    <w:multiLevelType w:val="hybridMultilevel"/>
    <w:tmpl w:val="CEE602FC"/>
    <w:lvl w:ilvl="0" w:tplc="A40CD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60E87"/>
    <w:multiLevelType w:val="hybridMultilevel"/>
    <w:tmpl w:val="0C5EE00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AFA19C0"/>
    <w:multiLevelType w:val="multilevel"/>
    <w:tmpl w:val="C10C8394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20">
    <w:nsid w:val="4B1369DB"/>
    <w:multiLevelType w:val="hybridMultilevel"/>
    <w:tmpl w:val="8B64063C"/>
    <w:lvl w:ilvl="0" w:tplc="1AD48A0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DE21836"/>
    <w:multiLevelType w:val="hybridMultilevel"/>
    <w:tmpl w:val="2D7C5E42"/>
    <w:lvl w:ilvl="0" w:tplc="040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>
    <w:nsid w:val="4E0857BC"/>
    <w:multiLevelType w:val="hybridMultilevel"/>
    <w:tmpl w:val="33722CE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0773208"/>
    <w:multiLevelType w:val="hybridMultilevel"/>
    <w:tmpl w:val="264A66CC"/>
    <w:lvl w:ilvl="0" w:tplc="AF34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4DD763C"/>
    <w:multiLevelType w:val="hybridMultilevel"/>
    <w:tmpl w:val="5D5E589A"/>
    <w:lvl w:ilvl="0" w:tplc="AF34D3C0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5">
    <w:nsid w:val="55653A00"/>
    <w:multiLevelType w:val="hybridMultilevel"/>
    <w:tmpl w:val="7D4C2EE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57D55B2"/>
    <w:multiLevelType w:val="hybridMultilevel"/>
    <w:tmpl w:val="826E2C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92F64"/>
    <w:multiLevelType w:val="hybridMultilevel"/>
    <w:tmpl w:val="F2F08466"/>
    <w:lvl w:ilvl="0" w:tplc="040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8">
    <w:nsid w:val="5B85360E"/>
    <w:multiLevelType w:val="hybridMultilevel"/>
    <w:tmpl w:val="8232529A"/>
    <w:lvl w:ilvl="0" w:tplc="85A6C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CB0FD5"/>
    <w:multiLevelType w:val="multilevel"/>
    <w:tmpl w:val="14DC97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abstractNum w:abstractNumId="30">
    <w:nsid w:val="60DB7320"/>
    <w:multiLevelType w:val="hybridMultilevel"/>
    <w:tmpl w:val="D4D0F1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46010"/>
    <w:multiLevelType w:val="hybridMultilevel"/>
    <w:tmpl w:val="98AC7816"/>
    <w:lvl w:ilvl="0" w:tplc="E086375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9F0EB8"/>
    <w:multiLevelType w:val="multilevel"/>
    <w:tmpl w:val="C8502A3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8" w:hanging="1800"/>
      </w:pPr>
      <w:rPr>
        <w:rFonts w:hint="default"/>
      </w:rPr>
    </w:lvl>
  </w:abstractNum>
  <w:abstractNum w:abstractNumId="33">
    <w:nsid w:val="6A730FC8"/>
    <w:multiLevelType w:val="hybridMultilevel"/>
    <w:tmpl w:val="6532A4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1663BE"/>
    <w:multiLevelType w:val="hybridMultilevel"/>
    <w:tmpl w:val="586C9E9A"/>
    <w:lvl w:ilvl="0" w:tplc="040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5">
    <w:nsid w:val="70472D23"/>
    <w:multiLevelType w:val="hybridMultilevel"/>
    <w:tmpl w:val="23CA3D4E"/>
    <w:lvl w:ilvl="0" w:tplc="69F8AB54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A47262"/>
    <w:multiLevelType w:val="hybridMultilevel"/>
    <w:tmpl w:val="E0941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10"/>
  </w:num>
  <w:num w:numId="4">
    <w:abstractNumId w:val="21"/>
  </w:num>
  <w:num w:numId="5">
    <w:abstractNumId w:val="36"/>
  </w:num>
  <w:num w:numId="6">
    <w:abstractNumId w:val="34"/>
  </w:num>
  <w:num w:numId="7">
    <w:abstractNumId w:val="7"/>
  </w:num>
  <w:num w:numId="8">
    <w:abstractNumId w:val="6"/>
  </w:num>
  <w:num w:numId="9">
    <w:abstractNumId w:val="28"/>
  </w:num>
  <w:num w:numId="10">
    <w:abstractNumId w:val="5"/>
  </w:num>
  <w:num w:numId="11">
    <w:abstractNumId w:val="4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1"/>
  </w:num>
  <w:num w:numId="15">
    <w:abstractNumId w:val="14"/>
  </w:num>
  <w:num w:numId="16">
    <w:abstractNumId w:val="19"/>
  </w:num>
  <w:num w:numId="17">
    <w:abstractNumId w:val="24"/>
  </w:num>
  <w:num w:numId="18">
    <w:abstractNumId w:val="16"/>
  </w:num>
  <w:num w:numId="19">
    <w:abstractNumId w:val="23"/>
  </w:num>
  <w:num w:numId="20">
    <w:abstractNumId w:val="29"/>
  </w:num>
  <w:num w:numId="21">
    <w:abstractNumId w:val="0"/>
  </w:num>
  <w:num w:numId="22">
    <w:abstractNumId w:val="1"/>
  </w:num>
  <w:num w:numId="23">
    <w:abstractNumId w:val="3"/>
  </w:num>
  <w:num w:numId="24">
    <w:abstractNumId w:val="2"/>
  </w:num>
  <w:num w:numId="25">
    <w:abstractNumId w:val="26"/>
  </w:num>
  <w:num w:numId="26">
    <w:abstractNumId w:val="35"/>
  </w:num>
  <w:num w:numId="27">
    <w:abstractNumId w:val="17"/>
  </w:num>
  <w:num w:numId="28">
    <w:abstractNumId w:val="9"/>
  </w:num>
  <w:num w:numId="29">
    <w:abstractNumId w:val="15"/>
  </w:num>
  <w:num w:numId="30">
    <w:abstractNumId w:val="12"/>
  </w:num>
  <w:num w:numId="31">
    <w:abstractNumId w:val="18"/>
  </w:num>
  <w:num w:numId="32">
    <w:abstractNumId w:val="13"/>
  </w:num>
  <w:num w:numId="33">
    <w:abstractNumId w:val="22"/>
  </w:num>
  <w:num w:numId="34">
    <w:abstractNumId w:val="30"/>
  </w:num>
  <w:num w:numId="35">
    <w:abstractNumId w:val="27"/>
  </w:num>
  <w:num w:numId="36">
    <w:abstractNumId w:val="2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42"/>
    <w:rsid w:val="00006DC8"/>
    <w:rsid w:val="0002682D"/>
    <w:rsid w:val="00040DE5"/>
    <w:rsid w:val="00041032"/>
    <w:rsid w:val="00054D26"/>
    <w:rsid w:val="00063602"/>
    <w:rsid w:val="0008024C"/>
    <w:rsid w:val="0009292C"/>
    <w:rsid w:val="000C26FC"/>
    <w:rsid w:val="000F64EA"/>
    <w:rsid w:val="00115C31"/>
    <w:rsid w:val="00130501"/>
    <w:rsid w:val="00133586"/>
    <w:rsid w:val="001454DF"/>
    <w:rsid w:val="001503AE"/>
    <w:rsid w:val="00163B65"/>
    <w:rsid w:val="001749B1"/>
    <w:rsid w:val="001820D8"/>
    <w:rsid w:val="001B0C45"/>
    <w:rsid w:val="001E0408"/>
    <w:rsid w:val="001F5171"/>
    <w:rsid w:val="001F5445"/>
    <w:rsid w:val="002245D1"/>
    <w:rsid w:val="0027004D"/>
    <w:rsid w:val="002756D6"/>
    <w:rsid w:val="002931C9"/>
    <w:rsid w:val="002C086E"/>
    <w:rsid w:val="002E23E4"/>
    <w:rsid w:val="002E6092"/>
    <w:rsid w:val="002F4293"/>
    <w:rsid w:val="0030175C"/>
    <w:rsid w:val="003070FC"/>
    <w:rsid w:val="00311BFD"/>
    <w:rsid w:val="003325AF"/>
    <w:rsid w:val="0036144F"/>
    <w:rsid w:val="00392DAD"/>
    <w:rsid w:val="003A690D"/>
    <w:rsid w:val="003F6D3F"/>
    <w:rsid w:val="004030C3"/>
    <w:rsid w:val="004112E4"/>
    <w:rsid w:val="00421709"/>
    <w:rsid w:val="00430040"/>
    <w:rsid w:val="00474D8A"/>
    <w:rsid w:val="00493F97"/>
    <w:rsid w:val="004A56E0"/>
    <w:rsid w:val="005069A5"/>
    <w:rsid w:val="00542A9E"/>
    <w:rsid w:val="00574364"/>
    <w:rsid w:val="0058548F"/>
    <w:rsid w:val="00597A32"/>
    <w:rsid w:val="005A5260"/>
    <w:rsid w:val="005A6CEC"/>
    <w:rsid w:val="005D5324"/>
    <w:rsid w:val="006050BE"/>
    <w:rsid w:val="00664F85"/>
    <w:rsid w:val="006712F6"/>
    <w:rsid w:val="006768E4"/>
    <w:rsid w:val="0068283D"/>
    <w:rsid w:val="00694015"/>
    <w:rsid w:val="006B1887"/>
    <w:rsid w:val="006C001F"/>
    <w:rsid w:val="006E6E73"/>
    <w:rsid w:val="006F1598"/>
    <w:rsid w:val="006F65B6"/>
    <w:rsid w:val="00713828"/>
    <w:rsid w:val="00715821"/>
    <w:rsid w:val="007618B0"/>
    <w:rsid w:val="007818ED"/>
    <w:rsid w:val="00786F87"/>
    <w:rsid w:val="00790F0F"/>
    <w:rsid w:val="007B3F97"/>
    <w:rsid w:val="007C2429"/>
    <w:rsid w:val="007D38C7"/>
    <w:rsid w:val="007D59AB"/>
    <w:rsid w:val="007E6147"/>
    <w:rsid w:val="007E7F53"/>
    <w:rsid w:val="007F6C7F"/>
    <w:rsid w:val="00803DCF"/>
    <w:rsid w:val="00834174"/>
    <w:rsid w:val="00853CD1"/>
    <w:rsid w:val="00875B65"/>
    <w:rsid w:val="0087665C"/>
    <w:rsid w:val="00883573"/>
    <w:rsid w:val="00896726"/>
    <w:rsid w:val="008A5E17"/>
    <w:rsid w:val="008B0218"/>
    <w:rsid w:val="008C57FF"/>
    <w:rsid w:val="008E679C"/>
    <w:rsid w:val="008F0EF1"/>
    <w:rsid w:val="008F702A"/>
    <w:rsid w:val="00924D0E"/>
    <w:rsid w:val="00931826"/>
    <w:rsid w:val="009454E9"/>
    <w:rsid w:val="00961142"/>
    <w:rsid w:val="00992A41"/>
    <w:rsid w:val="009A79F1"/>
    <w:rsid w:val="009B34C1"/>
    <w:rsid w:val="009C216C"/>
    <w:rsid w:val="009D331E"/>
    <w:rsid w:val="00A05782"/>
    <w:rsid w:val="00A6020B"/>
    <w:rsid w:val="00A817E5"/>
    <w:rsid w:val="00AB6417"/>
    <w:rsid w:val="00AF311B"/>
    <w:rsid w:val="00B07E96"/>
    <w:rsid w:val="00B346CA"/>
    <w:rsid w:val="00B62CD3"/>
    <w:rsid w:val="00B660B8"/>
    <w:rsid w:val="00B720F4"/>
    <w:rsid w:val="00B741AE"/>
    <w:rsid w:val="00B761B3"/>
    <w:rsid w:val="00B84AF8"/>
    <w:rsid w:val="00BB1D84"/>
    <w:rsid w:val="00BB2185"/>
    <w:rsid w:val="00BC7869"/>
    <w:rsid w:val="00BF10EB"/>
    <w:rsid w:val="00C6017C"/>
    <w:rsid w:val="00C61895"/>
    <w:rsid w:val="00C65465"/>
    <w:rsid w:val="00C96320"/>
    <w:rsid w:val="00CA056E"/>
    <w:rsid w:val="00CA5CDB"/>
    <w:rsid w:val="00CB5612"/>
    <w:rsid w:val="00CD3181"/>
    <w:rsid w:val="00CD3F2E"/>
    <w:rsid w:val="00D06701"/>
    <w:rsid w:val="00D10BB1"/>
    <w:rsid w:val="00D43B49"/>
    <w:rsid w:val="00D50F4B"/>
    <w:rsid w:val="00D728ED"/>
    <w:rsid w:val="00D86627"/>
    <w:rsid w:val="00D87F16"/>
    <w:rsid w:val="00D916F4"/>
    <w:rsid w:val="00DA1E9D"/>
    <w:rsid w:val="00DB12CC"/>
    <w:rsid w:val="00DB78F5"/>
    <w:rsid w:val="00DE6BEA"/>
    <w:rsid w:val="00DE7ED0"/>
    <w:rsid w:val="00E1448C"/>
    <w:rsid w:val="00E15C29"/>
    <w:rsid w:val="00E47B93"/>
    <w:rsid w:val="00E776A9"/>
    <w:rsid w:val="00E95FB6"/>
    <w:rsid w:val="00EA0EF1"/>
    <w:rsid w:val="00EC77A9"/>
    <w:rsid w:val="00F23B69"/>
    <w:rsid w:val="00F27085"/>
    <w:rsid w:val="00F4582B"/>
    <w:rsid w:val="00F663B5"/>
    <w:rsid w:val="00F955E7"/>
    <w:rsid w:val="00F966FB"/>
    <w:rsid w:val="00FC4A6B"/>
    <w:rsid w:val="00FC617A"/>
    <w:rsid w:val="00FD41BB"/>
    <w:rsid w:val="00FD4304"/>
    <w:rsid w:val="00FD7FF1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2B"/>
    <w:rPr>
      <w:rFonts w:ascii="Calibri" w:eastAsia="Times New Roman" w:hAnsi="Calibri" w:cs="Times New Roman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8E679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E679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679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E67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032"/>
    <w:rPr>
      <w:color w:val="0000FF"/>
      <w:u w:val="single"/>
    </w:rPr>
  </w:style>
  <w:style w:type="paragraph" w:styleId="a4">
    <w:name w:val="No Spacing"/>
    <w:uiPriority w:val="1"/>
    <w:qFormat/>
    <w:rsid w:val="001F5445"/>
    <w:pPr>
      <w:spacing w:after="0" w:line="240" w:lineRule="auto"/>
    </w:pPr>
    <w:rPr>
      <w:rFonts w:ascii="Calibri" w:eastAsia="Times New Roman" w:hAnsi="Calibri" w:cs="Times New Roman"/>
      <w:lang w:val="bg-BG" w:eastAsia="bg-BG"/>
    </w:rPr>
  </w:style>
  <w:style w:type="paragraph" w:styleId="a5">
    <w:name w:val="Balloon Text"/>
    <w:basedOn w:val="a"/>
    <w:link w:val="a6"/>
    <w:unhideWhenUsed/>
    <w:rsid w:val="0008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rsid w:val="0008024C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List Paragraph"/>
    <w:aliases w:val="ПАРАГРАФ,Гл точки,Colorful List Accent 1,Medium Grid 1 - Accent 21"/>
    <w:basedOn w:val="a"/>
    <w:link w:val="a8"/>
    <w:uiPriority w:val="34"/>
    <w:qFormat/>
    <w:rsid w:val="00C96320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8E679C"/>
    <w:rPr>
      <w:rFonts w:ascii="Cambria" w:eastAsia="Times New Roman" w:hAnsi="Cambria" w:cs="Times New Roman"/>
      <w:b/>
      <w:bCs/>
      <w:color w:val="365F91"/>
      <w:sz w:val="28"/>
      <w:szCs w:val="28"/>
      <w:lang w:val="bg-BG" w:eastAsia="bg-BG"/>
    </w:rPr>
  </w:style>
  <w:style w:type="character" w:customStyle="1" w:styleId="20">
    <w:name w:val="Заглавие 2 Знак"/>
    <w:basedOn w:val="a0"/>
    <w:link w:val="2"/>
    <w:rsid w:val="008E679C"/>
    <w:rPr>
      <w:rFonts w:ascii="Cambria" w:eastAsia="Times New Roman" w:hAnsi="Cambria" w:cs="Times New Roman"/>
      <w:b/>
      <w:bCs/>
      <w:color w:val="4F81BD"/>
      <w:sz w:val="26"/>
      <w:szCs w:val="26"/>
      <w:lang w:val="bg-BG" w:eastAsia="bg-BG"/>
    </w:rPr>
  </w:style>
  <w:style w:type="character" w:customStyle="1" w:styleId="30">
    <w:name w:val="Заглавие 3 Знак"/>
    <w:basedOn w:val="a0"/>
    <w:link w:val="3"/>
    <w:uiPriority w:val="9"/>
    <w:rsid w:val="008E679C"/>
    <w:rPr>
      <w:rFonts w:ascii="Cambria" w:eastAsia="Times New Roman" w:hAnsi="Cambria" w:cs="Times New Roman"/>
      <w:b/>
      <w:bCs/>
      <w:color w:val="4F81BD"/>
      <w:lang w:val="bg-BG" w:eastAsia="bg-BG"/>
    </w:rPr>
  </w:style>
  <w:style w:type="character" w:customStyle="1" w:styleId="40">
    <w:name w:val="Заглавие 4 Знак"/>
    <w:basedOn w:val="a0"/>
    <w:link w:val="4"/>
    <w:uiPriority w:val="9"/>
    <w:rsid w:val="008E679C"/>
    <w:rPr>
      <w:rFonts w:ascii="Calibri" w:eastAsia="Times New Roman" w:hAnsi="Calibri" w:cs="Times New Roman"/>
      <w:b/>
      <w:bCs/>
      <w:sz w:val="28"/>
      <w:szCs w:val="28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E679C"/>
  </w:style>
  <w:style w:type="character" w:customStyle="1" w:styleId="12">
    <w:name w:val="Заглавие #1_"/>
    <w:link w:val="13"/>
    <w:rsid w:val="008E679C"/>
    <w:rPr>
      <w:rFonts w:ascii="Sylfaen" w:eastAsia="Sylfaen" w:hAnsi="Sylfaen" w:cs="Sylfaen"/>
      <w:sz w:val="32"/>
      <w:szCs w:val="32"/>
      <w:shd w:val="clear" w:color="auto" w:fill="FFFFFF"/>
    </w:rPr>
  </w:style>
  <w:style w:type="paragraph" w:customStyle="1" w:styleId="13">
    <w:name w:val="Заглавие #1"/>
    <w:basedOn w:val="a"/>
    <w:link w:val="12"/>
    <w:rsid w:val="008E679C"/>
    <w:pPr>
      <w:shd w:val="clear" w:color="auto" w:fill="FFFFFF"/>
      <w:spacing w:after="0" w:line="389" w:lineRule="exact"/>
      <w:jc w:val="center"/>
      <w:outlineLvl w:val="0"/>
    </w:pPr>
    <w:rPr>
      <w:rFonts w:ascii="Sylfaen" w:eastAsia="Sylfaen" w:hAnsi="Sylfaen" w:cs="Sylfaen"/>
      <w:sz w:val="32"/>
      <w:szCs w:val="32"/>
      <w:lang w:val="en-US" w:eastAsia="en-US"/>
    </w:rPr>
  </w:style>
  <w:style w:type="paragraph" w:styleId="a9">
    <w:name w:val="Body Text Indent"/>
    <w:basedOn w:val="a"/>
    <w:link w:val="aa"/>
    <w:rsid w:val="008E679C"/>
    <w:pPr>
      <w:spacing w:after="0" w:line="240" w:lineRule="auto"/>
      <w:ind w:firstLine="851"/>
    </w:pPr>
    <w:rPr>
      <w:rFonts w:ascii="Times New Roman" w:hAnsi="Times New Roman"/>
      <w:sz w:val="36"/>
      <w:szCs w:val="20"/>
      <w:lang w:eastAsia="en-US"/>
    </w:rPr>
  </w:style>
  <w:style w:type="character" w:customStyle="1" w:styleId="aa">
    <w:name w:val="Основен текст с отстъп Знак"/>
    <w:basedOn w:val="a0"/>
    <w:link w:val="a9"/>
    <w:rsid w:val="008E679C"/>
    <w:rPr>
      <w:rFonts w:ascii="Times New Roman" w:eastAsia="Times New Roman" w:hAnsi="Times New Roman" w:cs="Times New Roman"/>
      <w:sz w:val="36"/>
      <w:szCs w:val="20"/>
      <w:lang w:val="bg-BG"/>
    </w:rPr>
  </w:style>
  <w:style w:type="paragraph" w:customStyle="1" w:styleId="1CharChar">
    <w:name w:val="Знак Знак1 Char Char Знак Знак Знак"/>
    <w:basedOn w:val="a"/>
    <w:rsid w:val="008E679C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ab">
    <w:name w:val="header"/>
    <w:basedOn w:val="a"/>
    <w:link w:val="ac"/>
    <w:uiPriority w:val="99"/>
    <w:unhideWhenUsed/>
    <w:rsid w:val="008E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styleId="ad">
    <w:name w:val="footer"/>
    <w:basedOn w:val="a"/>
    <w:link w:val="ae"/>
    <w:uiPriority w:val="99"/>
    <w:unhideWhenUsed/>
    <w:rsid w:val="008E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styleId="af">
    <w:name w:val="Title"/>
    <w:basedOn w:val="a"/>
    <w:next w:val="a"/>
    <w:link w:val="af0"/>
    <w:uiPriority w:val="10"/>
    <w:qFormat/>
    <w:rsid w:val="008E679C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лавие Знак"/>
    <w:basedOn w:val="a0"/>
    <w:link w:val="af"/>
    <w:uiPriority w:val="10"/>
    <w:rsid w:val="008E679C"/>
    <w:rPr>
      <w:rFonts w:ascii="Cambria" w:eastAsia="Times New Roman" w:hAnsi="Cambria" w:cs="Times New Roman"/>
      <w:b/>
      <w:bCs/>
      <w:kern w:val="28"/>
      <w:sz w:val="32"/>
      <w:szCs w:val="32"/>
      <w:lang w:val="bg-BG" w:eastAsia="bg-BG"/>
    </w:rPr>
  </w:style>
  <w:style w:type="paragraph" w:styleId="af1">
    <w:name w:val="Normal (Web)"/>
    <w:basedOn w:val="a"/>
    <w:uiPriority w:val="99"/>
    <w:unhideWhenUsed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8E679C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customStyle="1" w:styleId="Default">
    <w:name w:val="Default"/>
    <w:rsid w:val="008E67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newdocreference1">
    <w:name w:val="newdocreference1"/>
    <w:rsid w:val="008E679C"/>
    <w:rPr>
      <w:i w:val="0"/>
      <w:iCs w:val="0"/>
      <w:color w:val="0000FF"/>
      <w:u w:val="single"/>
    </w:rPr>
  </w:style>
  <w:style w:type="paragraph" w:customStyle="1" w:styleId="txt">
    <w:name w:val="txt"/>
    <w:basedOn w:val="a"/>
    <w:rsid w:val="008E679C"/>
    <w:pPr>
      <w:spacing w:before="100" w:beforeAutospacing="1" w:after="100" w:afterAutospacing="1" w:line="260" w:lineRule="atLeast"/>
      <w:ind w:firstLine="480"/>
      <w:jc w:val="both"/>
    </w:pPr>
    <w:rPr>
      <w:rFonts w:ascii="Verdana" w:hAnsi="Verdana"/>
      <w:color w:val="002200"/>
      <w:sz w:val="18"/>
      <w:szCs w:val="18"/>
    </w:rPr>
  </w:style>
  <w:style w:type="character" w:styleId="af2">
    <w:name w:val="Emphasis"/>
    <w:uiPriority w:val="20"/>
    <w:qFormat/>
    <w:rsid w:val="008E679C"/>
    <w:rPr>
      <w:i/>
      <w:iCs/>
    </w:rPr>
  </w:style>
  <w:style w:type="character" w:customStyle="1" w:styleId="23">
    <w:name w:val="Основен текст (2)_"/>
    <w:link w:val="24"/>
    <w:rsid w:val="008E679C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8E679C"/>
    <w:pPr>
      <w:widowControl w:val="0"/>
      <w:shd w:val="clear" w:color="auto" w:fill="FFFFFF"/>
      <w:spacing w:before="720" w:after="600" w:line="0" w:lineRule="atLeast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styleId="af3">
    <w:name w:val="Salutation"/>
    <w:basedOn w:val="a"/>
    <w:next w:val="a"/>
    <w:link w:val="af4"/>
    <w:unhideWhenUsed/>
    <w:rsid w:val="008E679C"/>
    <w:pPr>
      <w:spacing w:after="0" w:line="240" w:lineRule="auto"/>
    </w:pPr>
    <w:rPr>
      <w:rFonts w:ascii="Times New Roman" w:hAnsi="Times New Roman"/>
      <w:sz w:val="28"/>
      <w:szCs w:val="20"/>
      <w:lang w:val="en-US"/>
    </w:rPr>
  </w:style>
  <w:style w:type="character" w:customStyle="1" w:styleId="af4">
    <w:name w:val="Приветствие Знак"/>
    <w:basedOn w:val="a0"/>
    <w:link w:val="af3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5">
    <w:name w:val="Body Text"/>
    <w:basedOn w:val="a"/>
    <w:link w:val="af6"/>
    <w:unhideWhenUsed/>
    <w:rsid w:val="008E679C"/>
    <w:pPr>
      <w:spacing w:after="120" w:line="240" w:lineRule="auto"/>
    </w:pPr>
    <w:rPr>
      <w:rFonts w:ascii="Times New Roman" w:hAnsi="Times New Roman"/>
      <w:sz w:val="28"/>
      <w:szCs w:val="20"/>
      <w:lang w:val="en-US"/>
    </w:rPr>
  </w:style>
  <w:style w:type="character" w:customStyle="1" w:styleId="af6">
    <w:name w:val="Основен текст Знак"/>
    <w:basedOn w:val="a0"/>
    <w:link w:val="af5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7">
    <w:name w:val="Subtitle"/>
    <w:basedOn w:val="a"/>
    <w:next w:val="a"/>
    <w:link w:val="af8"/>
    <w:uiPriority w:val="11"/>
    <w:qFormat/>
    <w:rsid w:val="008E679C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f8">
    <w:name w:val="Подзаглавие Знак"/>
    <w:basedOn w:val="a0"/>
    <w:link w:val="af7"/>
    <w:uiPriority w:val="11"/>
    <w:rsid w:val="008E679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bg-BG"/>
    </w:rPr>
  </w:style>
  <w:style w:type="paragraph" w:styleId="af9">
    <w:name w:val="Body Text First Indent"/>
    <w:basedOn w:val="af5"/>
    <w:link w:val="afa"/>
    <w:unhideWhenUsed/>
    <w:rsid w:val="008E679C"/>
    <w:pPr>
      <w:spacing w:after="0"/>
      <w:ind w:firstLine="360"/>
    </w:pPr>
  </w:style>
  <w:style w:type="character" w:customStyle="1" w:styleId="afa">
    <w:name w:val="Основен текст отстъп първи ред Знак"/>
    <w:basedOn w:val="af6"/>
    <w:link w:val="af9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5">
    <w:name w:val="Body Text First Indent 2"/>
    <w:basedOn w:val="a9"/>
    <w:link w:val="26"/>
    <w:unhideWhenUsed/>
    <w:rsid w:val="008E679C"/>
    <w:pPr>
      <w:ind w:left="360" w:firstLine="360"/>
    </w:pPr>
    <w:rPr>
      <w:sz w:val="28"/>
      <w:lang w:val="en-US" w:eastAsia="bg-BG"/>
    </w:rPr>
  </w:style>
  <w:style w:type="character" w:customStyle="1" w:styleId="26">
    <w:name w:val="Основен текст отстъп първи ред 2 Знак"/>
    <w:basedOn w:val="aa"/>
    <w:link w:val="25"/>
    <w:rsid w:val="008E679C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character" w:styleId="afb">
    <w:name w:val="Strong"/>
    <w:uiPriority w:val="22"/>
    <w:qFormat/>
    <w:rsid w:val="008E679C"/>
    <w:rPr>
      <w:b/>
      <w:bCs/>
    </w:rPr>
  </w:style>
  <w:style w:type="paragraph" w:styleId="afc">
    <w:name w:val="List"/>
    <w:basedOn w:val="a"/>
    <w:unhideWhenUsed/>
    <w:rsid w:val="008E679C"/>
    <w:pPr>
      <w:ind w:left="283" w:hanging="283"/>
      <w:contextualSpacing/>
    </w:pPr>
    <w:rPr>
      <w:rFonts w:eastAsia="Calibri"/>
      <w:lang w:eastAsia="en-US"/>
    </w:rPr>
  </w:style>
  <w:style w:type="table" w:styleId="afd">
    <w:name w:val="Table Grid"/>
    <w:basedOn w:val="a1"/>
    <w:rsid w:val="008E679C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rsid w:val="008E679C"/>
  </w:style>
  <w:style w:type="character" w:styleId="aff">
    <w:name w:val="FollowedHyperlink"/>
    <w:uiPriority w:val="99"/>
    <w:rsid w:val="008E679C"/>
    <w:rPr>
      <w:color w:val="800080"/>
      <w:u w:val="single"/>
    </w:rPr>
  </w:style>
  <w:style w:type="paragraph" w:customStyle="1" w:styleId="xl23">
    <w:name w:val="xl2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4">
    <w:name w:val="xl2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5">
    <w:name w:val="xl25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rsid w:val="008E679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2">
    <w:name w:val="xl3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4">
    <w:name w:val="xl3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35">
    <w:name w:val="xl3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6">
    <w:name w:val="xl3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37">
    <w:name w:val="xl3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a"/>
    <w:rsid w:val="008E679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2">
    <w:name w:val="xl22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39">
    <w:name w:val="xl3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41">
    <w:name w:val="xl4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2">
    <w:name w:val="xl4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3">
    <w:name w:val="xl43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8E67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8E67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8E67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1">
    <w:name w:val="xl51"/>
    <w:basedOn w:val="a"/>
    <w:rsid w:val="008E67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372873BB58A4DED866D2BE34882C06C">
    <w:name w:val="3372873BB58A4DED866D2BE34882C06C"/>
    <w:rsid w:val="008E679C"/>
    <w:rPr>
      <w:rFonts w:ascii="Calibri" w:eastAsia="Times New Roman" w:hAnsi="Calibri" w:cs="Times New Roman"/>
      <w:lang w:val="bg-BG" w:eastAsia="bg-BG"/>
    </w:rPr>
  </w:style>
  <w:style w:type="character" w:customStyle="1" w:styleId="legaldocreference1">
    <w:name w:val="legaldocreference1"/>
    <w:rsid w:val="008E679C"/>
    <w:rPr>
      <w:i w:val="0"/>
      <w:iCs w:val="0"/>
      <w:color w:val="840084"/>
      <w:u w:val="single"/>
    </w:rPr>
  </w:style>
  <w:style w:type="character" w:customStyle="1" w:styleId="search22">
    <w:name w:val="search22"/>
    <w:rsid w:val="008E679C"/>
    <w:rPr>
      <w:shd w:val="clear" w:color="auto" w:fill="FF9999"/>
    </w:rPr>
  </w:style>
  <w:style w:type="character" w:customStyle="1" w:styleId="search12">
    <w:name w:val="search12"/>
    <w:rsid w:val="008E679C"/>
    <w:rPr>
      <w:shd w:val="clear" w:color="auto" w:fill="99FF99"/>
    </w:rPr>
  </w:style>
  <w:style w:type="paragraph" w:customStyle="1" w:styleId="xl67">
    <w:name w:val="xl67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8E679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8E67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8E679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8E67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3">
    <w:name w:val="xl10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8E679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8E67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8E679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5">
    <w:name w:val="xl11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119">
    <w:name w:val="xl119"/>
    <w:basedOn w:val="a"/>
    <w:rsid w:val="008E679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numbering" w:customStyle="1" w:styleId="110">
    <w:name w:val="Без списък11"/>
    <w:next w:val="a2"/>
    <w:uiPriority w:val="99"/>
    <w:semiHidden/>
    <w:unhideWhenUsed/>
    <w:rsid w:val="008E679C"/>
  </w:style>
  <w:style w:type="numbering" w:customStyle="1" w:styleId="111">
    <w:name w:val="Без списък111"/>
    <w:next w:val="a2"/>
    <w:uiPriority w:val="99"/>
    <w:semiHidden/>
    <w:rsid w:val="008E679C"/>
  </w:style>
  <w:style w:type="table" w:customStyle="1" w:styleId="14">
    <w:name w:val="Мрежа в таблица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1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7">
    <w:name w:val="Без списък2"/>
    <w:next w:val="a2"/>
    <w:uiPriority w:val="99"/>
    <w:semiHidden/>
    <w:unhideWhenUsed/>
    <w:rsid w:val="008E679C"/>
  </w:style>
  <w:style w:type="paragraph" w:customStyle="1" w:styleId="font5">
    <w:name w:val="font5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</w:rPr>
  </w:style>
  <w:style w:type="character" w:styleId="aff0">
    <w:name w:val="Book Title"/>
    <w:uiPriority w:val="33"/>
    <w:qFormat/>
    <w:rsid w:val="008E679C"/>
    <w:rPr>
      <w:b/>
      <w:bCs/>
      <w:smallCaps/>
      <w:spacing w:val="5"/>
    </w:rPr>
  </w:style>
  <w:style w:type="numbering" w:customStyle="1" w:styleId="31">
    <w:name w:val="Без списък3"/>
    <w:next w:val="a2"/>
    <w:uiPriority w:val="99"/>
    <w:semiHidden/>
    <w:unhideWhenUsed/>
    <w:rsid w:val="008E679C"/>
  </w:style>
  <w:style w:type="numbering" w:customStyle="1" w:styleId="120">
    <w:name w:val="Без списък12"/>
    <w:next w:val="a2"/>
    <w:uiPriority w:val="99"/>
    <w:semiHidden/>
    <w:rsid w:val="008E679C"/>
  </w:style>
  <w:style w:type="table" w:customStyle="1" w:styleId="28">
    <w:name w:val="Мрежа в таблица2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Класическа таблица 1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0">
    <w:name w:val="Без списък21"/>
    <w:next w:val="a2"/>
    <w:uiPriority w:val="99"/>
    <w:semiHidden/>
    <w:unhideWhenUsed/>
    <w:rsid w:val="008E679C"/>
  </w:style>
  <w:style w:type="numbering" w:customStyle="1" w:styleId="41">
    <w:name w:val="Без списък4"/>
    <w:next w:val="a2"/>
    <w:uiPriority w:val="99"/>
    <w:semiHidden/>
    <w:unhideWhenUsed/>
    <w:rsid w:val="008E679C"/>
  </w:style>
  <w:style w:type="numbering" w:customStyle="1" w:styleId="130">
    <w:name w:val="Без списък13"/>
    <w:next w:val="a2"/>
    <w:uiPriority w:val="99"/>
    <w:semiHidden/>
    <w:rsid w:val="008E679C"/>
  </w:style>
  <w:style w:type="table" w:customStyle="1" w:styleId="32">
    <w:name w:val="Мрежа в таблица3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Класическа таблица 12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0">
    <w:name w:val="Без списък22"/>
    <w:next w:val="a2"/>
    <w:uiPriority w:val="99"/>
    <w:semiHidden/>
    <w:unhideWhenUsed/>
    <w:rsid w:val="008E679C"/>
  </w:style>
  <w:style w:type="numbering" w:customStyle="1" w:styleId="5">
    <w:name w:val="Без списък5"/>
    <w:next w:val="a2"/>
    <w:uiPriority w:val="99"/>
    <w:semiHidden/>
    <w:unhideWhenUsed/>
    <w:rsid w:val="008E679C"/>
  </w:style>
  <w:style w:type="numbering" w:customStyle="1" w:styleId="140">
    <w:name w:val="Без списък14"/>
    <w:next w:val="a2"/>
    <w:uiPriority w:val="99"/>
    <w:semiHidden/>
    <w:rsid w:val="008E679C"/>
  </w:style>
  <w:style w:type="table" w:customStyle="1" w:styleId="42">
    <w:name w:val="Мрежа в таблица4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Класическа таблица 13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0">
    <w:name w:val="Без списък23"/>
    <w:next w:val="a2"/>
    <w:uiPriority w:val="99"/>
    <w:semiHidden/>
    <w:unhideWhenUsed/>
    <w:rsid w:val="008E679C"/>
  </w:style>
  <w:style w:type="paragraph" w:customStyle="1" w:styleId="xl63">
    <w:name w:val="xl63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numbering" w:customStyle="1" w:styleId="6">
    <w:name w:val="Без списък6"/>
    <w:next w:val="a2"/>
    <w:uiPriority w:val="99"/>
    <w:semiHidden/>
    <w:unhideWhenUsed/>
    <w:rsid w:val="008E679C"/>
  </w:style>
  <w:style w:type="numbering" w:customStyle="1" w:styleId="150">
    <w:name w:val="Без списък15"/>
    <w:next w:val="a2"/>
    <w:uiPriority w:val="99"/>
    <w:semiHidden/>
    <w:rsid w:val="008E679C"/>
  </w:style>
  <w:style w:type="table" w:customStyle="1" w:styleId="50">
    <w:name w:val="Мрежа в таблица5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Класическа таблица 14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0">
    <w:name w:val="Без списък24"/>
    <w:next w:val="a2"/>
    <w:uiPriority w:val="99"/>
    <w:semiHidden/>
    <w:unhideWhenUsed/>
    <w:rsid w:val="008E679C"/>
  </w:style>
  <w:style w:type="character" w:customStyle="1" w:styleId="a8">
    <w:name w:val="Списък на абзаци Знак"/>
    <w:aliases w:val="ПАРАГРАФ Знак,Гл точки Знак,Colorful List Accent 1 Знак,Medium Grid 1 - Accent 21 Знак"/>
    <w:link w:val="a7"/>
    <w:uiPriority w:val="34"/>
    <w:locked/>
    <w:rsid w:val="008E679C"/>
    <w:rPr>
      <w:rFonts w:ascii="Calibri" w:eastAsia="Times New Roman" w:hAnsi="Calibri" w:cs="Times New Roman"/>
      <w:lang w:val="bg-BG" w:eastAsia="bg-BG"/>
    </w:rPr>
  </w:style>
  <w:style w:type="paragraph" w:styleId="aff1">
    <w:name w:val="Revision"/>
    <w:hidden/>
    <w:uiPriority w:val="99"/>
    <w:semiHidden/>
    <w:rsid w:val="008E679C"/>
    <w:pPr>
      <w:spacing w:after="0" w:line="240" w:lineRule="auto"/>
    </w:pPr>
    <w:rPr>
      <w:rFonts w:ascii="Calibri" w:eastAsia="Times New Roman" w:hAnsi="Calibri" w:cs="Times New Roman"/>
      <w:lang w:val="bg-BG" w:eastAsia="bg-BG"/>
    </w:rPr>
  </w:style>
  <w:style w:type="character" w:customStyle="1" w:styleId="textexposedshow">
    <w:name w:val="text_exposed_show"/>
    <w:rsid w:val="008E679C"/>
  </w:style>
  <w:style w:type="numbering" w:customStyle="1" w:styleId="1111">
    <w:name w:val="Без списък1111"/>
    <w:next w:val="a2"/>
    <w:uiPriority w:val="99"/>
    <w:semiHidden/>
    <w:rsid w:val="008E679C"/>
  </w:style>
  <w:style w:type="numbering" w:customStyle="1" w:styleId="7">
    <w:name w:val="Без списък7"/>
    <w:next w:val="a2"/>
    <w:uiPriority w:val="99"/>
    <w:semiHidden/>
    <w:unhideWhenUsed/>
    <w:rsid w:val="008E679C"/>
  </w:style>
  <w:style w:type="numbering" w:customStyle="1" w:styleId="16">
    <w:name w:val="Без списък16"/>
    <w:next w:val="a2"/>
    <w:uiPriority w:val="99"/>
    <w:semiHidden/>
    <w:rsid w:val="008E679C"/>
  </w:style>
  <w:style w:type="numbering" w:customStyle="1" w:styleId="250">
    <w:name w:val="Без списък25"/>
    <w:next w:val="a2"/>
    <w:uiPriority w:val="99"/>
    <w:semiHidden/>
    <w:unhideWhenUsed/>
    <w:rsid w:val="008E679C"/>
  </w:style>
  <w:style w:type="paragraph" w:customStyle="1" w:styleId="xl123">
    <w:name w:val="xl12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8">
    <w:name w:val="Без списък8"/>
    <w:next w:val="a2"/>
    <w:uiPriority w:val="99"/>
    <w:semiHidden/>
    <w:unhideWhenUsed/>
    <w:rsid w:val="008E679C"/>
  </w:style>
  <w:style w:type="numbering" w:customStyle="1" w:styleId="17">
    <w:name w:val="Без списък17"/>
    <w:next w:val="a2"/>
    <w:uiPriority w:val="99"/>
    <w:semiHidden/>
    <w:rsid w:val="008E679C"/>
  </w:style>
  <w:style w:type="numbering" w:customStyle="1" w:styleId="260">
    <w:name w:val="Без списък26"/>
    <w:next w:val="a2"/>
    <w:uiPriority w:val="99"/>
    <w:semiHidden/>
    <w:unhideWhenUsed/>
    <w:rsid w:val="008E679C"/>
  </w:style>
  <w:style w:type="character" w:customStyle="1" w:styleId="newdocreference">
    <w:name w:val="newdocreference"/>
    <w:rsid w:val="008E679C"/>
  </w:style>
  <w:style w:type="character" w:customStyle="1" w:styleId="samedocreference">
    <w:name w:val="samedocreference"/>
    <w:rsid w:val="008E679C"/>
  </w:style>
  <w:style w:type="character" w:customStyle="1" w:styleId="samedocreference1">
    <w:name w:val="samedocreference1"/>
    <w:rsid w:val="008E679C"/>
    <w:rPr>
      <w:i w:val="0"/>
      <w:iCs w:val="0"/>
      <w:color w:val="8B0000"/>
      <w:u w:val="single"/>
    </w:rPr>
  </w:style>
  <w:style w:type="character" w:customStyle="1" w:styleId="search01">
    <w:name w:val="search01"/>
    <w:rsid w:val="008E679C"/>
    <w:rPr>
      <w:shd w:val="clear" w:color="auto" w:fill="FFFF66"/>
    </w:rPr>
  </w:style>
  <w:style w:type="numbering" w:customStyle="1" w:styleId="9">
    <w:name w:val="Без списък9"/>
    <w:next w:val="a2"/>
    <w:uiPriority w:val="99"/>
    <w:semiHidden/>
    <w:unhideWhenUsed/>
    <w:rsid w:val="008E679C"/>
  </w:style>
  <w:style w:type="paragraph" w:customStyle="1" w:styleId="SubTitle2">
    <w:name w:val="SubTitle 2"/>
    <w:basedOn w:val="a"/>
    <w:rsid w:val="008E679C"/>
    <w:pPr>
      <w:spacing w:after="240" w:line="240" w:lineRule="auto"/>
      <w:jc w:val="center"/>
    </w:pPr>
    <w:rPr>
      <w:rFonts w:ascii="Times New Roman" w:hAnsi="Times New Roman"/>
      <w:b/>
      <w:snapToGrid w:val="0"/>
      <w:sz w:val="32"/>
      <w:szCs w:val="20"/>
      <w:lang w:val="en-GB" w:eastAsia="en-US"/>
    </w:rPr>
  </w:style>
  <w:style w:type="table" w:customStyle="1" w:styleId="60">
    <w:name w:val="Мрежа в таблица6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semiHidden/>
    <w:unhideWhenUsed/>
    <w:rsid w:val="008E679C"/>
    <w:rPr>
      <w:sz w:val="16"/>
      <w:szCs w:val="16"/>
    </w:rPr>
  </w:style>
  <w:style w:type="paragraph" w:styleId="aff3">
    <w:name w:val="annotation text"/>
    <w:basedOn w:val="a"/>
    <w:link w:val="aff4"/>
    <w:semiHidden/>
    <w:unhideWhenUsed/>
    <w:rsid w:val="008E679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f4">
    <w:name w:val="Текст на коментар Знак"/>
    <w:basedOn w:val="a0"/>
    <w:link w:val="aff3"/>
    <w:semiHidden/>
    <w:rsid w:val="008E679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f5">
    <w:name w:val="annotation subject"/>
    <w:basedOn w:val="aff3"/>
    <w:next w:val="aff3"/>
    <w:link w:val="aff6"/>
    <w:semiHidden/>
    <w:unhideWhenUsed/>
    <w:rsid w:val="008E679C"/>
    <w:rPr>
      <w:b/>
      <w:bCs/>
    </w:rPr>
  </w:style>
  <w:style w:type="character" w:customStyle="1" w:styleId="aff6">
    <w:name w:val="Предмет на коментар Знак"/>
    <w:basedOn w:val="aff4"/>
    <w:link w:val="aff5"/>
    <w:semiHidden/>
    <w:rsid w:val="008E679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numbering" w:customStyle="1" w:styleId="18">
    <w:name w:val="Без списък18"/>
    <w:next w:val="a2"/>
    <w:uiPriority w:val="99"/>
    <w:semiHidden/>
    <w:unhideWhenUsed/>
    <w:rsid w:val="008E679C"/>
  </w:style>
  <w:style w:type="numbering" w:customStyle="1" w:styleId="1120">
    <w:name w:val="Без списък112"/>
    <w:next w:val="a2"/>
    <w:uiPriority w:val="99"/>
    <w:semiHidden/>
    <w:rsid w:val="008E679C"/>
  </w:style>
  <w:style w:type="numbering" w:customStyle="1" w:styleId="11111">
    <w:name w:val="Без списък11111"/>
    <w:next w:val="a2"/>
    <w:uiPriority w:val="99"/>
    <w:semiHidden/>
    <w:unhideWhenUsed/>
    <w:rsid w:val="008E679C"/>
  </w:style>
  <w:style w:type="numbering" w:customStyle="1" w:styleId="111111">
    <w:name w:val="Без списък111111"/>
    <w:next w:val="a2"/>
    <w:uiPriority w:val="99"/>
    <w:semiHidden/>
    <w:rsid w:val="008E679C"/>
  </w:style>
  <w:style w:type="table" w:customStyle="1" w:styleId="113">
    <w:name w:val="Мрежа в таблица1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Класическа таблица 15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70">
    <w:name w:val="Без списък27"/>
    <w:next w:val="a2"/>
    <w:uiPriority w:val="99"/>
    <w:semiHidden/>
    <w:unhideWhenUsed/>
    <w:rsid w:val="008E679C"/>
  </w:style>
  <w:style w:type="numbering" w:customStyle="1" w:styleId="310">
    <w:name w:val="Без списък31"/>
    <w:next w:val="a2"/>
    <w:uiPriority w:val="99"/>
    <w:semiHidden/>
    <w:unhideWhenUsed/>
    <w:rsid w:val="008E679C"/>
  </w:style>
  <w:style w:type="numbering" w:customStyle="1" w:styleId="1210">
    <w:name w:val="Без списък121"/>
    <w:next w:val="a2"/>
    <w:uiPriority w:val="99"/>
    <w:semiHidden/>
    <w:rsid w:val="008E679C"/>
  </w:style>
  <w:style w:type="table" w:customStyle="1" w:styleId="211">
    <w:name w:val="Мрежа в таблица2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Класическа таблица 11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0">
    <w:name w:val="Без списък211"/>
    <w:next w:val="a2"/>
    <w:uiPriority w:val="99"/>
    <w:semiHidden/>
    <w:unhideWhenUsed/>
    <w:rsid w:val="008E679C"/>
  </w:style>
  <w:style w:type="numbering" w:customStyle="1" w:styleId="410">
    <w:name w:val="Без списък41"/>
    <w:next w:val="a2"/>
    <w:uiPriority w:val="99"/>
    <w:semiHidden/>
    <w:unhideWhenUsed/>
    <w:rsid w:val="008E679C"/>
  </w:style>
  <w:style w:type="numbering" w:customStyle="1" w:styleId="1310">
    <w:name w:val="Без списък131"/>
    <w:next w:val="a2"/>
    <w:uiPriority w:val="99"/>
    <w:semiHidden/>
    <w:rsid w:val="008E679C"/>
  </w:style>
  <w:style w:type="table" w:customStyle="1" w:styleId="311">
    <w:name w:val="Мрежа в таблица3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Класическа таблица 12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1">
    <w:name w:val="Без списък221"/>
    <w:next w:val="a2"/>
    <w:uiPriority w:val="99"/>
    <w:semiHidden/>
    <w:unhideWhenUsed/>
    <w:rsid w:val="008E679C"/>
  </w:style>
  <w:style w:type="numbering" w:customStyle="1" w:styleId="51">
    <w:name w:val="Без списък51"/>
    <w:next w:val="a2"/>
    <w:uiPriority w:val="99"/>
    <w:semiHidden/>
    <w:unhideWhenUsed/>
    <w:rsid w:val="008E679C"/>
  </w:style>
  <w:style w:type="numbering" w:customStyle="1" w:styleId="1410">
    <w:name w:val="Без списък141"/>
    <w:next w:val="a2"/>
    <w:uiPriority w:val="99"/>
    <w:semiHidden/>
    <w:rsid w:val="008E679C"/>
  </w:style>
  <w:style w:type="table" w:customStyle="1" w:styleId="411">
    <w:name w:val="Мрежа в таблица4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Класическа таблица 13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1">
    <w:name w:val="Без списък231"/>
    <w:next w:val="a2"/>
    <w:uiPriority w:val="99"/>
    <w:semiHidden/>
    <w:unhideWhenUsed/>
    <w:rsid w:val="008E679C"/>
  </w:style>
  <w:style w:type="numbering" w:customStyle="1" w:styleId="61">
    <w:name w:val="Без списък61"/>
    <w:next w:val="a2"/>
    <w:uiPriority w:val="99"/>
    <w:semiHidden/>
    <w:unhideWhenUsed/>
    <w:rsid w:val="008E679C"/>
  </w:style>
  <w:style w:type="numbering" w:customStyle="1" w:styleId="1510">
    <w:name w:val="Без списък151"/>
    <w:next w:val="a2"/>
    <w:uiPriority w:val="99"/>
    <w:semiHidden/>
    <w:rsid w:val="008E679C"/>
  </w:style>
  <w:style w:type="table" w:customStyle="1" w:styleId="510">
    <w:name w:val="Мрежа в таблица5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Класическа таблица 14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1">
    <w:name w:val="Без списък241"/>
    <w:next w:val="a2"/>
    <w:uiPriority w:val="99"/>
    <w:semiHidden/>
    <w:unhideWhenUsed/>
    <w:rsid w:val="008E679C"/>
  </w:style>
  <w:style w:type="numbering" w:customStyle="1" w:styleId="71">
    <w:name w:val="Без списък71"/>
    <w:next w:val="a2"/>
    <w:uiPriority w:val="99"/>
    <w:semiHidden/>
    <w:unhideWhenUsed/>
    <w:rsid w:val="008E679C"/>
  </w:style>
  <w:style w:type="numbering" w:customStyle="1" w:styleId="161">
    <w:name w:val="Без списък161"/>
    <w:next w:val="a2"/>
    <w:uiPriority w:val="99"/>
    <w:semiHidden/>
    <w:rsid w:val="008E679C"/>
  </w:style>
  <w:style w:type="numbering" w:customStyle="1" w:styleId="251">
    <w:name w:val="Без списък251"/>
    <w:next w:val="a2"/>
    <w:uiPriority w:val="99"/>
    <w:semiHidden/>
    <w:unhideWhenUsed/>
    <w:rsid w:val="008E679C"/>
  </w:style>
  <w:style w:type="numbering" w:customStyle="1" w:styleId="81">
    <w:name w:val="Без списък81"/>
    <w:next w:val="a2"/>
    <w:uiPriority w:val="99"/>
    <w:semiHidden/>
    <w:unhideWhenUsed/>
    <w:rsid w:val="008E679C"/>
  </w:style>
  <w:style w:type="numbering" w:customStyle="1" w:styleId="171">
    <w:name w:val="Без списък171"/>
    <w:next w:val="a2"/>
    <w:uiPriority w:val="99"/>
    <w:semiHidden/>
    <w:rsid w:val="008E679C"/>
  </w:style>
  <w:style w:type="numbering" w:customStyle="1" w:styleId="261">
    <w:name w:val="Без списък261"/>
    <w:next w:val="a2"/>
    <w:uiPriority w:val="99"/>
    <w:semiHidden/>
    <w:unhideWhenUsed/>
    <w:rsid w:val="008E679C"/>
  </w:style>
  <w:style w:type="numbering" w:customStyle="1" w:styleId="91">
    <w:name w:val="Без списък91"/>
    <w:next w:val="a2"/>
    <w:uiPriority w:val="99"/>
    <w:semiHidden/>
    <w:unhideWhenUsed/>
    <w:rsid w:val="008E679C"/>
  </w:style>
  <w:style w:type="table" w:customStyle="1" w:styleId="1511">
    <w:name w:val="Класическа таблица 151"/>
    <w:basedOn w:val="a1"/>
    <w:next w:val="15"/>
    <w:semiHidden/>
    <w:unhideWhenUsed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2B"/>
    <w:rPr>
      <w:rFonts w:ascii="Calibri" w:eastAsia="Times New Roman" w:hAnsi="Calibri" w:cs="Times New Roman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8E679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E679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679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E67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032"/>
    <w:rPr>
      <w:color w:val="0000FF"/>
      <w:u w:val="single"/>
    </w:rPr>
  </w:style>
  <w:style w:type="paragraph" w:styleId="a4">
    <w:name w:val="No Spacing"/>
    <w:uiPriority w:val="1"/>
    <w:qFormat/>
    <w:rsid w:val="001F5445"/>
    <w:pPr>
      <w:spacing w:after="0" w:line="240" w:lineRule="auto"/>
    </w:pPr>
    <w:rPr>
      <w:rFonts w:ascii="Calibri" w:eastAsia="Times New Roman" w:hAnsi="Calibri" w:cs="Times New Roman"/>
      <w:lang w:val="bg-BG" w:eastAsia="bg-BG"/>
    </w:rPr>
  </w:style>
  <w:style w:type="paragraph" w:styleId="a5">
    <w:name w:val="Balloon Text"/>
    <w:basedOn w:val="a"/>
    <w:link w:val="a6"/>
    <w:unhideWhenUsed/>
    <w:rsid w:val="0008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rsid w:val="0008024C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List Paragraph"/>
    <w:aliases w:val="ПАРАГРАФ,Гл точки,Colorful List Accent 1,Medium Grid 1 - Accent 21"/>
    <w:basedOn w:val="a"/>
    <w:link w:val="a8"/>
    <w:uiPriority w:val="34"/>
    <w:qFormat/>
    <w:rsid w:val="00C96320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8E679C"/>
    <w:rPr>
      <w:rFonts w:ascii="Cambria" w:eastAsia="Times New Roman" w:hAnsi="Cambria" w:cs="Times New Roman"/>
      <w:b/>
      <w:bCs/>
      <w:color w:val="365F91"/>
      <w:sz w:val="28"/>
      <w:szCs w:val="28"/>
      <w:lang w:val="bg-BG" w:eastAsia="bg-BG"/>
    </w:rPr>
  </w:style>
  <w:style w:type="character" w:customStyle="1" w:styleId="20">
    <w:name w:val="Заглавие 2 Знак"/>
    <w:basedOn w:val="a0"/>
    <w:link w:val="2"/>
    <w:rsid w:val="008E679C"/>
    <w:rPr>
      <w:rFonts w:ascii="Cambria" w:eastAsia="Times New Roman" w:hAnsi="Cambria" w:cs="Times New Roman"/>
      <w:b/>
      <w:bCs/>
      <w:color w:val="4F81BD"/>
      <w:sz w:val="26"/>
      <w:szCs w:val="26"/>
      <w:lang w:val="bg-BG" w:eastAsia="bg-BG"/>
    </w:rPr>
  </w:style>
  <w:style w:type="character" w:customStyle="1" w:styleId="30">
    <w:name w:val="Заглавие 3 Знак"/>
    <w:basedOn w:val="a0"/>
    <w:link w:val="3"/>
    <w:uiPriority w:val="9"/>
    <w:rsid w:val="008E679C"/>
    <w:rPr>
      <w:rFonts w:ascii="Cambria" w:eastAsia="Times New Roman" w:hAnsi="Cambria" w:cs="Times New Roman"/>
      <w:b/>
      <w:bCs/>
      <w:color w:val="4F81BD"/>
      <w:lang w:val="bg-BG" w:eastAsia="bg-BG"/>
    </w:rPr>
  </w:style>
  <w:style w:type="character" w:customStyle="1" w:styleId="40">
    <w:name w:val="Заглавие 4 Знак"/>
    <w:basedOn w:val="a0"/>
    <w:link w:val="4"/>
    <w:uiPriority w:val="9"/>
    <w:rsid w:val="008E679C"/>
    <w:rPr>
      <w:rFonts w:ascii="Calibri" w:eastAsia="Times New Roman" w:hAnsi="Calibri" w:cs="Times New Roman"/>
      <w:b/>
      <w:bCs/>
      <w:sz w:val="28"/>
      <w:szCs w:val="28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E679C"/>
  </w:style>
  <w:style w:type="character" w:customStyle="1" w:styleId="12">
    <w:name w:val="Заглавие #1_"/>
    <w:link w:val="13"/>
    <w:rsid w:val="008E679C"/>
    <w:rPr>
      <w:rFonts w:ascii="Sylfaen" w:eastAsia="Sylfaen" w:hAnsi="Sylfaen" w:cs="Sylfaen"/>
      <w:sz w:val="32"/>
      <w:szCs w:val="32"/>
      <w:shd w:val="clear" w:color="auto" w:fill="FFFFFF"/>
    </w:rPr>
  </w:style>
  <w:style w:type="paragraph" w:customStyle="1" w:styleId="13">
    <w:name w:val="Заглавие #1"/>
    <w:basedOn w:val="a"/>
    <w:link w:val="12"/>
    <w:rsid w:val="008E679C"/>
    <w:pPr>
      <w:shd w:val="clear" w:color="auto" w:fill="FFFFFF"/>
      <w:spacing w:after="0" w:line="389" w:lineRule="exact"/>
      <w:jc w:val="center"/>
      <w:outlineLvl w:val="0"/>
    </w:pPr>
    <w:rPr>
      <w:rFonts w:ascii="Sylfaen" w:eastAsia="Sylfaen" w:hAnsi="Sylfaen" w:cs="Sylfaen"/>
      <w:sz w:val="32"/>
      <w:szCs w:val="32"/>
      <w:lang w:val="en-US" w:eastAsia="en-US"/>
    </w:rPr>
  </w:style>
  <w:style w:type="paragraph" w:styleId="a9">
    <w:name w:val="Body Text Indent"/>
    <w:basedOn w:val="a"/>
    <w:link w:val="aa"/>
    <w:rsid w:val="008E679C"/>
    <w:pPr>
      <w:spacing w:after="0" w:line="240" w:lineRule="auto"/>
      <w:ind w:firstLine="851"/>
    </w:pPr>
    <w:rPr>
      <w:rFonts w:ascii="Times New Roman" w:hAnsi="Times New Roman"/>
      <w:sz w:val="36"/>
      <w:szCs w:val="20"/>
      <w:lang w:eastAsia="en-US"/>
    </w:rPr>
  </w:style>
  <w:style w:type="character" w:customStyle="1" w:styleId="aa">
    <w:name w:val="Основен текст с отстъп Знак"/>
    <w:basedOn w:val="a0"/>
    <w:link w:val="a9"/>
    <w:rsid w:val="008E679C"/>
    <w:rPr>
      <w:rFonts w:ascii="Times New Roman" w:eastAsia="Times New Roman" w:hAnsi="Times New Roman" w:cs="Times New Roman"/>
      <w:sz w:val="36"/>
      <w:szCs w:val="20"/>
      <w:lang w:val="bg-BG"/>
    </w:rPr>
  </w:style>
  <w:style w:type="paragraph" w:customStyle="1" w:styleId="1CharChar">
    <w:name w:val="Знак Знак1 Char Char Знак Знак Знак"/>
    <w:basedOn w:val="a"/>
    <w:rsid w:val="008E679C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ab">
    <w:name w:val="header"/>
    <w:basedOn w:val="a"/>
    <w:link w:val="ac"/>
    <w:uiPriority w:val="99"/>
    <w:unhideWhenUsed/>
    <w:rsid w:val="008E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styleId="ad">
    <w:name w:val="footer"/>
    <w:basedOn w:val="a"/>
    <w:link w:val="ae"/>
    <w:uiPriority w:val="99"/>
    <w:unhideWhenUsed/>
    <w:rsid w:val="008E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styleId="af">
    <w:name w:val="Title"/>
    <w:basedOn w:val="a"/>
    <w:next w:val="a"/>
    <w:link w:val="af0"/>
    <w:uiPriority w:val="10"/>
    <w:qFormat/>
    <w:rsid w:val="008E679C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лавие Знак"/>
    <w:basedOn w:val="a0"/>
    <w:link w:val="af"/>
    <w:uiPriority w:val="10"/>
    <w:rsid w:val="008E679C"/>
    <w:rPr>
      <w:rFonts w:ascii="Cambria" w:eastAsia="Times New Roman" w:hAnsi="Cambria" w:cs="Times New Roman"/>
      <w:b/>
      <w:bCs/>
      <w:kern w:val="28"/>
      <w:sz w:val="32"/>
      <w:szCs w:val="32"/>
      <w:lang w:val="bg-BG" w:eastAsia="bg-BG"/>
    </w:rPr>
  </w:style>
  <w:style w:type="paragraph" w:styleId="af1">
    <w:name w:val="Normal (Web)"/>
    <w:basedOn w:val="a"/>
    <w:uiPriority w:val="99"/>
    <w:unhideWhenUsed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8E679C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customStyle="1" w:styleId="Default">
    <w:name w:val="Default"/>
    <w:rsid w:val="008E67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newdocreference1">
    <w:name w:val="newdocreference1"/>
    <w:rsid w:val="008E679C"/>
    <w:rPr>
      <w:i w:val="0"/>
      <w:iCs w:val="0"/>
      <w:color w:val="0000FF"/>
      <w:u w:val="single"/>
    </w:rPr>
  </w:style>
  <w:style w:type="paragraph" w:customStyle="1" w:styleId="txt">
    <w:name w:val="txt"/>
    <w:basedOn w:val="a"/>
    <w:rsid w:val="008E679C"/>
    <w:pPr>
      <w:spacing w:before="100" w:beforeAutospacing="1" w:after="100" w:afterAutospacing="1" w:line="260" w:lineRule="atLeast"/>
      <w:ind w:firstLine="480"/>
      <w:jc w:val="both"/>
    </w:pPr>
    <w:rPr>
      <w:rFonts w:ascii="Verdana" w:hAnsi="Verdana"/>
      <w:color w:val="002200"/>
      <w:sz w:val="18"/>
      <w:szCs w:val="18"/>
    </w:rPr>
  </w:style>
  <w:style w:type="character" w:styleId="af2">
    <w:name w:val="Emphasis"/>
    <w:uiPriority w:val="20"/>
    <w:qFormat/>
    <w:rsid w:val="008E679C"/>
    <w:rPr>
      <w:i/>
      <w:iCs/>
    </w:rPr>
  </w:style>
  <w:style w:type="character" w:customStyle="1" w:styleId="23">
    <w:name w:val="Основен текст (2)_"/>
    <w:link w:val="24"/>
    <w:rsid w:val="008E679C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8E679C"/>
    <w:pPr>
      <w:widowControl w:val="0"/>
      <w:shd w:val="clear" w:color="auto" w:fill="FFFFFF"/>
      <w:spacing w:before="720" w:after="600" w:line="0" w:lineRule="atLeast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styleId="af3">
    <w:name w:val="Salutation"/>
    <w:basedOn w:val="a"/>
    <w:next w:val="a"/>
    <w:link w:val="af4"/>
    <w:unhideWhenUsed/>
    <w:rsid w:val="008E679C"/>
    <w:pPr>
      <w:spacing w:after="0" w:line="240" w:lineRule="auto"/>
    </w:pPr>
    <w:rPr>
      <w:rFonts w:ascii="Times New Roman" w:hAnsi="Times New Roman"/>
      <w:sz w:val="28"/>
      <w:szCs w:val="20"/>
      <w:lang w:val="en-US"/>
    </w:rPr>
  </w:style>
  <w:style w:type="character" w:customStyle="1" w:styleId="af4">
    <w:name w:val="Приветствие Знак"/>
    <w:basedOn w:val="a0"/>
    <w:link w:val="af3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5">
    <w:name w:val="Body Text"/>
    <w:basedOn w:val="a"/>
    <w:link w:val="af6"/>
    <w:unhideWhenUsed/>
    <w:rsid w:val="008E679C"/>
    <w:pPr>
      <w:spacing w:after="120" w:line="240" w:lineRule="auto"/>
    </w:pPr>
    <w:rPr>
      <w:rFonts w:ascii="Times New Roman" w:hAnsi="Times New Roman"/>
      <w:sz w:val="28"/>
      <w:szCs w:val="20"/>
      <w:lang w:val="en-US"/>
    </w:rPr>
  </w:style>
  <w:style w:type="character" w:customStyle="1" w:styleId="af6">
    <w:name w:val="Основен текст Знак"/>
    <w:basedOn w:val="a0"/>
    <w:link w:val="af5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7">
    <w:name w:val="Subtitle"/>
    <w:basedOn w:val="a"/>
    <w:next w:val="a"/>
    <w:link w:val="af8"/>
    <w:uiPriority w:val="11"/>
    <w:qFormat/>
    <w:rsid w:val="008E679C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f8">
    <w:name w:val="Подзаглавие Знак"/>
    <w:basedOn w:val="a0"/>
    <w:link w:val="af7"/>
    <w:uiPriority w:val="11"/>
    <w:rsid w:val="008E679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bg-BG"/>
    </w:rPr>
  </w:style>
  <w:style w:type="paragraph" w:styleId="af9">
    <w:name w:val="Body Text First Indent"/>
    <w:basedOn w:val="af5"/>
    <w:link w:val="afa"/>
    <w:unhideWhenUsed/>
    <w:rsid w:val="008E679C"/>
    <w:pPr>
      <w:spacing w:after="0"/>
      <w:ind w:firstLine="360"/>
    </w:pPr>
  </w:style>
  <w:style w:type="character" w:customStyle="1" w:styleId="afa">
    <w:name w:val="Основен текст отстъп първи ред Знак"/>
    <w:basedOn w:val="af6"/>
    <w:link w:val="af9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5">
    <w:name w:val="Body Text First Indent 2"/>
    <w:basedOn w:val="a9"/>
    <w:link w:val="26"/>
    <w:unhideWhenUsed/>
    <w:rsid w:val="008E679C"/>
    <w:pPr>
      <w:ind w:left="360" w:firstLine="360"/>
    </w:pPr>
    <w:rPr>
      <w:sz w:val="28"/>
      <w:lang w:val="en-US" w:eastAsia="bg-BG"/>
    </w:rPr>
  </w:style>
  <w:style w:type="character" w:customStyle="1" w:styleId="26">
    <w:name w:val="Основен текст отстъп първи ред 2 Знак"/>
    <w:basedOn w:val="aa"/>
    <w:link w:val="25"/>
    <w:rsid w:val="008E679C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character" w:styleId="afb">
    <w:name w:val="Strong"/>
    <w:uiPriority w:val="22"/>
    <w:qFormat/>
    <w:rsid w:val="008E679C"/>
    <w:rPr>
      <w:b/>
      <w:bCs/>
    </w:rPr>
  </w:style>
  <w:style w:type="paragraph" w:styleId="afc">
    <w:name w:val="List"/>
    <w:basedOn w:val="a"/>
    <w:unhideWhenUsed/>
    <w:rsid w:val="008E679C"/>
    <w:pPr>
      <w:ind w:left="283" w:hanging="283"/>
      <w:contextualSpacing/>
    </w:pPr>
    <w:rPr>
      <w:rFonts w:eastAsia="Calibri"/>
      <w:lang w:eastAsia="en-US"/>
    </w:rPr>
  </w:style>
  <w:style w:type="table" w:styleId="afd">
    <w:name w:val="Table Grid"/>
    <w:basedOn w:val="a1"/>
    <w:rsid w:val="008E679C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rsid w:val="008E679C"/>
  </w:style>
  <w:style w:type="character" w:styleId="aff">
    <w:name w:val="FollowedHyperlink"/>
    <w:uiPriority w:val="99"/>
    <w:rsid w:val="008E679C"/>
    <w:rPr>
      <w:color w:val="800080"/>
      <w:u w:val="single"/>
    </w:rPr>
  </w:style>
  <w:style w:type="paragraph" w:customStyle="1" w:styleId="xl23">
    <w:name w:val="xl2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4">
    <w:name w:val="xl2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5">
    <w:name w:val="xl25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rsid w:val="008E679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2">
    <w:name w:val="xl3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4">
    <w:name w:val="xl3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35">
    <w:name w:val="xl3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6">
    <w:name w:val="xl3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37">
    <w:name w:val="xl3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a"/>
    <w:rsid w:val="008E679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2">
    <w:name w:val="xl22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39">
    <w:name w:val="xl3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41">
    <w:name w:val="xl4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2">
    <w:name w:val="xl4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3">
    <w:name w:val="xl43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8E67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8E67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8E67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1">
    <w:name w:val="xl51"/>
    <w:basedOn w:val="a"/>
    <w:rsid w:val="008E67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372873BB58A4DED866D2BE34882C06C">
    <w:name w:val="3372873BB58A4DED866D2BE34882C06C"/>
    <w:rsid w:val="008E679C"/>
    <w:rPr>
      <w:rFonts w:ascii="Calibri" w:eastAsia="Times New Roman" w:hAnsi="Calibri" w:cs="Times New Roman"/>
      <w:lang w:val="bg-BG" w:eastAsia="bg-BG"/>
    </w:rPr>
  </w:style>
  <w:style w:type="character" w:customStyle="1" w:styleId="legaldocreference1">
    <w:name w:val="legaldocreference1"/>
    <w:rsid w:val="008E679C"/>
    <w:rPr>
      <w:i w:val="0"/>
      <w:iCs w:val="0"/>
      <w:color w:val="840084"/>
      <w:u w:val="single"/>
    </w:rPr>
  </w:style>
  <w:style w:type="character" w:customStyle="1" w:styleId="search22">
    <w:name w:val="search22"/>
    <w:rsid w:val="008E679C"/>
    <w:rPr>
      <w:shd w:val="clear" w:color="auto" w:fill="FF9999"/>
    </w:rPr>
  </w:style>
  <w:style w:type="character" w:customStyle="1" w:styleId="search12">
    <w:name w:val="search12"/>
    <w:rsid w:val="008E679C"/>
    <w:rPr>
      <w:shd w:val="clear" w:color="auto" w:fill="99FF99"/>
    </w:rPr>
  </w:style>
  <w:style w:type="paragraph" w:customStyle="1" w:styleId="xl67">
    <w:name w:val="xl67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8E679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8E67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8E679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8E67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3">
    <w:name w:val="xl10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8E679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8E67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8E679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5">
    <w:name w:val="xl11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119">
    <w:name w:val="xl119"/>
    <w:basedOn w:val="a"/>
    <w:rsid w:val="008E679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numbering" w:customStyle="1" w:styleId="110">
    <w:name w:val="Без списък11"/>
    <w:next w:val="a2"/>
    <w:uiPriority w:val="99"/>
    <w:semiHidden/>
    <w:unhideWhenUsed/>
    <w:rsid w:val="008E679C"/>
  </w:style>
  <w:style w:type="numbering" w:customStyle="1" w:styleId="111">
    <w:name w:val="Без списък111"/>
    <w:next w:val="a2"/>
    <w:uiPriority w:val="99"/>
    <w:semiHidden/>
    <w:rsid w:val="008E679C"/>
  </w:style>
  <w:style w:type="table" w:customStyle="1" w:styleId="14">
    <w:name w:val="Мрежа в таблица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1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7">
    <w:name w:val="Без списък2"/>
    <w:next w:val="a2"/>
    <w:uiPriority w:val="99"/>
    <w:semiHidden/>
    <w:unhideWhenUsed/>
    <w:rsid w:val="008E679C"/>
  </w:style>
  <w:style w:type="paragraph" w:customStyle="1" w:styleId="font5">
    <w:name w:val="font5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</w:rPr>
  </w:style>
  <w:style w:type="character" w:styleId="aff0">
    <w:name w:val="Book Title"/>
    <w:uiPriority w:val="33"/>
    <w:qFormat/>
    <w:rsid w:val="008E679C"/>
    <w:rPr>
      <w:b/>
      <w:bCs/>
      <w:smallCaps/>
      <w:spacing w:val="5"/>
    </w:rPr>
  </w:style>
  <w:style w:type="numbering" w:customStyle="1" w:styleId="31">
    <w:name w:val="Без списък3"/>
    <w:next w:val="a2"/>
    <w:uiPriority w:val="99"/>
    <w:semiHidden/>
    <w:unhideWhenUsed/>
    <w:rsid w:val="008E679C"/>
  </w:style>
  <w:style w:type="numbering" w:customStyle="1" w:styleId="120">
    <w:name w:val="Без списък12"/>
    <w:next w:val="a2"/>
    <w:uiPriority w:val="99"/>
    <w:semiHidden/>
    <w:rsid w:val="008E679C"/>
  </w:style>
  <w:style w:type="table" w:customStyle="1" w:styleId="28">
    <w:name w:val="Мрежа в таблица2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Класическа таблица 1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0">
    <w:name w:val="Без списък21"/>
    <w:next w:val="a2"/>
    <w:uiPriority w:val="99"/>
    <w:semiHidden/>
    <w:unhideWhenUsed/>
    <w:rsid w:val="008E679C"/>
  </w:style>
  <w:style w:type="numbering" w:customStyle="1" w:styleId="41">
    <w:name w:val="Без списък4"/>
    <w:next w:val="a2"/>
    <w:uiPriority w:val="99"/>
    <w:semiHidden/>
    <w:unhideWhenUsed/>
    <w:rsid w:val="008E679C"/>
  </w:style>
  <w:style w:type="numbering" w:customStyle="1" w:styleId="130">
    <w:name w:val="Без списък13"/>
    <w:next w:val="a2"/>
    <w:uiPriority w:val="99"/>
    <w:semiHidden/>
    <w:rsid w:val="008E679C"/>
  </w:style>
  <w:style w:type="table" w:customStyle="1" w:styleId="32">
    <w:name w:val="Мрежа в таблица3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Класическа таблица 12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0">
    <w:name w:val="Без списък22"/>
    <w:next w:val="a2"/>
    <w:uiPriority w:val="99"/>
    <w:semiHidden/>
    <w:unhideWhenUsed/>
    <w:rsid w:val="008E679C"/>
  </w:style>
  <w:style w:type="numbering" w:customStyle="1" w:styleId="5">
    <w:name w:val="Без списък5"/>
    <w:next w:val="a2"/>
    <w:uiPriority w:val="99"/>
    <w:semiHidden/>
    <w:unhideWhenUsed/>
    <w:rsid w:val="008E679C"/>
  </w:style>
  <w:style w:type="numbering" w:customStyle="1" w:styleId="140">
    <w:name w:val="Без списък14"/>
    <w:next w:val="a2"/>
    <w:uiPriority w:val="99"/>
    <w:semiHidden/>
    <w:rsid w:val="008E679C"/>
  </w:style>
  <w:style w:type="table" w:customStyle="1" w:styleId="42">
    <w:name w:val="Мрежа в таблица4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Класическа таблица 13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0">
    <w:name w:val="Без списък23"/>
    <w:next w:val="a2"/>
    <w:uiPriority w:val="99"/>
    <w:semiHidden/>
    <w:unhideWhenUsed/>
    <w:rsid w:val="008E679C"/>
  </w:style>
  <w:style w:type="paragraph" w:customStyle="1" w:styleId="xl63">
    <w:name w:val="xl63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numbering" w:customStyle="1" w:styleId="6">
    <w:name w:val="Без списък6"/>
    <w:next w:val="a2"/>
    <w:uiPriority w:val="99"/>
    <w:semiHidden/>
    <w:unhideWhenUsed/>
    <w:rsid w:val="008E679C"/>
  </w:style>
  <w:style w:type="numbering" w:customStyle="1" w:styleId="150">
    <w:name w:val="Без списък15"/>
    <w:next w:val="a2"/>
    <w:uiPriority w:val="99"/>
    <w:semiHidden/>
    <w:rsid w:val="008E679C"/>
  </w:style>
  <w:style w:type="table" w:customStyle="1" w:styleId="50">
    <w:name w:val="Мрежа в таблица5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Класическа таблица 14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0">
    <w:name w:val="Без списък24"/>
    <w:next w:val="a2"/>
    <w:uiPriority w:val="99"/>
    <w:semiHidden/>
    <w:unhideWhenUsed/>
    <w:rsid w:val="008E679C"/>
  </w:style>
  <w:style w:type="character" w:customStyle="1" w:styleId="a8">
    <w:name w:val="Списък на абзаци Знак"/>
    <w:aliases w:val="ПАРАГРАФ Знак,Гл точки Знак,Colorful List Accent 1 Знак,Medium Grid 1 - Accent 21 Знак"/>
    <w:link w:val="a7"/>
    <w:uiPriority w:val="34"/>
    <w:locked/>
    <w:rsid w:val="008E679C"/>
    <w:rPr>
      <w:rFonts w:ascii="Calibri" w:eastAsia="Times New Roman" w:hAnsi="Calibri" w:cs="Times New Roman"/>
      <w:lang w:val="bg-BG" w:eastAsia="bg-BG"/>
    </w:rPr>
  </w:style>
  <w:style w:type="paragraph" w:styleId="aff1">
    <w:name w:val="Revision"/>
    <w:hidden/>
    <w:uiPriority w:val="99"/>
    <w:semiHidden/>
    <w:rsid w:val="008E679C"/>
    <w:pPr>
      <w:spacing w:after="0" w:line="240" w:lineRule="auto"/>
    </w:pPr>
    <w:rPr>
      <w:rFonts w:ascii="Calibri" w:eastAsia="Times New Roman" w:hAnsi="Calibri" w:cs="Times New Roman"/>
      <w:lang w:val="bg-BG" w:eastAsia="bg-BG"/>
    </w:rPr>
  </w:style>
  <w:style w:type="character" w:customStyle="1" w:styleId="textexposedshow">
    <w:name w:val="text_exposed_show"/>
    <w:rsid w:val="008E679C"/>
  </w:style>
  <w:style w:type="numbering" w:customStyle="1" w:styleId="1111">
    <w:name w:val="Без списък1111"/>
    <w:next w:val="a2"/>
    <w:uiPriority w:val="99"/>
    <w:semiHidden/>
    <w:rsid w:val="008E679C"/>
  </w:style>
  <w:style w:type="numbering" w:customStyle="1" w:styleId="7">
    <w:name w:val="Без списък7"/>
    <w:next w:val="a2"/>
    <w:uiPriority w:val="99"/>
    <w:semiHidden/>
    <w:unhideWhenUsed/>
    <w:rsid w:val="008E679C"/>
  </w:style>
  <w:style w:type="numbering" w:customStyle="1" w:styleId="16">
    <w:name w:val="Без списък16"/>
    <w:next w:val="a2"/>
    <w:uiPriority w:val="99"/>
    <w:semiHidden/>
    <w:rsid w:val="008E679C"/>
  </w:style>
  <w:style w:type="numbering" w:customStyle="1" w:styleId="250">
    <w:name w:val="Без списък25"/>
    <w:next w:val="a2"/>
    <w:uiPriority w:val="99"/>
    <w:semiHidden/>
    <w:unhideWhenUsed/>
    <w:rsid w:val="008E679C"/>
  </w:style>
  <w:style w:type="paragraph" w:customStyle="1" w:styleId="xl123">
    <w:name w:val="xl12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8">
    <w:name w:val="Без списък8"/>
    <w:next w:val="a2"/>
    <w:uiPriority w:val="99"/>
    <w:semiHidden/>
    <w:unhideWhenUsed/>
    <w:rsid w:val="008E679C"/>
  </w:style>
  <w:style w:type="numbering" w:customStyle="1" w:styleId="17">
    <w:name w:val="Без списък17"/>
    <w:next w:val="a2"/>
    <w:uiPriority w:val="99"/>
    <w:semiHidden/>
    <w:rsid w:val="008E679C"/>
  </w:style>
  <w:style w:type="numbering" w:customStyle="1" w:styleId="260">
    <w:name w:val="Без списък26"/>
    <w:next w:val="a2"/>
    <w:uiPriority w:val="99"/>
    <w:semiHidden/>
    <w:unhideWhenUsed/>
    <w:rsid w:val="008E679C"/>
  </w:style>
  <w:style w:type="character" w:customStyle="1" w:styleId="newdocreference">
    <w:name w:val="newdocreference"/>
    <w:rsid w:val="008E679C"/>
  </w:style>
  <w:style w:type="character" w:customStyle="1" w:styleId="samedocreference">
    <w:name w:val="samedocreference"/>
    <w:rsid w:val="008E679C"/>
  </w:style>
  <w:style w:type="character" w:customStyle="1" w:styleId="samedocreference1">
    <w:name w:val="samedocreference1"/>
    <w:rsid w:val="008E679C"/>
    <w:rPr>
      <w:i w:val="0"/>
      <w:iCs w:val="0"/>
      <w:color w:val="8B0000"/>
      <w:u w:val="single"/>
    </w:rPr>
  </w:style>
  <w:style w:type="character" w:customStyle="1" w:styleId="search01">
    <w:name w:val="search01"/>
    <w:rsid w:val="008E679C"/>
    <w:rPr>
      <w:shd w:val="clear" w:color="auto" w:fill="FFFF66"/>
    </w:rPr>
  </w:style>
  <w:style w:type="numbering" w:customStyle="1" w:styleId="9">
    <w:name w:val="Без списък9"/>
    <w:next w:val="a2"/>
    <w:uiPriority w:val="99"/>
    <w:semiHidden/>
    <w:unhideWhenUsed/>
    <w:rsid w:val="008E679C"/>
  </w:style>
  <w:style w:type="paragraph" w:customStyle="1" w:styleId="SubTitle2">
    <w:name w:val="SubTitle 2"/>
    <w:basedOn w:val="a"/>
    <w:rsid w:val="008E679C"/>
    <w:pPr>
      <w:spacing w:after="240" w:line="240" w:lineRule="auto"/>
      <w:jc w:val="center"/>
    </w:pPr>
    <w:rPr>
      <w:rFonts w:ascii="Times New Roman" w:hAnsi="Times New Roman"/>
      <w:b/>
      <w:snapToGrid w:val="0"/>
      <w:sz w:val="32"/>
      <w:szCs w:val="20"/>
      <w:lang w:val="en-GB" w:eastAsia="en-US"/>
    </w:rPr>
  </w:style>
  <w:style w:type="table" w:customStyle="1" w:styleId="60">
    <w:name w:val="Мрежа в таблица6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semiHidden/>
    <w:unhideWhenUsed/>
    <w:rsid w:val="008E679C"/>
    <w:rPr>
      <w:sz w:val="16"/>
      <w:szCs w:val="16"/>
    </w:rPr>
  </w:style>
  <w:style w:type="paragraph" w:styleId="aff3">
    <w:name w:val="annotation text"/>
    <w:basedOn w:val="a"/>
    <w:link w:val="aff4"/>
    <w:semiHidden/>
    <w:unhideWhenUsed/>
    <w:rsid w:val="008E679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f4">
    <w:name w:val="Текст на коментар Знак"/>
    <w:basedOn w:val="a0"/>
    <w:link w:val="aff3"/>
    <w:semiHidden/>
    <w:rsid w:val="008E679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f5">
    <w:name w:val="annotation subject"/>
    <w:basedOn w:val="aff3"/>
    <w:next w:val="aff3"/>
    <w:link w:val="aff6"/>
    <w:semiHidden/>
    <w:unhideWhenUsed/>
    <w:rsid w:val="008E679C"/>
    <w:rPr>
      <w:b/>
      <w:bCs/>
    </w:rPr>
  </w:style>
  <w:style w:type="character" w:customStyle="1" w:styleId="aff6">
    <w:name w:val="Предмет на коментар Знак"/>
    <w:basedOn w:val="aff4"/>
    <w:link w:val="aff5"/>
    <w:semiHidden/>
    <w:rsid w:val="008E679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numbering" w:customStyle="1" w:styleId="18">
    <w:name w:val="Без списък18"/>
    <w:next w:val="a2"/>
    <w:uiPriority w:val="99"/>
    <w:semiHidden/>
    <w:unhideWhenUsed/>
    <w:rsid w:val="008E679C"/>
  </w:style>
  <w:style w:type="numbering" w:customStyle="1" w:styleId="1120">
    <w:name w:val="Без списък112"/>
    <w:next w:val="a2"/>
    <w:uiPriority w:val="99"/>
    <w:semiHidden/>
    <w:rsid w:val="008E679C"/>
  </w:style>
  <w:style w:type="numbering" w:customStyle="1" w:styleId="11111">
    <w:name w:val="Без списък11111"/>
    <w:next w:val="a2"/>
    <w:uiPriority w:val="99"/>
    <w:semiHidden/>
    <w:unhideWhenUsed/>
    <w:rsid w:val="008E679C"/>
  </w:style>
  <w:style w:type="numbering" w:customStyle="1" w:styleId="111111">
    <w:name w:val="Без списък111111"/>
    <w:next w:val="a2"/>
    <w:uiPriority w:val="99"/>
    <w:semiHidden/>
    <w:rsid w:val="008E679C"/>
  </w:style>
  <w:style w:type="table" w:customStyle="1" w:styleId="113">
    <w:name w:val="Мрежа в таблица1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Класическа таблица 15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70">
    <w:name w:val="Без списък27"/>
    <w:next w:val="a2"/>
    <w:uiPriority w:val="99"/>
    <w:semiHidden/>
    <w:unhideWhenUsed/>
    <w:rsid w:val="008E679C"/>
  </w:style>
  <w:style w:type="numbering" w:customStyle="1" w:styleId="310">
    <w:name w:val="Без списък31"/>
    <w:next w:val="a2"/>
    <w:uiPriority w:val="99"/>
    <w:semiHidden/>
    <w:unhideWhenUsed/>
    <w:rsid w:val="008E679C"/>
  </w:style>
  <w:style w:type="numbering" w:customStyle="1" w:styleId="1210">
    <w:name w:val="Без списък121"/>
    <w:next w:val="a2"/>
    <w:uiPriority w:val="99"/>
    <w:semiHidden/>
    <w:rsid w:val="008E679C"/>
  </w:style>
  <w:style w:type="table" w:customStyle="1" w:styleId="211">
    <w:name w:val="Мрежа в таблица2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Класическа таблица 11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0">
    <w:name w:val="Без списък211"/>
    <w:next w:val="a2"/>
    <w:uiPriority w:val="99"/>
    <w:semiHidden/>
    <w:unhideWhenUsed/>
    <w:rsid w:val="008E679C"/>
  </w:style>
  <w:style w:type="numbering" w:customStyle="1" w:styleId="410">
    <w:name w:val="Без списък41"/>
    <w:next w:val="a2"/>
    <w:uiPriority w:val="99"/>
    <w:semiHidden/>
    <w:unhideWhenUsed/>
    <w:rsid w:val="008E679C"/>
  </w:style>
  <w:style w:type="numbering" w:customStyle="1" w:styleId="1310">
    <w:name w:val="Без списък131"/>
    <w:next w:val="a2"/>
    <w:uiPriority w:val="99"/>
    <w:semiHidden/>
    <w:rsid w:val="008E679C"/>
  </w:style>
  <w:style w:type="table" w:customStyle="1" w:styleId="311">
    <w:name w:val="Мрежа в таблица3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Класическа таблица 12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1">
    <w:name w:val="Без списък221"/>
    <w:next w:val="a2"/>
    <w:uiPriority w:val="99"/>
    <w:semiHidden/>
    <w:unhideWhenUsed/>
    <w:rsid w:val="008E679C"/>
  </w:style>
  <w:style w:type="numbering" w:customStyle="1" w:styleId="51">
    <w:name w:val="Без списък51"/>
    <w:next w:val="a2"/>
    <w:uiPriority w:val="99"/>
    <w:semiHidden/>
    <w:unhideWhenUsed/>
    <w:rsid w:val="008E679C"/>
  </w:style>
  <w:style w:type="numbering" w:customStyle="1" w:styleId="1410">
    <w:name w:val="Без списък141"/>
    <w:next w:val="a2"/>
    <w:uiPriority w:val="99"/>
    <w:semiHidden/>
    <w:rsid w:val="008E679C"/>
  </w:style>
  <w:style w:type="table" w:customStyle="1" w:styleId="411">
    <w:name w:val="Мрежа в таблица4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Класическа таблица 13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1">
    <w:name w:val="Без списък231"/>
    <w:next w:val="a2"/>
    <w:uiPriority w:val="99"/>
    <w:semiHidden/>
    <w:unhideWhenUsed/>
    <w:rsid w:val="008E679C"/>
  </w:style>
  <w:style w:type="numbering" w:customStyle="1" w:styleId="61">
    <w:name w:val="Без списък61"/>
    <w:next w:val="a2"/>
    <w:uiPriority w:val="99"/>
    <w:semiHidden/>
    <w:unhideWhenUsed/>
    <w:rsid w:val="008E679C"/>
  </w:style>
  <w:style w:type="numbering" w:customStyle="1" w:styleId="1510">
    <w:name w:val="Без списък151"/>
    <w:next w:val="a2"/>
    <w:uiPriority w:val="99"/>
    <w:semiHidden/>
    <w:rsid w:val="008E679C"/>
  </w:style>
  <w:style w:type="table" w:customStyle="1" w:styleId="510">
    <w:name w:val="Мрежа в таблица5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Класическа таблица 14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1">
    <w:name w:val="Без списък241"/>
    <w:next w:val="a2"/>
    <w:uiPriority w:val="99"/>
    <w:semiHidden/>
    <w:unhideWhenUsed/>
    <w:rsid w:val="008E679C"/>
  </w:style>
  <w:style w:type="numbering" w:customStyle="1" w:styleId="71">
    <w:name w:val="Без списък71"/>
    <w:next w:val="a2"/>
    <w:uiPriority w:val="99"/>
    <w:semiHidden/>
    <w:unhideWhenUsed/>
    <w:rsid w:val="008E679C"/>
  </w:style>
  <w:style w:type="numbering" w:customStyle="1" w:styleId="161">
    <w:name w:val="Без списък161"/>
    <w:next w:val="a2"/>
    <w:uiPriority w:val="99"/>
    <w:semiHidden/>
    <w:rsid w:val="008E679C"/>
  </w:style>
  <w:style w:type="numbering" w:customStyle="1" w:styleId="251">
    <w:name w:val="Без списък251"/>
    <w:next w:val="a2"/>
    <w:uiPriority w:val="99"/>
    <w:semiHidden/>
    <w:unhideWhenUsed/>
    <w:rsid w:val="008E679C"/>
  </w:style>
  <w:style w:type="numbering" w:customStyle="1" w:styleId="81">
    <w:name w:val="Без списък81"/>
    <w:next w:val="a2"/>
    <w:uiPriority w:val="99"/>
    <w:semiHidden/>
    <w:unhideWhenUsed/>
    <w:rsid w:val="008E679C"/>
  </w:style>
  <w:style w:type="numbering" w:customStyle="1" w:styleId="171">
    <w:name w:val="Без списък171"/>
    <w:next w:val="a2"/>
    <w:uiPriority w:val="99"/>
    <w:semiHidden/>
    <w:rsid w:val="008E679C"/>
  </w:style>
  <w:style w:type="numbering" w:customStyle="1" w:styleId="261">
    <w:name w:val="Без списък261"/>
    <w:next w:val="a2"/>
    <w:uiPriority w:val="99"/>
    <w:semiHidden/>
    <w:unhideWhenUsed/>
    <w:rsid w:val="008E679C"/>
  </w:style>
  <w:style w:type="numbering" w:customStyle="1" w:styleId="91">
    <w:name w:val="Без списък91"/>
    <w:next w:val="a2"/>
    <w:uiPriority w:val="99"/>
    <w:semiHidden/>
    <w:unhideWhenUsed/>
    <w:rsid w:val="008E679C"/>
  </w:style>
  <w:style w:type="table" w:customStyle="1" w:styleId="1511">
    <w:name w:val="Класическа таблица 151"/>
    <w:basedOn w:val="a1"/>
    <w:next w:val="15"/>
    <w:semiHidden/>
    <w:unhideWhenUsed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bshtinskisavet@dobrichka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E2C6-2C83-46D2-AC36-71BBA23B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4484</Words>
  <Characters>25562</Characters>
  <Application>Microsoft Office Word</Application>
  <DocSecurity>0</DocSecurity>
  <Lines>213</Lines>
  <Paragraphs>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Антония Илиева</dc:creator>
  <cp:keywords/>
  <dc:description/>
  <cp:lastModifiedBy>Антония Илиева</cp:lastModifiedBy>
  <cp:revision>109</cp:revision>
  <cp:lastPrinted>2024-10-31T10:48:00Z</cp:lastPrinted>
  <dcterms:created xsi:type="dcterms:W3CDTF">2023-12-22T07:25:00Z</dcterms:created>
  <dcterms:modified xsi:type="dcterms:W3CDTF">2024-11-01T13:19:00Z</dcterms:modified>
</cp:coreProperties>
</file>