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D5B" w:rsidRPr="0078364A" w:rsidRDefault="00762D5B" w:rsidP="00762D5B">
      <w:pPr>
        <w:rPr>
          <w:b/>
          <w:sz w:val="28"/>
          <w:szCs w:val="28"/>
        </w:rPr>
      </w:pPr>
    </w:p>
    <w:p w:rsidR="00762D5B" w:rsidRDefault="00762D5B" w:rsidP="00762D5B">
      <w:pPr>
        <w:rPr>
          <w:b/>
          <w:sz w:val="28"/>
          <w:szCs w:val="28"/>
          <w:lang w:val="en-US"/>
        </w:rPr>
      </w:pPr>
    </w:p>
    <w:p w:rsidR="00762D5B" w:rsidRDefault="00762D5B" w:rsidP="00762D5B">
      <w:pPr>
        <w:jc w:val="center"/>
        <w:outlineLvl w:val="0"/>
        <w:rPr>
          <w:rFonts w:ascii="Arial Narrow" w:hAnsi="Arial Narrow" w:cs="Arial"/>
          <w:sz w:val="22"/>
          <w:szCs w:val="22"/>
        </w:rPr>
      </w:pPr>
      <w:r>
        <w:rPr>
          <w:noProof/>
        </w:rPr>
        <w:drawing>
          <wp:anchor distT="0" distB="0" distL="114300" distR="114300" simplePos="0" relativeHeight="251662336" behindDoc="0" locked="0" layoutInCell="1" allowOverlap="1">
            <wp:simplePos x="0" y="0"/>
            <wp:positionH relativeFrom="column">
              <wp:posOffset>114300</wp:posOffset>
            </wp:positionH>
            <wp:positionV relativeFrom="paragraph">
              <wp:posOffset>-457200</wp:posOffset>
            </wp:positionV>
            <wp:extent cx="617220" cy="914400"/>
            <wp:effectExtent l="0" t="0" r="0" b="0"/>
            <wp:wrapSquare wrapText="bothSides"/>
            <wp:docPr id="3" name="Картина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 cy="914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5029200</wp:posOffset>
            </wp:positionH>
            <wp:positionV relativeFrom="paragraph">
              <wp:posOffset>-457200</wp:posOffset>
            </wp:positionV>
            <wp:extent cx="800100" cy="767080"/>
            <wp:effectExtent l="0" t="0" r="0" b="0"/>
            <wp:wrapSquare wrapText="bothSides"/>
            <wp:docPr id="2" name="Картина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7670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-114300</wp:posOffset>
                </wp:positionV>
                <wp:extent cx="4232275" cy="0"/>
                <wp:effectExtent l="33020" t="32385" r="30480" b="34290"/>
                <wp:wrapNone/>
                <wp:docPr id="1" name="Право съединение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2275"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аво съединение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pt" to="33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" strokeweight="4pt">
                <v:stroke linestyle="thickBetweenThin"/>
              </v:line>
            </w:pict>
          </mc:Fallback>
        </mc:AlternateContent>
      </w:r>
      <w:r w:rsidR="007B3A3F">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25pt;margin-top:-36pt;width:282.75pt;height:18pt;z-index:251660288;mso-position-horizontal-relative:text;mso-position-vertical-relative:text" fillcolor="black" stroked="f">
            <v:shadow on="t" color="silver" offset="3pt"/>
            <v:textpath style="font-family:&quot;Times New Roman&quot;;font-size:16pt;font-weight:bold;v-text-kern:t" trim="t" fitpath="t" string="Община Добричка, град Добрич "/>
          </v:shape>
        </w:pict>
      </w:r>
      <w:r>
        <w:rPr>
          <w:rFonts w:ascii="Arial Narrow" w:hAnsi="Arial Narrow" w:cs="Arial"/>
          <w:b/>
          <w:i/>
          <w:sz w:val="22"/>
          <w:szCs w:val="22"/>
        </w:rPr>
        <w:t>Ул.”Независимост” № 20, централа: 058/600 889; факс: 058/600 806;</w:t>
      </w:r>
    </w:p>
    <w:p w:rsidR="00762D5B" w:rsidRDefault="00762D5B" w:rsidP="00762D5B">
      <w:pPr>
        <w:jc w:val="center"/>
        <w:outlineLvl w:val="0"/>
        <w:rPr>
          <w:rFonts w:ascii="Arial Narrow" w:hAnsi="Arial Narrow" w:cs="Arial"/>
          <w:b/>
          <w:i/>
          <w:sz w:val="22"/>
          <w:szCs w:val="22"/>
          <w:lang w:val="ru-RU"/>
        </w:rPr>
      </w:pPr>
      <w:r>
        <w:rPr>
          <w:rFonts w:ascii="Arial Narrow" w:hAnsi="Arial Narrow" w:cs="Arial"/>
          <w:b/>
          <w:i/>
          <w:sz w:val="22"/>
          <w:szCs w:val="22"/>
        </w:rPr>
        <w:t xml:space="preserve"> e-mail: </w:t>
      </w:r>
      <w:hyperlink r:id="rId10" w:history="1">
        <w:r>
          <w:rPr>
            <w:rStyle w:val="a3"/>
            <w:rFonts w:ascii="Arial Narrow" w:hAnsi="Arial Narrow" w:cs="Arial"/>
            <w:b/>
            <w:i/>
            <w:sz w:val="22"/>
            <w:szCs w:val="22"/>
          </w:rPr>
          <w:t>obshtina@dobrichka.bg</w:t>
        </w:r>
      </w:hyperlink>
      <w:r>
        <w:rPr>
          <w:rFonts w:ascii="Arial Narrow" w:hAnsi="Arial Narrow" w:cs="Arial"/>
          <w:b/>
          <w:i/>
          <w:sz w:val="22"/>
          <w:szCs w:val="22"/>
        </w:rPr>
        <w:t xml:space="preserve">; web site: </w:t>
      </w:r>
      <w:hyperlink r:id="rId11" w:history="1">
        <w:r>
          <w:rPr>
            <w:rStyle w:val="a3"/>
            <w:rFonts w:ascii="Arial Narrow" w:hAnsi="Arial Narrow" w:cs="Arial"/>
            <w:b/>
            <w:i/>
            <w:sz w:val="22"/>
            <w:szCs w:val="22"/>
          </w:rPr>
          <w:t>www.dobrichka.bg</w:t>
        </w:r>
      </w:hyperlink>
    </w:p>
    <w:p w:rsidR="00762D5B" w:rsidRDefault="00762D5B" w:rsidP="00762D5B">
      <w:pPr>
        <w:rPr>
          <w:b/>
          <w:sz w:val="28"/>
          <w:szCs w:val="28"/>
          <w:lang w:val="ru-RU"/>
        </w:rPr>
      </w:pPr>
    </w:p>
    <w:p w:rsidR="00762D5B" w:rsidRDefault="00762D5B" w:rsidP="00762D5B">
      <w:pPr>
        <w:jc w:val="both"/>
        <w:rPr>
          <w:b/>
          <w:sz w:val="28"/>
          <w:szCs w:val="28"/>
          <w:lang w:val="ru-RU"/>
        </w:rPr>
      </w:pPr>
    </w:p>
    <w:p w:rsidR="00762D5B" w:rsidRDefault="00762D5B" w:rsidP="00762D5B">
      <w:pPr>
        <w:rPr>
          <w:b/>
          <w:lang w:val="en-US"/>
        </w:rPr>
      </w:pPr>
    </w:p>
    <w:p w:rsidR="00EC77AD" w:rsidRPr="00681E67" w:rsidRDefault="00EC77AD" w:rsidP="00762D5B">
      <w:pPr>
        <w:rPr>
          <w:b/>
        </w:rPr>
      </w:pPr>
    </w:p>
    <w:p w:rsidR="00762D5B" w:rsidRPr="00762D5B" w:rsidRDefault="00762D5B" w:rsidP="00762D5B">
      <w:pPr>
        <w:outlineLvl w:val="0"/>
        <w:rPr>
          <w:b/>
        </w:rPr>
      </w:pPr>
      <w:r w:rsidRPr="00762D5B">
        <w:rPr>
          <w:b/>
        </w:rPr>
        <w:t>ДО</w:t>
      </w:r>
    </w:p>
    <w:p w:rsidR="00762D5B" w:rsidRPr="00762D5B" w:rsidRDefault="00762D5B" w:rsidP="00762D5B">
      <w:pPr>
        <w:outlineLvl w:val="0"/>
        <w:rPr>
          <w:b/>
        </w:rPr>
      </w:pPr>
      <w:r w:rsidRPr="00762D5B">
        <w:rPr>
          <w:b/>
        </w:rPr>
        <w:t>ДОБРИЧКИ ОБЩИНСКИ СЪВЕТ</w:t>
      </w:r>
    </w:p>
    <w:p w:rsidR="00762D5B" w:rsidRPr="00762D5B" w:rsidRDefault="00762D5B" w:rsidP="00762D5B">
      <w:pPr>
        <w:outlineLvl w:val="0"/>
        <w:rPr>
          <w:b/>
        </w:rPr>
      </w:pPr>
      <w:r w:rsidRPr="00762D5B">
        <w:rPr>
          <w:b/>
        </w:rPr>
        <w:t>ГРАД ДОБРИЧ</w:t>
      </w:r>
    </w:p>
    <w:p w:rsidR="00721406" w:rsidRDefault="00721406" w:rsidP="00F42A14">
      <w:pPr>
        <w:outlineLvl w:val="0"/>
        <w:rPr>
          <w:b/>
        </w:rPr>
      </w:pPr>
    </w:p>
    <w:p w:rsidR="00762D5B" w:rsidRPr="00762D5B" w:rsidRDefault="00762D5B" w:rsidP="00762D5B">
      <w:pPr>
        <w:jc w:val="center"/>
        <w:outlineLvl w:val="0"/>
        <w:rPr>
          <w:b/>
          <w:lang w:val="en-US"/>
        </w:rPr>
      </w:pPr>
      <w:r w:rsidRPr="00762D5B">
        <w:rPr>
          <w:b/>
        </w:rPr>
        <w:t>ДОКЛАДНА ЗАПИСКА</w:t>
      </w:r>
    </w:p>
    <w:p w:rsidR="00762D5B" w:rsidRPr="00762D5B" w:rsidRDefault="00762D5B" w:rsidP="00762D5B">
      <w:pPr>
        <w:jc w:val="center"/>
        <w:outlineLvl w:val="0"/>
        <w:rPr>
          <w:b/>
          <w:lang w:val="en-US"/>
        </w:rPr>
      </w:pPr>
    </w:p>
    <w:p w:rsidR="00762D5B" w:rsidRPr="00263B6E" w:rsidRDefault="001C7199" w:rsidP="00762D5B">
      <w:pPr>
        <w:jc w:val="center"/>
        <w:rPr>
          <w:b/>
          <w:lang w:val="en-US"/>
        </w:rPr>
      </w:pPr>
      <w:r>
        <w:t>От Румяна Димитрова Иванова</w:t>
      </w:r>
    </w:p>
    <w:p w:rsidR="001C7199" w:rsidRDefault="00F327FC" w:rsidP="00762D5B">
      <w:pPr>
        <w:jc w:val="center"/>
      </w:pPr>
      <w:r>
        <w:t>Зам.-кмет ХДЕППИП и</w:t>
      </w:r>
    </w:p>
    <w:p w:rsidR="00762D5B" w:rsidRPr="00762D5B" w:rsidRDefault="001C7199" w:rsidP="00762D5B">
      <w:pPr>
        <w:jc w:val="center"/>
      </w:pPr>
      <w:r>
        <w:t>Председател на МКБППМН-Добричка</w:t>
      </w:r>
    </w:p>
    <w:p w:rsidR="00263B6E" w:rsidRDefault="00263B6E" w:rsidP="00762D5B">
      <w:pPr>
        <w:rPr>
          <w:sz w:val="28"/>
          <w:szCs w:val="28"/>
        </w:rPr>
      </w:pPr>
    </w:p>
    <w:p w:rsidR="00762D5B" w:rsidRDefault="00762D5B" w:rsidP="00762D5B">
      <w:pPr>
        <w:rPr>
          <w:b/>
        </w:rPr>
      </w:pPr>
      <w:r w:rsidRPr="00762D5B">
        <w:rPr>
          <w:b/>
        </w:rPr>
        <w:t>УВАЖАЕМИ ГОСПОЖИ И ГОСПОДА ОБЩИНСКИ СЪВЕТНИЦИ,</w:t>
      </w:r>
    </w:p>
    <w:p w:rsidR="004A097A" w:rsidRDefault="004A097A" w:rsidP="00762D5B">
      <w:pPr>
        <w:rPr>
          <w:b/>
        </w:rPr>
      </w:pPr>
      <w:r>
        <w:rPr>
          <w:b/>
        </w:rPr>
        <w:tab/>
      </w:r>
    </w:p>
    <w:p w:rsidR="00EC77AD" w:rsidRDefault="004A097A" w:rsidP="0078364A">
      <w:pPr>
        <w:jc w:val="both"/>
      </w:pPr>
      <w:r>
        <w:tab/>
        <w:t>В изпълнени</w:t>
      </w:r>
      <w:r w:rsidR="004E6B03">
        <w:t>е</w:t>
      </w:r>
      <w:r>
        <w:t xml:space="preserve"> на чл. </w:t>
      </w:r>
      <w:r w:rsidR="001C7199">
        <w:t xml:space="preserve">7, ал. 2 от </w:t>
      </w:r>
      <w:r w:rsidR="001C7199" w:rsidRPr="001C7199">
        <w:t>Закона за борба с противообществените прояви на малолетните и непълнолетните</w:t>
      </w:r>
      <w:r w:rsidR="001C7199">
        <w:t xml:space="preserve">, Местните комисии за </w:t>
      </w:r>
      <w:r w:rsidR="001C7199" w:rsidRPr="001C7199">
        <w:t xml:space="preserve">борба с противообществените прояви на малолетните и непълнолетните </w:t>
      </w:r>
      <w:r w:rsidR="001C7199">
        <w:t xml:space="preserve">ежегодно отчитат дейността си пред кмета, общинския съвет и пред  Централната </w:t>
      </w:r>
      <w:r w:rsidR="00F327FC">
        <w:t>комисия</w:t>
      </w:r>
      <w:r w:rsidR="001C7199" w:rsidRPr="001C7199">
        <w:t xml:space="preserve"> за борба с противообществените прояви </w:t>
      </w:r>
      <w:r w:rsidR="001C7199">
        <w:t xml:space="preserve">на малолетните и непълнолетните. </w:t>
      </w:r>
    </w:p>
    <w:p w:rsidR="00762D5B" w:rsidRDefault="0078364A" w:rsidP="00762D5B">
      <w:r>
        <w:tab/>
        <w:t>Предлагам Добрички общински съвет да приеме следното,</w:t>
      </w:r>
    </w:p>
    <w:p w:rsidR="007069B9" w:rsidRPr="00762D5B" w:rsidRDefault="007069B9" w:rsidP="00762D5B"/>
    <w:p w:rsidR="00762D5B" w:rsidRDefault="00762D5B" w:rsidP="00762D5B">
      <w:pPr>
        <w:jc w:val="right"/>
        <w:rPr>
          <w:b/>
        </w:rPr>
      </w:pPr>
      <w:r w:rsidRPr="00762D5B">
        <w:rPr>
          <w:b/>
        </w:rPr>
        <w:t>ПРОЕКТ!</w:t>
      </w:r>
    </w:p>
    <w:p w:rsidR="0078364A" w:rsidRPr="00762D5B" w:rsidRDefault="0078364A" w:rsidP="00762D5B">
      <w:pPr>
        <w:jc w:val="right"/>
        <w:rPr>
          <w:b/>
        </w:rPr>
      </w:pPr>
    </w:p>
    <w:p w:rsidR="00762D5B" w:rsidRDefault="00762D5B" w:rsidP="00762D5B">
      <w:pPr>
        <w:jc w:val="center"/>
        <w:rPr>
          <w:b/>
        </w:rPr>
      </w:pPr>
      <w:r w:rsidRPr="00762D5B">
        <w:rPr>
          <w:b/>
        </w:rPr>
        <w:t>Р Е Ш Е Н И Е:</w:t>
      </w:r>
    </w:p>
    <w:p w:rsidR="0078364A" w:rsidRDefault="0078364A" w:rsidP="0078364A"/>
    <w:p w:rsidR="00681E67" w:rsidRDefault="0078364A" w:rsidP="0078364A">
      <w:pPr>
        <w:jc w:val="both"/>
      </w:pPr>
      <w:r>
        <w:tab/>
      </w:r>
      <w:r w:rsidR="001C7199" w:rsidRPr="001C7199">
        <w:t>На основание чл. 21, т. 23 и ал. 2 от Закона за местното самоуправление и местната администрация, във връзка с чл. 7, ал. 2 от Закона за борба с противообществените прояви на малолетните и непълнолетните Добрички общински съвет приема за сведение отчета и одобрява дейността на Местната комисия за борба срещу противообществените прояви на малолетните и непълнолетнит</w:t>
      </w:r>
      <w:r w:rsidR="001C7199">
        <w:t>е в Община Добричка</w:t>
      </w:r>
      <w:r w:rsidR="00A652DF">
        <w:t xml:space="preserve"> през 2024</w:t>
      </w:r>
      <w:r w:rsidR="001C7199" w:rsidRPr="001C7199">
        <w:t xml:space="preserve"> г. </w:t>
      </w:r>
    </w:p>
    <w:p w:rsidR="001C7199" w:rsidRPr="0078364A" w:rsidRDefault="001C7199" w:rsidP="0078364A">
      <w:pPr>
        <w:jc w:val="both"/>
      </w:pPr>
    </w:p>
    <w:p w:rsidR="00762D5B" w:rsidRPr="0078364A" w:rsidRDefault="0078364A" w:rsidP="00F924AA">
      <w:pPr>
        <w:ind w:firstLine="708"/>
      </w:pPr>
      <w:r>
        <w:rPr>
          <w:b/>
        </w:rPr>
        <w:t xml:space="preserve">Приложение: </w:t>
      </w:r>
      <w:r w:rsidR="001C7199">
        <w:t xml:space="preserve">Отчет </w:t>
      </w:r>
      <w:r w:rsidR="001C7199" w:rsidRPr="001C7199">
        <w:t xml:space="preserve"> на Местната комисия за борба срещу противообществените прояви на малолетните и непълнолетните в Община Доб</w:t>
      </w:r>
      <w:r w:rsidR="00F327FC">
        <w:t>ричка за 2024</w:t>
      </w:r>
      <w:r w:rsidRPr="0078364A">
        <w:t xml:space="preserve"> г.</w:t>
      </w:r>
    </w:p>
    <w:p w:rsidR="0078364A" w:rsidRDefault="0078364A" w:rsidP="00762D5B">
      <w:pPr>
        <w:jc w:val="both"/>
      </w:pPr>
    </w:p>
    <w:p w:rsidR="009C0375" w:rsidRDefault="009C0375" w:rsidP="00762D5B">
      <w:pPr>
        <w:jc w:val="both"/>
      </w:pPr>
    </w:p>
    <w:p w:rsidR="001C7199" w:rsidRPr="00762D5B" w:rsidRDefault="001C7199" w:rsidP="00762D5B">
      <w:pPr>
        <w:jc w:val="both"/>
      </w:pPr>
    </w:p>
    <w:p w:rsidR="00762D5B" w:rsidRDefault="00681E67" w:rsidP="00762D5B">
      <w:pPr>
        <w:rPr>
          <w:b/>
        </w:rPr>
      </w:pPr>
      <w:r>
        <w:rPr>
          <w:b/>
        </w:rPr>
        <w:t>ВНАСЯ</w:t>
      </w:r>
      <w:r w:rsidR="00762D5B" w:rsidRPr="00762D5B">
        <w:rPr>
          <w:b/>
        </w:rPr>
        <w:t>:</w:t>
      </w:r>
    </w:p>
    <w:p w:rsidR="00263B6E" w:rsidRPr="001C7199" w:rsidRDefault="001C7199" w:rsidP="00762D5B">
      <w:r w:rsidRPr="001C7199">
        <w:t>Румяна Иванова</w:t>
      </w:r>
    </w:p>
    <w:p w:rsidR="001C7199" w:rsidRPr="001C7199" w:rsidRDefault="001C7199" w:rsidP="001C7199">
      <w:pPr>
        <w:rPr>
          <w:i/>
        </w:rPr>
      </w:pPr>
      <w:r w:rsidRPr="001C7199">
        <w:rPr>
          <w:i/>
        </w:rPr>
        <w:t>Зам.-</w:t>
      </w:r>
      <w:r>
        <w:rPr>
          <w:i/>
        </w:rPr>
        <w:t>кмет ХДЕППИП и</w:t>
      </w:r>
    </w:p>
    <w:p w:rsidR="001C7199" w:rsidRPr="001C7199" w:rsidRDefault="001C7199" w:rsidP="001C7199">
      <w:pPr>
        <w:rPr>
          <w:i/>
        </w:rPr>
      </w:pPr>
      <w:r w:rsidRPr="001C7199">
        <w:rPr>
          <w:i/>
        </w:rPr>
        <w:t>Председател на МКБППМН-Добричка</w:t>
      </w:r>
    </w:p>
    <w:p w:rsidR="00572830" w:rsidRDefault="00572830" w:rsidP="00762D5B">
      <w:pPr>
        <w:rPr>
          <w:i/>
        </w:rPr>
      </w:pPr>
    </w:p>
    <w:p w:rsidR="00572830" w:rsidRDefault="00572830">
      <w:pPr>
        <w:spacing w:after="200" w:line="276" w:lineRule="auto"/>
        <w:rPr>
          <w:i/>
        </w:rPr>
      </w:pPr>
      <w:r>
        <w:rPr>
          <w:i/>
        </w:rPr>
        <w:br w:type="page"/>
      </w:r>
    </w:p>
    <w:p w:rsidR="00572830" w:rsidRPr="00106DBF" w:rsidRDefault="00572830" w:rsidP="00D624C4">
      <w:pPr>
        <w:tabs>
          <w:tab w:val="left" w:pos="142"/>
        </w:tabs>
        <w:jc w:val="both"/>
        <w:rPr>
          <w:b/>
        </w:rPr>
      </w:pPr>
    </w:p>
    <w:p w:rsidR="00572830" w:rsidRPr="00E774AB" w:rsidRDefault="00572830" w:rsidP="00E774AB">
      <w:pPr>
        <w:jc w:val="both"/>
      </w:pPr>
    </w:p>
    <w:p w:rsidR="00572830" w:rsidRPr="00E774AB" w:rsidRDefault="00572830" w:rsidP="00E774AB">
      <w:pPr>
        <w:jc w:val="both"/>
      </w:pPr>
    </w:p>
    <w:p w:rsidR="00572830" w:rsidRPr="00E774AB" w:rsidRDefault="00572830" w:rsidP="00E774AB">
      <w:pPr>
        <w:ind w:firstLine="720"/>
        <w:jc w:val="both"/>
        <w:rPr>
          <w:rFonts w:ascii="Calibri" w:hAnsi="Calibri"/>
          <w:b/>
          <w:caps/>
        </w:rPr>
      </w:pPr>
    </w:p>
    <w:p w:rsidR="00572830" w:rsidRPr="00E774AB" w:rsidRDefault="00572830" w:rsidP="00E774AB">
      <w:pPr>
        <w:jc w:val="center"/>
        <w:rPr>
          <w:rFonts w:ascii="Arial Narrow" w:hAnsi="Arial Narrow" w:cs="Arial"/>
        </w:rPr>
      </w:pPr>
      <w:r>
        <w:rPr>
          <w:noProof/>
          <w:sz w:val="20"/>
          <w:szCs w:val="20"/>
        </w:rPr>
        <w:drawing>
          <wp:anchor distT="0" distB="0" distL="114300" distR="114300" simplePos="0" relativeHeight="251667456" behindDoc="0" locked="0" layoutInCell="1" allowOverlap="1" wp14:anchorId="535582DB" wp14:editId="1289E8EC">
            <wp:simplePos x="0" y="0"/>
            <wp:positionH relativeFrom="column">
              <wp:posOffset>114300</wp:posOffset>
            </wp:positionH>
            <wp:positionV relativeFrom="paragraph">
              <wp:posOffset>-457200</wp:posOffset>
            </wp:positionV>
            <wp:extent cx="617220" cy="914400"/>
            <wp:effectExtent l="0" t="0" r="0" b="0"/>
            <wp:wrapSquare wrapText="bothSides"/>
            <wp:docPr id="5" name="Картина 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noProof/>
        </w:rPr>
        <w:drawing>
          <wp:anchor distT="0" distB="0" distL="114300" distR="114300" simplePos="0" relativeHeight="251666432" behindDoc="0" locked="0" layoutInCell="1" allowOverlap="1" wp14:anchorId="4FB965A6" wp14:editId="167D68D3">
            <wp:simplePos x="0" y="0"/>
            <wp:positionH relativeFrom="column">
              <wp:posOffset>5029200</wp:posOffset>
            </wp:positionH>
            <wp:positionV relativeFrom="paragraph">
              <wp:posOffset>-457200</wp:posOffset>
            </wp:positionV>
            <wp:extent cx="800100" cy="767080"/>
            <wp:effectExtent l="0" t="0" r="0" b="0"/>
            <wp:wrapSquare wrapText="bothSides"/>
            <wp:docPr id="6" name="Картина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767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noProof/>
        </w:rPr>
        <mc:AlternateContent>
          <mc:Choice Requires="wps">
            <w:drawing>
              <wp:anchor distT="0" distB="0" distL="114300" distR="114300" simplePos="0" relativeHeight="251664384" behindDoc="0" locked="0" layoutInCell="1" allowOverlap="1" wp14:anchorId="642B201F" wp14:editId="657C2B50">
                <wp:simplePos x="0" y="0"/>
                <wp:positionH relativeFrom="column">
                  <wp:posOffset>28575</wp:posOffset>
                </wp:positionH>
                <wp:positionV relativeFrom="paragraph">
                  <wp:posOffset>-114300</wp:posOffset>
                </wp:positionV>
                <wp:extent cx="4232275" cy="0"/>
                <wp:effectExtent l="0" t="0" r="0" b="0"/>
                <wp:wrapNone/>
                <wp:docPr id="4" name="Право съединение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2275"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аво съединение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pt" to="33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" strokeweight="4pt">
                <v:stroke linestyle="thickBetweenThin"/>
              </v:line>
            </w:pict>
          </mc:Fallback>
        </mc:AlternateContent>
      </w:r>
      <w:r>
        <w:rPr>
          <w:rFonts w:ascii="Arial Narrow" w:hAnsi="Arial Narrow" w:cs="Arial"/>
        </w:rPr>
        <w:pict>
          <v:shape id="_x0000_s1028" type="#_x0000_t136" style="position:absolute;left:0;text-align:left;margin-left:29.25pt;margin-top:-36pt;width:282.75pt;height:18pt;z-index:251665408;mso-position-horizontal-relative:text;mso-position-vertical-relative:text" fillcolor="black" stroked="f">
            <v:shadow on="t" color="silver" offset="3pt"/>
            <v:textpath style="font-family:&quot;Times New Roman&quot;;font-size:16pt;font-weight:bold;v-text-kern:t" trim="t" fitpath="t" string="Община Добричка, град Добрич "/>
          </v:shape>
        </w:pict>
      </w:r>
      <w:r w:rsidRPr="00E774AB">
        <w:rPr>
          <w:rFonts w:ascii="Arial Narrow" w:hAnsi="Arial Narrow" w:cs="Arial"/>
          <w:b/>
          <w:i/>
        </w:rPr>
        <w:t>Ул.”Независимост” № 20, централа: 058/600 889; факс: 058/600 806;</w:t>
      </w:r>
    </w:p>
    <w:p w:rsidR="00572830" w:rsidRPr="00E774AB" w:rsidRDefault="00572830" w:rsidP="00E774AB">
      <w:pPr>
        <w:jc w:val="center"/>
        <w:rPr>
          <w:rFonts w:ascii="Arial Narrow" w:hAnsi="Arial Narrow" w:cs="Arial"/>
          <w:b/>
          <w:i/>
        </w:rPr>
      </w:pPr>
      <w:r w:rsidRPr="00E774AB">
        <w:rPr>
          <w:rFonts w:ascii="Arial Narrow" w:hAnsi="Arial Narrow" w:cs="Arial"/>
          <w:b/>
          <w:i/>
        </w:rPr>
        <w:t xml:space="preserve"> e-mail: </w:t>
      </w:r>
      <w:hyperlink r:id="rId13" w:history="1">
        <w:r w:rsidRPr="00E774AB">
          <w:rPr>
            <w:rFonts w:ascii="Arial Narrow" w:hAnsi="Arial Narrow" w:cs="Arial"/>
            <w:b/>
            <w:i/>
            <w:color w:val="0000FF"/>
            <w:u w:val="single"/>
          </w:rPr>
          <w:t>obshtina@dobrichka.bg</w:t>
        </w:r>
      </w:hyperlink>
      <w:r w:rsidRPr="00E774AB">
        <w:rPr>
          <w:rFonts w:ascii="Arial Narrow" w:hAnsi="Arial Narrow" w:cs="Arial"/>
          <w:b/>
          <w:i/>
        </w:rPr>
        <w:t xml:space="preserve">; web site: </w:t>
      </w:r>
      <w:hyperlink r:id="rId14" w:history="1">
        <w:r w:rsidRPr="00E774AB">
          <w:rPr>
            <w:rFonts w:ascii="Arial Narrow" w:hAnsi="Arial Narrow" w:cs="Arial"/>
            <w:b/>
            <w:i/>
            <w:color w:val="0000FF"/>
            <w:u w:val="single"/>
          </w:rPr>
          <w:t>www.dobrichka.bg</w:t>
        </w:r>
      </w:hyperlink>
    </w:p>
    <w:p w:rsidR="00572830" w:rsidRPr="00E774AB" w:rsidRDefault="00572830" w:rsidP="00E774AB">
      <w:pPr>
        <w:jc w:val="center"/>
        <w:rPr>
          <w:b/>
          <w:sz w:val="20"/>
          <w:szCs w:val="20"/>
        </w:rPr>
      </w:pPr>
    </w:p>
    <w:p w:rsidR="00572830" w:rsidRPr="00E774AB" w:rsidRDefault="00572830" w:rsidP="00E774AB">
      <w:pPr>
        <w:rPr>
          <w:b/>
          <w:sz w:val="28"/>
          <w:szCs w:val="28"/>
        </w:rPr>
      </w:pPr>
    </w:p>
    <w:p w:rsidR="00572830" w:rsidRPr="00E774AB" w:rsidRDefault="00572830" w:rsidP="00E774AB">
      <w:pPr>
        <w:rPr>
          <w:b/>
          <w:sz w:val="28"/>
          <w:szCs w:val="28"/>
        </w:rPr>
      </w:pPr>
    </w:p>
    <w:p w:rsidR="00572830" w:rsidRPr="00E774AB" w:rsidRDefault="00572830" w:rsidP="00E774AB">
      <w:pPr>
        <w:rPr>
          <w:b/>
          <w:sz w:val="28"/>
          <w:szCs w:val="28"/>
          <w:lang w:val="en-US"/>
        </w:rPr>
      </w:pPr>
    </w:p>
    <w:p w:rsidR="00572830" w:rsidRPr="00E774AB" w:rsidRDefault="00572830" w:rsidP="00E774AB">
      <w:pPr>
        <w:rPr>
          <w:b/>
          <w:sz w:val="28"/>
          <w:szCs w:val="28"/>
        </w:rPr>
      </w:pPr>
    </w:p>
    <w:p w:rsidR="00572830" w:rsidRPr="00E774AB" w:rsidRDefault="00572830" w:rsidP="00E774AB">
      <w:pPr>
        <w:rPr>
          <w:b/>
          <w:sz w:val="28"/>
          <w:szCs w:val="28"/>
          <w:lang w:val="en-US"/>
        </w:rPr>
      </w:pPr>
    </w:p>
    <w:p w:rsidR="00572830" w:rsidRDefault="00572830" w:rsidP="00E774AB">
      <w:pPr>
        <w:jc w:val="center"/>
        <w:rPr>
          <w:b/>
          <w:sz w:val="72"/>
          <w:szCs w:val="72"/>
        </w:rPr>
      </w:pPr>
    </w:p>
    <w:p w:rsidR="00572830" w:rsidRDefault="00572830" w:rsidP="00E774AB">
      <w:pPr>
        <w:jc w:val="center"/>
        <w:rPr>
          <w:b/>
          <w:sz w:val="72"/>
          <w:szCs w:val="72"/>
        </w:rPr>
      </w:pPr>
    </w:p>
    <w:p w:rsidR="00572830" w:rsidRPr="00E774AB" w:rsidRDefault="00572830" w:rsidP="00E774AB">
      <w:pPr>
        <w:jc w:val="center"/>
        <w:rPr>
          <w:b/>
          <w:sz w:val="72"/>
          <w:szCs w:val="72"/>
        </w:rPr>
      </w:pPr>
      <w:r w:rsidRPr="00E774AB">
        <w:rPr>
          <w:b/>
          <w:sz w:val="72"/>
          <w:szCs w:val="72"/>
        </w:rPr>
        <w:t>О  Т  Ч  Е  Т</w:t>
      </w:r>
    </w:p>
    <w:p w:rsidR="00572830" w:rsidRPr="00E774AB" w:rsidRDefault="00572830" w:rsidP="00E774AB">
      <w:pPr>
        <w:jc w:val="center"/>
        <w:rPr>
          <w:b/>
          <w:sz w:val="36"/>
          <w:szCs w:val="36"/>
        </w:rPr>
      </w:pPr>
      <w:r w:rsidRPr="00E774AB">
        <w:rPr>
          <w:b/>
          <w:sz w:val="36"/>
          <w:szCs w:val="36"/>
        </w:rPr>
        <w:t xml:space="preserve">за дейността на Местната комисия за борба </w:t>
      </w:r>
    </w:p>
    <w:p w:rsidR="00572830" w:rsidRPr="00E774AB" w:rsidRDefault="00572830" w:rsidP="00E774AB">
      <w:pPr>
        <w:jc w:val="center"/>
        <w:rPr>
          <w:b/>
          <w:sz w:val="36"/>
          <w:szCs w:val="36"/>
        </w:rPr>
      </w:pPr>
      <w:r w:rsidRPr="00E774AB">
        <w:rPr>
          <w:b/>
          <w:sz w:val="36"/>
          <w:szCs w:val="36"/>
        </w:rPr>
        <w:t>срещу противообществените прояви на малолетните и непълнолетните през 20</w:t>
      </w:r>
      <w:r>
        <w:rPr>
          <w:b/>
          <w:sz w:val="36"/>
          <w:szCs w:val="36"/>
          <w:lang w:val="en-US"/>
        </w:rPr>
        <w:t>2</w:t>
      </w:r>
      <w:r>
        <w:rPr>
          <w:b/>
          <w:sz w:val="36"/>
          <w:szCs w:val="36"/>
        </w:rPr>
        <w:t>4</w:t>
      </w:r>
      <w:r w:rsidRPr="00E774AB">
        <w:rPr>
          <w:b/>
          <w:sz w:val="36"/>
          <w:szCs w:val="36"/>
        </w:rPr>
        <w:t xml:space="preserve"> година</w:t>
      </w:r>
    </w:p>
    <w:p w:rsidR="00572830" w:rsidRPr="00E774AB" w:rsidRDefault="00572830" w:rsidP="00E774AB">
      <w:pPr>
        <w:rPr>
          <w:b/>
          <w:sz w:val="28"/>
          <w:szCs w:val="28"/>
        </w:rPr>
      </w:pPr>
    </w:p>
    <w:p w:rsidR="00572830" w:rsidRPr="00E774AB" w:rsidRDefault="00572830" w:rsidP="00E774AB">
      <w:pPr>
        <w:rPr>
          <w:b/>
          <w:sz w:val="28"/>
          <w:szCs w:val="28"/>
        </w:rPr>
      </w:pPr>
    </w:p>
    <w:p w:rsidR="00572830" w:rsidRPr="00E774AB" w:rsidRDefault="00572830" w:rsidP="00E774AB">
      <w:pPr>
        <w:rPr>
          <w:b/>
          <w:sz w:val="28"/>
          <w:szCs w:val="28"/>
        </w:rPr>
      </w:pPr>
    </w:p>
    <w:p w:rsidR="00572830" w:rsidRPr="00E774AB" w:rsidRDefault="00572830" w:rsidP="00E774AB">
      <w:pPr>
        <w:rPr>
          <w:b/>
          <w:sz w:val="28"/>
          <w:szCs w:val="28"/>
        </w:rPr>
      </w:pPr>
      <w:r>
        <w:rPr>
          <w:b/>
          <w:sz w:val="28"/>
          <w:szCs w:val="28"/>
        </w:rPr>
        <w:t xml:space="preserve"> </w:t>
      </w:r>
    </w:p>
    <w:p w:rsidR="00572830" w:rsidRPr="00E774AB" w:rsidRDefault="00572830" w:rsidP="00E774AB">
      <w:pPr>
        <w:rPr>
          <w:b/>
          <w:sz w:val="28"/>
          <w:szCs w:val="28"/>
        </w:rPr>
      </w:pPr>
    </w:p>
    <w:p w:rsidR="00572830" w:rsidRPr="00E774AB" w:rsidRDefault="00572830" w:rsidP="00E774AB">
      <w:pPr>
        <w:rPr>
          <w:b/>
          <w:sz w:val="28"/>
          <w:szCs w:val="28"/>
        </w:rPr>
      </w:pPr>
    </w:p>
    <w:p w:rsidR="00572830" w:rsidRPr="00E774AB" w:rsidRDefault="00572830" w:rsidP="00E774AB">
      <w:pPr>
        <w:rPr>
          <w:b/>
          <w:sz w:val="28"/>
          <w:szCs w:val="28"/>
        </w:rPr>
      </w:pPr>
    </w:p>
    <w:p w:rsidR="00572830" w:rsidRDefault="00572830" w:rsidP="00E774AB">
      <w:pPr>
        <w:rPr>
          <w:b/>
          <w:sz w:val="28"/>
          <w:szCs w:val="28"/>
          <w:lang w:val="en-US"/>
        </w:rPr>
      </w:pPr>
    </w:p>
    <w:p w:rsidR="00572830" w:rsidRDefault="00572830" w:rsidP="00E774AB">
      <w:pPr>
        <w:rPr>
          <w:b/>
          <w:sz w:val="28"/>
          <w:szCs w:val="28"/>
          <w:lang w:val="en-US"/>
        </w:rPr>
      </w:pPr>
    </w:p>
    <w:p w:rsidR="00572830" w:rsidRDefault="00572830" w:rsidP="00E774AB">
      <w:pPr>
        <w:rPr>
          <w:b/>
          <w:sz w:val="28"/>
          <w:szCs w:val="28"/>
          <w:lang w:val="en-US"/>
        </w:rPr>
      </w:pPr>
    </w:p>
    <w:p w:rsidR="00572830" w:rsidRDefault="00572830" w:rsidP="00E774AB">
      <w:pPr>
        <w:rPr>
          <w:b/>
          <w:sz w:val="28"/>
          <w:szCs w:val="28"/>
          <w:lang w:val="en-US"/>
        </w:rPr>
      </w:pPr>
    </w:p>
    <w:p w:rsidR="00572830" w:rsidRDefault="00572830" w:rsidP="00E774AB">
      <w:pPr>
        <w:rPr>
          <w:b/>
          <w:sz w:val="28"/>
          <w:szCs w:val="28"/>
          <w:lang w:val="en-US"/>
        </w:rPr>
      </w:pPr>
    </w:p>
    <w:p w:rsidR="00572830" w:rsidRDefault="00572830" w:rsidP="00E774AB">
      <w:pPr>
        <w:rPr>
          <w:b/>
          <w:sz w:val="28"/>
          <w:szCs w:val="28"/>
        </w:rPr>
      </w:pPr>
    </w:p>
    <w:p w:rsidR="00572830" w:rsidRDefault="00572830" w:rsidP="00E774AB">
      <w:pPr>
        <w:rPr>
          <w:b/>
          <w:sz w:val="28"/>
          <w:szCs w:val="28"/>
        </w:rPr>
      </w:pPr>
    </w:p>
    <w:p w:rsidR="00572830" w:rsidRDefault="00572830" w:rsidP="00E774AB">
      <w:pPr>
        <w:rPr>
          <w:b/>
          <w:sz w:val="28"/>
          <w:szCs w:val="28"/>
        </w:rPr>
      </w:pPr>
    </w:p>
    <w:p w:rsidR="00572830" w:rsidRPr="00E774AB" w:rsidRDefault="00572830" w:rsidP="00E774AB">
      <w:pPr>
        <w:jc w:val="center"/>
        <w:rPr>
          <w:b/>
          <w:i/>
          <w:sz w:val="28"/>
          <w:szCs w:val="28"/>
          <w:lang w:val="en-US"/>
        </w:rPr>
      </w:pPr>
      <w:r w:rsidRPr="00E774AB">
        <w:rPr>
          <w:b/>
          <w:i/>
          <w:sz w:val="28"/>
          <w:szCs w:val="28"/>
        </w:rPr>
        <w:t>(Подготовката на годишния отчет, неговата структура</w:t>
      </w:r>
      <w:r>
        <w:rPr>
          <w:b/>
          <w:i/>
          <w:sz w:val="28"/>
          <w:szCs w:val="28"/>
        </w:rPr>
        <w:t>, показатели и съдържание за 20</w:t>
      </w:r>
      <w:r>
        <w:rPr>
          <w:b/>
          <w:i/>
          <w:sz w:val="28"/>
          <w:szCs w:val="28"/>
          <w:lang w:val="en-US"/>
        </w:rPr>
        <w:t>2</w:t>
      </w:r>
      <w:r>
        <w:rPr>
          <w:b/>
          <w:i/>
          <w:sz w:val="28"/>
          <w:szCs w:val="28"/>
        </w:rPr>
        <w:t>4</w:t>
      </w:r>
      <w:r w:rsidRPr="00E774AB">
        <w:rPr>
          <w:b/>
          <w:i/>
          <w:sz w:val="28"/>
          <w:szCs w:val="28"/>
        </w:rPr>
        <w:t xml:space="preserve"> г. са съобразени </w:t>
      </w:r>
    </w:p>
    <w:p w:rsidR="00572830" w:rsidRPr="00E774AB" w:rsidRDefault="00572830" w:rsidP="00E774AB">
      <w:pPr>
        <w:jc w:val="center"/>
        <w:rPr>
          <w:b/>
          <w:i/>
          <w:sz w:val="28"/>
          <w:szCs w:val="28"/>
        </w:rPr>
      </w:pPr>
      <w:r w:rsidRPr="00E774AB">
        <w:rPr>
          <w:b/>
          <w:i/>
          <w:sz w:val="28"/>
          <w:szCs w:val="28"/>
        </w:rPr>
        <w:t>с Писмо № РД-</w:t>
      </w:r>
      <w:r w:rsidRPr="004E17E7">
        <w:rPr>
          <w:b/>
          <w:i/>
          <w:sz w:val="28"/>
          <w:szCs w:val="28"/>
        </w:rPr>
        <w:t>ЗО-И-43/08.10.2020 г.</w:t>
      </w:r>
      <w:r w:rsidRPr="00E774AB">
        <w:rPr>
          <w:b/>
          <w:i/>
          <w:sz w:val="28"/>
          <w:szCs w:val="28"/>
        </w:rPr>
        <w:t xml:space="preserve"> на ЦКБППМН към МС)</w:t>
      </w:r>
    </w:p>
    <w:p w:rsidR="00572830" w:rsidRDefault="00572830" w:rsidP="00E774AB">
      <w:pPr>
        <w:ind w:firstLine="720"/>
        <w:jc w:val="both"/>
        <w:rPr>
          <w:rFonts w:ascii="Times New Roman Bold" w:hAnsi="Times New Roman Bold"/>
          <w:b/>
          <w:caps/>
          <w:lang w:val="en-US"/>
        </w:rPr>
      </w:pPr>
    </w:p>
    <w:p w:rsidR="00572830" w:rsidRDefault="00572830" w:rsidP="00E774AB">
      <w:pPr>
        <w:ind w:firstLine="720"/>
        <w:jc w:val="both"/>
        <w:rPr>
          <w:rFonts w:ascii="Times New Roman Bold" w:hAnsi="Times New Roman Bold"/>
          <w:b/>
          <w:caps/>
          <w:lang w:val="en-US"/>
        </w:rPr>
      </w:pPr>
    </w:p>
    <w:p w:rsidR="00572830" w:rsidRDefault="00572830" w:rsidP="00E774AB">
      <w:pPr>
        <w:ind w:firstLine="720"/>
        <w:jc w:val="both"/>
        <w:rPr>
          <w:rFonts w:ascii="Times New Roman Bold" w:hAnsi="Times New Roman Bold"/>
          <w:b/>
          <w:caps/>
          <w:lang w:val="en-US"/>
        </w:rPr>
      </w:pPr>
    </w:p>
    <w:p w:rsidR="00572830" w:rsidRDefault="00572830" w:rsidP="00E774AB">
      <w:pPr>
        <w:ind w:firstLine="720"/>
        <w:jc w:val="both"/>
        <w:rPr>
          <w:rFonts w:ascii="Times New Roman Bold" w:hAnsi="Times New Roman Bold"/>
          <w:b/>
          <w:caps/>
          <w:lang w:val="en-US"/>
        </w:rPr>
      </w:pPr>
    </w:p>
    <w:p w:rsidR="00572830" w:rsidRDefault="00572830" w:rsidP="00E774AB">
      <w:pPr>
        <w:ind w:firstLine="720"/>
        <w:jc w:val="both"/>
        <w:rPr>
          <w:rFonts w:asciiTheme="minorHAnsi" w:hAnsiTheme="minorHAnsi"/>
          <w:b/>
          <w:caps/>
        </w:rPr>
      </w:pPr>
    </w:p>
    <w:p w:rsidR="00572830" w:rsidRPr="00572830" w:rsidRDefault="00572830" w:rsidP="00E774AB">
      <w:pPr>
        <w:ind w:firstLine="720"/>
        <w:jc w:val="both"/>
        <w:rPr>
          <w:rFonts w:asciiTheme="minorHAnsi" w:hAnsiTheme="minorHAnsi"/>
          <w:b/>
          <w:caps/>
        </w:rPr>
      </w:pPr>
    </w:p>
    <w:p w:rsidR="00572830" w:rsidRPr="00E774AB" w:rsidRDefault="00572830" w:rsidP="00E774AB">
      <w:pPr>
        <w:ind w:firstLine="720"/>
        <w:jc w:val="both"/>
        <w:rPr>
          <w:rFonts w:ascii="Times New Roman Bold" w:hAnsi="Times New Roman Bold"/>
          <w:b/>
          <w:caps/>
        </w:rPr>
      </w:pPr>
      <w:r w:rsidRPr="00E774AB">
        <w:rPr>
          <w:rFonts w:ascii="Times New Roman Bold" w:hAnsi="Times New Roman Bold"/>
          <w:b/>
          <w:caps/>
        </w:rPr>
        <w:lastRenderedPageBreak/>
        <w:t xml:space="preserve">І. </w:t>
      </w:r>
      <w:r w:rsidRPr="00E774AB">
        <w:rPr>
          <w:rFonts w:ascii="Times New Roman Bold" w:hAnsi="Times New Roman Bold"/>
          <w:b/>
          <w:caps/>
          <w:lang w:val="ru-RU"/>
        </w:rPr>
        <w:t>Организационно състояние на местната (общинска, районна) комисия</w:t>
      </w:r>
    </w:p>
    <w:p w:rsidR="00572830" w:rsidRPr="00E774AB" w:rsidRDefault="00572830" w:rsidP="00E774AB">
      <w:pPr>
        <w:jc w:val="both"/>
      </w:pPr>
      <w:r>
        <w:rPr>
          <w:lang w:val="en-US"/>
        </w:rPr>
        <w:tab/>
      </w:r>
      <w:r w:rsidRPr="00E774AB">
        <w:t xml:space="preserve">На </w:t>
      </w:r>
      <w:r>
        <w:t xml:space="preserve">основание чл. 44, ал. 1, т. 1, </w:t>
      </w:r>
      <w:r w:rsidRPr="00E774AB">
        <w:t xml:space="preserve">ал. 2 от </w:t>
      </w:r>
      <w:r>
        <w:t xml:space="preserve">Закона за местното </w:t>
      </w:r>
      <w:r w:rsidRPr="00E774AB">
        <w:t>с</w:t>
      </w:r>
      <w:r>
        <w:t>амоуправление</w:t>
      </w:r>
      <w:r w:rsidRPr="00E774AB">
        <w:t xml:space="preserve"> и</w:t>
      </w:r>
      <w:r>
        <w:t xml:space="preserve"> местната администрация, </w:t>
      </w:r>
      <w:r w:rsidRPr="00E774AB">
        <w:t xml:space="preserve"> чл. 6, ал. 2 от З</w:t>
      </w:r>
      <w:r>
        <w:t>акона за борба срещу противообществените прояви на малолетните и непълнолетните</w:t>
      </w:r>
      <w:r w:rsidRPr="00E774AB">
        <w:t>, със Заповед №</w:t>
      </w:r>
      <w:r w:rsidRPr="00E774AB">
        <w:rPr>
          <w:lang w:val="ru-RU"/>
        </w:rPr>
        <w:t xml:space="preserve"> </w:t>
      </w:r>
      <w:r>
        <w:rPr>
          <w:lang w:val="ru-RU"/>
        </w:rPr>
        <w:t>3</w:t>
      </w:r>
      <w:r>
        <w:t>71 от 08</w:t>
      </w:r>
      <w:r w:rsidRPr="004E17E7">
        <w:t>.0</w:t>
      </w:r>
      <w:r>
        <w:t>4</w:t>
      </w:r>
      <w:r w:rsidRPr="004E17E7">
        <w:t>.20</w:t>
      </w:r>
      <w:r>
        <w:t>21</w:t>
      </w:r>
      <w:r w:rsidRPr="004E17E7">
        <w:t xml:space="preserve"> г.</w:t>
      </w:r>
      <w:r w:rsidRPr="00E774AB">
        <w:t xml:space="preserve"> на кмета на Община Добричка е определен 9 (девет) членен състав на МКБППМН, както следва:</w:t>
      </w:r>
    </w:p>
    <w:p w:rsidR="00572830" w:rsidRPr="00E774AB" w:rsidRDefault="00572830" w:rsidP="00E774AB">
      <w:pPr>
        <w:jc w:val="both"/>
      </w:pPr>
      <w:r w:rsidRPr="00E774AB">
        <w:tab/>
      </w:r>
      <w:r w:rsidRPr="00E774AB">
        <w:rPr>
          <w:b/>
        </w:rPr>
        <w:t>Председател:</w:t>
      </w:r>
      <w:r>
        <w:t xml:space="preserve"> Румяна Димитрова Иванова-зам.-кмет ХДЕППИП;</w:t>
      </w:r>
    </w:p>
    <w:p w:rsidR="00572830" w:rsidRPr="00E774AB" w:rsidRDefault="00572830" w:rsidP="00E774AB">
      <w:pPr>
        <w:jc w:val="both"/>
      </w:pPr>
      <w:r w:rsidRPr="00E774AB">
        <w:tab/>
      </w:r>
      <w:r w:rsidRPr="00E774AB">
        <w:rPr>
          <w:b/>
        </w:rPr>
        <w:t>Зам. председател:</w:t>
      </w:r>
      <w:r w:rsidRPr="00E774AB">
        <w:t xml:space="preserve"> </w:t>
      </w:r>
      <w:r>
        <w:t>Таня Кирилова Борисова-директор дирекция ХДЕППИП;</w:t>
      </w:r>
    </w:p>
    <w:p w:rsidR="00572830" w:rsidRPr="00E774AB" w:rsidRDefault="00572830" w:rsidP="00E774AB">
      <w:pPr>
        <w:jc w:val="both"/>
      </w:pPr>
      <w:r w:rsidRPr="00E774AB">
        <w:tab/>
      </w:r>
      <w:r w:rsidRPr="00E774AB">
        <w:rPr>
          <w:b/>
        </w:rPr>
        <w:t>Секретар:</w:t>
      </w:r>
      <w:r w:rsidRPr="00E774AB">
        <w:t xml:space="preserve"> </w:t>
      </w:r>
      <w:r w:rsidRPr="00B67165">
        <w:t>Наташа Захариева Венева - началник отдел ХД</w:t>
      </w:r>
      <w:r>
        <w:t>;</w:t>
      </w:r>
      <w:r w:rsidRPr="00B67165">
        <w:t xml:space="preserve"> </w:t>
      </w:r>
    </w:p>
    <w:p w:rsidR="00572830" w:rsidRPr="00E774AB" w:rsidRDefault="00572830" w:rsidP="00E774AB">
      <w:pPr>
        <w:ind w:firstLine="708"/>
        <w:jc w:val="both"/>
      </w:pPr>
      <w:r w:rsidRPr="00E774AB">
        <w:rPr>
          <w:b/>
        </w:rPr>
        <w:t>Членове:</w:t>
      </w:r>
      <w:r w:rsidRPr="00E774AB">
        <w:t xml:space="preserve"> </w:t>
      </w:r>
      <w:r>
        <w:t xml:space="preserve">  </w:t>
      </w:r>
      <w:r w:rsidRPr="00E774AB">
        <w:t>1. Ангел Гичев Гичев – инспе</w:t>
      </w:r>
      <w:r>
        <w:t>ктор ДПС при ІІ-ро РУП – Добрич;</w:t>
      </w:r>
      <w:r w:rsidRPr="00E774AB">
        <w:t xml:space="preserve">          </w:t>
      </w:r>
    </w:p>
    <w:p w:rsidR="00572830" w:rsidRPr="00E774AB" w:rsidRDefault="00572830" w:rsidP="00E774AB">
      <w:pPr>
        <w:ind w:firstLine="708"/>
        <w:jc w:val="both"/>
      </w:pPr>
      <w:r w:rsidRPr="00E774AB">
        <w:t xml:space="preserve">                 </w:t>
      </w:r>
      <w:r>
        <w:t xml:space="preserve"> </w:t>
      </w:r>
      <w:r w:rsidRPr="00E774AB">
        <w:t>2</w:t>
      </w:r>
      <w:r>
        <w:t>. Димчо Маринов Димов – юрист в</w:t>
      </w:r>
      <w:r w:rsidRPr="00E774AB">
        <w:t xml:space="preserve"> Община Добричка</w:t>
      </w:r>
      <w:r>
        <w:t>;</w:t>
      </w:r>
    </w:p>
    <w:p w:rsidR="00572830" w:rsidRPr="00E774AB" w:rsidRDefault="00572830" w:rsidP="004E17E7">
      <w:pPr>
        <w:ind w:left="1843" w:hanging="850"/>
        <w:jc w:val="both"/>
      </w:pPr>
      <w:r>
        <w:t xml:space="preserve">              </w:t>
      </w:r>
      <w:r w:rsidRPr="00E774AB">
        <w:t>3.</w:t>
      </w:r>
      <w:r>
        <w:rPr>
          <w:lang w:val="en-US"/>
        </w:rPr>
        <w:t xml:space="preserve"> </w:t>
      </w:r>
      <w:r>
        <w:t xml:space="preserve">Николинка Василева Георгиева </w:t>
      </w:r>
      <w:r w:rsidRPr="00E774AB">
        <w:t xml:space="preserve"> – </w:t>
      </w:r>
      <w:r>
        <w:t>началник</w:t>
      </w:r>
      <w:r w:rsidRPr="00E774AB">
        <w:t xml:space="preserve"> отдел  „Закрила на </w:t>
      </w:r>
      <w:r>
        <w:t xml:space="preserve">   </w:t>
      </w:r>
      <w:r w:rsidRPr="00E774AB">
        <w:t>детето“</w:t>
      </w:r>
      <w:r>
        <w:t xml:space="preserve"> към ДСП –Добрич;</w:t>
      </w:r>
    </w:p>
    <w:p w:rsidR="00572830" w:rsidRPr="00E774AB" w:rsidRDefault="00572830" w:rsidP="00E774AB">
      <w:pPr>
        <w:ind w:firstLine="708"/>
        <w:jc w:val="both"/>
      </w:pPr>
      <w:r w:rsidRPr="00E774AB">
        <w:t xml:space="preserve">                 </w:t>
      </w:r>
      <w:r>
        <w:t xml:space="preserve"> 4. Райфе Мехмедова-ст. експерт за квалификация в РУО </w:t>
      </w:r>
      <w:r w:rsidRPr="00E774AB">
        <w:t xml:space="preserve"> – Добрич</w:t>
      </w:r>
      <w:r>
        <w:t>;</w:t>
      </w:r>
    </w:p>
    <w:p w:rsidR="00572830" w:rsidRPr="00E774AB" w:rsidRDefault="00572830" w:rsidP="00E774AB">
      <w:pPr>
        <w:ind w:firstLine="708"/>
        <w:jc w:val="both"/>
      </w:pPr>
      <w:r w:rsidRPr="00E774AB">
        <w:t xml:space="preserve">                 </w:t>
      </w:r>
      <w:r>
        <w:t xml:space="preserve"> </w:t>
      </w:r>
      <w:r w:rsidRPr="00E774AB">
        <w:t>5. Ивелина Пейчева Тончева – директор на СУ „Никола Вапцаров“</w:t>
      </w:r>
    </w:p>
    <w:p w:rsidR="00572830" w:rsidRPr="00E774AB" w:rsidRDefault="00572830" w:rsidP="004E17E7">
      <w:pPr>
        <w:ind w:left="142" w:firstLine="708"/>
        <w:jc w:val="both"/>
      </w:pPr>
      <w:r>
        <w:t xml:space="preserve">                </w:t>
      </w:r>
      <w:r w:rsidRPr="00E774AB">
        <w:t>с.</w:t>
      </w:r>
      <w:r>
        <w:rPr>
          <w:lang w:val="en-US"/>
        </w:rPr>
        <w:t xml:space="preserve"> </w:t>
      </w:r>
      <w:r w:rsidRPr="00E774AB">
        <w:t>Карапелит, Община Добричка</w:t>
      </w:r>
      <w:r>
        <w:t>;</w:t>
      </w:r>
    </w:p>
    <w:p w:rsidR="00572830" w:rsidRPr="00E774AB" w:rsidRDefault="00572830" w:rsidP="00E774AB">
      <w:pPr>
        <w:jc w:val="both"/>
      </w:pPr>
      <w:r w:rsidRPr="00E774AB">
        <w:t xml:space="preserve">                             </w:t>
      </w:r>
      <w:r>
        <w:t>6. Станка Божидарова Иванова</w:t>
      </w:r>
      <w:r w:rsidRPr="00E774AB">
        <w:t xml:space="preserve"> – директор на ОУ „</w:t>
      </w:r>
      <w:r>
        <w:t>Христо Ботев</w:t>
      </w:r>
      <w:r w:rsidRPr="00E774AB">
        <w:t xml:space="preserve">“ </w:t>
      </w:r>
    </w:p>
    <w:p w:rsidR="00572830" w:rsidRPr="00E774AB" w:rsidRDefault="00572830" w:rsidP="00E774AB">
      <w:pPr>
        <w:jc w:val="both"/>
      </w:pPr>
      <w:r w:rsidRPr="00E774AB">
        <w:t xml:space="preserve">      </w:t>
      </w:r>
      <w:r>
        <w:t xml:space="preserve">                       с. Стожер</w:t>
      </w:r>
      <w:r w:rsidRPr="00E774AB">
        <w:t>, Община Добричка</w:t>
      </w:r>
      <w:r>
        <w:t>.</w:t>
      </w:r>
    </w:p>
    <w:p w:rsidR="00572830" w:rsidRPr="00E774AB" w:rsidRDefault="00572830" w:rsidP="00E774AB">
      <w:pPr>
        <w:ind w:firstLine="720"/>
        <w:jc w:val="both"/>
        <w:rPr>
          <w:rFonts w:ascii="Calibri" w:hAnsi="Calibri"/>
          <w:b/>
          <w:caps/>
          <w:lang w:val="ru-RU"/>
        </w:rPr>
      </w:pPr>
    </w:p>
    <w:p w:rsidR="00572830" w:rsidRDefault="00572830" w:rsidP="00E774AB">
      <w:pPr>
        <w:ind w:firstLine="720"/>
        <w:jc w:val="both"/>
        <w:rPr>
          <w:rFonts w:ascii="Times New Roman Bold" w:hAnsi="Times New Roman Bold"/>
          <w:b/>
          <w:caps/>
          <w:lang w:val="en-US"/>
        </w:rPr>
      </w:pPr>
      <w:r w:rsidRPr="00E774AB">
        <w:rPr>
          <w:rFonts w:ascii="Times New Roman Bold" w:hAnsi="Times New Roman Bold"/>
          <w:b/>
          <w:caps/>
          <w:lang w:val="ru-RU"/>
        </w:rPr>
        <w:t>ІІ.   Дейност на комисията.</w:t>
      </w:r>
    </w:p>
    <w:p w:rsidR="00572830" w:rsidRPr="00E774AB" w:rsidRDefault="00572830" w:rsidP="00E774AB">
      <w:pPr>
        <w:autoSpaceDE w:val="0"/>
        <w:autoSpaceDN w:val="0"/>
        <w:adjustRightInd w:val="0"/>
        <w:jc w:val="both"/>
      </w:pPr>
      <w:r>
        <w:rPr>
          <w:lang w:val="en-US"/>
        </w:rPr>
        <w:tab/>
      </w:r>
      <w:r w:rsidRPr="00E774AB">
        <w:t>Дейността на комисията е уредена с чл.10 от ЗБППМН, като акцентът е поставен върху</w:t>
      </w:r>
      <w:r>
        <w:rPr>
          <w:lang w:val="en-US"/>
        </w:rPr>
        <w:t xml:space="preserve"> </w:t>
      </w:r>
      <w:r w:rsidRPr="00E774AB">
        <w:t xml:space="preserve">организацията и координацията на социално-превантивната работа с малолетни и непълнолетни лица. В това направление всички прояви са реализирани съвместно с Община Добричка, </w:t>
      </w:r>
      <w:r>
        <w:t>Отдел „</w:t>
      </w:r>
      <w:r w:rsidRPr="00E774AB">
        <w:t>Х</w:t>
      </w:r>
      <w:r>
        <w:t>уманитарни дейности”, Дирекция „</w:t>
      </w:r>
      <w:r w:rsidRPr="00E774AB">
        <w:t>Социално подпомагане”, Отдел „Закрила на детето“, инспектор Детска педагогическ</w:t>
      </w:r>
      <w:r>
        <w:t>а стая към Второ РУ на МВР – град</w:t>
      </w:r>
      <w:r w:rsidRPr="00E774AB">
        <w:t xml:space="preserve"> Добрич, училищни ръководства, училищни комисии за превенция на противообществените прояви на учениците /У</w:t>
      </w:r>
      <w:r>
        <w:t>К</w:t>
      </w:r>
      <w:r w:rsidRPr="00E774AB">
        <w:t xml:space="preserve">ПППУ/, образователни медиатори и обществени възпитатели. Дейността бе насочена към: </w:t>
      </w:r>
    </w:p>
    <w:p w:rsidR="00572830" w:rsidRPr="00E774AB" w:rsidRDefault="00572830" w:rsidP="004E17E7">
      <w:pPr>
        <w:ind w:left="360"/>
        <w:jc w:val="both"/>
      </w:pPr>
      <w:r w:rsidRPr="00E774AB">
        <w:sym w:font="Wingdings" w:char="F0D8"/>
      </w:r>
      <w:r w:rsidRPr="00E774AB">
        <w:t xml:space="preserve"> предотвратяване и противодействие на извършването на противообществени прояви или престъпления и приобщаване към дейности, които спомагат за нормалното им развитие и възпитание;</w:t>
      </w:r>
    </w:p>
    <w:p w:rsidR="00572830" w:rsidRPr="00E774AB" w:rsidRDefault="00572830" w:rsidP="004E17E7">
      <w:pPr>
        <w:tabs>
          <w:tab w:val="left" w:pos="567"/>
        </w:tabs>
        <w:ind w:left="360"/>
        <w:jc w:val="both"/>
      </w:pPr>
      <w:r w:rsidRPr="00E774AB">
        <w:sym w:font="Wingdings" w:char="F0D8"/>
      </w:r>
      <w:r w:rsidRPr="00E774AB">
        <w:t xml:space="preserve"> осъществяване превенция на противообществените прояви на малолетните и непълнолетните;</w:t>
      </w:r>
    </w:p>
    <w:p w:rsidR="00572830" w:rsidRPr="00E774AB" w:rsidRDefault="00572830" w:rsidP="004E17E7">
      <w:pPr>
        <w:ind w:left="360"/>
        <w:jc w:val="both"/>
      </w:pPr>
      <w:r w:rsidRPr="00E774AB">
        <w:sym w:font="Wingdings" w:char="F0D8"/>
      </w:r>
      <w:r w:rsidRPr="00E774AB">
        <w:t xml:space="preserve"> ограничаване и стремеж към преодоляване на причините за негативното поведение и противообществените прояви на подрастващите;</w:t>
      </w:r>
    </w:p>
    <w:p w:rsidR="00572830" w:rsidRPr="00E774AB" w:rsidRDefault="00572830" w:rsidP="004E17E7">
      <w:pPr>
        <w:ind w:left="360"/>
        <w:jc w:val="both"/>
      </w:pPr>
      <w:r w:rsidRPr="00E774AB">
        <w:sym w:font="Wingdings" w:char="F0D8"/>
      </w:r>
      <w:r w:rsidRPr="00E774AB">
        <w:t xml:space="preserve">  приобщаване на  „децата в риск” към училищната среда;</w:t>
      </w:r>
    </w:p>
    <w:p w:rsidR="00572830" w:rsidRPr="00E774AB" w:rsidRDefault="00572830" w:rsidP="00E774AB">
      <w:pPr>
        <w:ind w:left="426" w:hanging="313"/>
        <w:jc w:val="both"/>
      </w:pPr>
      <w:r w:rsidRPr="00E774AB">
        <w:t xml:space="preserve">    </w:t>
      </w:r>
      <w:r w:rsidRPr="00E774AB">
        <w:sym w:font="Wingdings" w:char="F0D8"/>
      </w:r>
      <w:r w:rsidRPr="00E774AB">
        <w:t xml:space="preserve"> оказване помощ на родителите или лицата, които ги заместват, срещащи </w:t>
      </w:r>
      <w:r w:rsidRPr="00E774AB">
        <w:rPr>
          <w:lang w:val="en-US"/>
        </w:rPr>
        <w:t xml:space="preserve"> </w:t>
      </w:r>
      <w:r w:rsidRPr="00E774AB">
        <w:t>затрудне</w:t>
      </w:r>
      <w:r>
        <w:t>ния при възпитанието на децата.</w:t>
      </w:r>
    </w:p>
    <w:p w:rsidR="00572830" w:rsidRPr="00E774AB" w:rsidRDefault="00572830" w:rsidP="00E774AB">
      <w:pPr>
        <w:jc w:val="both"/>
        <w:rPr>
          <w:b/>
          <w:i/>
        </w:rPr>
      </w:pPr>
      <w:r w:rsidRPr="00E774AB">
        <w:rPr>
          <w:b/>
          <w:i/>
        </w:rPr>
        <w:t>Общопревантивни дейности:</w:t>
      </w:r>
    </w:p>
    <w:p w:rsidR="00572830" w:rsidRPr="00E774AB" w:rsidRDefault="00572830" w:rsidP="004E17E7">
      <w:pPr>
        <w:ind w:left="426" w:hanging="568"/>
        <w:jc w:val="both"/>
      </w:pPr>
      <w:r w:rsidRPr="00E774AB">
        <w:t xml:space="preserve">         </w:t>
      </w:r>
      <w:r w:rsidRPr="00E774AB">
        <w:sym w:font="Wingdings" w:char="F0D8"/>
      </w:r>
      <w:r w:rsidRPr="00E774AB">
        <w:t xml:space="preserve"> определяне на обществен възпитател на деца, застрашени от отпадане от училище, деца   в риск и такива, които са потенциални извършители на противообществени прояви;</w:t>
      </w:r>
    </w:p>
    <w:p w:rsidR="00572830" w:rsidRPr="00E774AB" w:rsidRDefault="00572830" w:rsidP="004E17E7">
      <w:pPr>
        <w:ind w:left="142"/>
        <w:jc w:val="both"/>
      </w:pPr>
      <w:r w:rsidRPr="00E774AB">
        <w:t xml:space="preserve">    </w:t>
      </w:r>
      <w:r w:rsidRPr="00E774AB">
        <w:sym w:font="Wingdings" w:char="F0D8"/>
      </w:r>
      <w:r w:rsidRPr="00E774AB">
        <w:t xml:space="preserve"> информационни кампании, посещения в училищата, срещи с психолози;</w:t>
      </w:r>
    </w:p>
    <w:p w:rsidR="00572830" w:rsidRPr="00E774AB" w:rsidRDefault="00572830" w:rsidP="004E17E7">
      <w:pPr>
        <w:ind w:left="426" w:hanging="284"/>
        <w:jc w:val="both"/>
      </w:pPr>
      <w:r w:rsidRPr="00E774AB">
        <w:t xml:space="preserve">    </w:t>
      </w:r>
      <w:r w:rsidRPr="00E774AB">
        <w:sym w:font="Wingdings" w:char="F0D8"/>
      </w:r>
      <w:r w:rsidRPr="00E774AB">
        <w:t xml:space="preserve"> предложения за деца и родители пред Дирекция „Социално подпомагане” и БЧК за    предоставяне на социални помощи и включване в социални програми;</w:t>
      </w:r>
    </w:p>
    <w:p w:rsidR="00572830" w:rsidRPr="00E774AB" w:rsidRDefault="00572830" w:rsidP="004E17E7">
      <w:pPr>
        <w:ind w:left="426" w:hanging="284"/>
        <w:jc w:val="both"/>
      </w:pPr>
      <w:r w:rsidRPr="00E774AB">
        <w:t xml:space="preserve">    </w:t>
      </w:r>
      <w:r w:rsidRPr="00E774AB">
        <w:sym w:font="Wingdings" w:char="F0D8"/>
      </w:r>
      <w:r w:rsidRPr="00E774AB">
        <w:t xml:space="preserve"> анкетни проучвания и анализ на факторите, определящи девиантното и асоциално поведение на подрастващите.</w:t>
      </w:r>
    </w:p>
    <w:p w:rsidR="00572830" w:rsidRPr="00E774AB" w:rsidRDefault="00572830" w:rsidP="00E774AB">
      <w:pPr>
        <w:autoSpaceDE w:val="0"/>
        <w:autoSpaceDN w:val="0"/>
        <w:adjustRightInd w:val="0"/>
        <w:jc w:val="both"/>
      </w:pPr>
      <w:r w:rsidRPr="00E774AB">
        <w:tab/>
        <w:t xml:space="preserve">На територията на Община Добричка функционират 13 училища (10 основни, 2 обединени и 1 средно училище). Образователната система е оптимално структурирана. За настоящата учебна година в общинските училища се възпитават и обучават </w:t>
      </w:r>
      <w:r>
        <w:t>837</w:t>
      </w:r>
      <w:r w:rsidRPr="002C198D">
        <w:t xml:space="preserve"> ученици от І до ХІ</w:t>
      </w:r>
      <w:r>
        <w:rPr>
          <w:lang w:val="en-US"/>
        </w:rPr>
        <w:t>I</w:t>
      </w:r>
      <w:r>
        <w:t xml:space="preserve"> клас от 50</w:t>
      </w:r>
      <w:r w:rsidRPr="00E774AB">
        <w:t xml:space="preserve"> населени места. Във всички училища са разработени и реализирани програми и планове за превенция на детското асоциално поведение, а именно:</w:t>
      </w:r>
    </w:p>
    <w:p w:rsidR="00572830" w:rsidRPr="00E774AB" w:rsidRDefault="00572830" w:rsidP="00E774AB">
      <w:pPr>
        <w:autoSpaceDE w:val="0"/>
        <w:autoSpaceDN w:val="0"/>
        <w:adjustRightInd w:val="0"/>
        <w:jc w:val="both"/>
      </w:pPr>
      <w:r w:rsidRPr="00E774AB">
        <w:tab/>
        <w:t>1. Механизъм за противодействие на тормоза и насилието в институциите в системата на предучилищното и училищното образование.</w:t>
      </w:r>
    </w:p>
    <w:p w:rsidR="00572830" w:rsidRPr="00E774AB" w:rsidRDefault="00572830" w:rsidP="00E774AB">
      <w:pPr>
        <w:autoSpaceDE w:val="0"/>
        <w:autoSpaceDN w:val="0"/>
        <w:adjustRightInd w:val="0"/>
        <w:jc w:val="both"/>
      </w:pPr>
      <w:r w:rsidRPr="00E774AB">
        <w:tab/>
        <w:t>2. План за превенция на насилието и тормоза.</w:t>
      </w:r>
    </w:p>
    <w:p w:rsidR="00572830" w:rsidRPr="00E774AB" w:rsidRDefault="00572830" w:rsidP="00E774AB">
      <w:pPr>
        <w:autoSpaceDE w:val="0"/>
        <w:autoSpaceDN w:val="0"/>
        <w:adjustRightInd w:val="0"/>
        <w:jc w:val="both"/>
      </w:pPr>
      <w:r w:rsidRPr="00E774AB">
        <w:lastRenderedPageBreak/>
        <w:tab/>
        <w:t>3. План на училищната комисия за превенция на деца, жертви на насилие или в риск от насилие.</w:t>
      </w:r>
    </w:p>
    <w:p w:rsidR="00572830" w:rsidRPr="00E774AB" w:rsidRDefault="00572830" w:rsidP="00E774AB">
      <w:pPr>
        <w:autoSpaceDE w:val="0"/>
        <w:autoSpaceDN w:val="0"/>
        <w:adjustRightInd w:val="0"/>
        <w:jc w:val="both"/>
      </w:pPr>
      <w:r w:rsidRPr="00E774AB">
        <w:tab/>
        <w:t>4. План на училищната комисия за превенция на противообществените прояви на малолетните и непълнолетните.</w:t>
      </w:r>
    </w:p>
    <w:p w:rsidR="00572830" w:rsidRPr="00E774AB" w:rsidRDefault="00572830" w:rsidP="00E774AB">
      <w:pPr>
        <w:autoSpaceDE w:val="0"/>
        <w:autoSpaceDN w:val="0"/>
        <w:adjustRightInd w:val="0"/>
        <w:jc w:val="both"/>
      </w:pPr>
      <w:r w:rsidRPr="00E774AB">
        <w:tab/>
        <w:t>5. План за противодействие на училищния тормоз между учениците.</w:t>
      </w:r>
    </w:p>
    <w:p w:rsidR="00572830" w:rsidRDefault="00572830" w:rsidP="00E774AB">
      <w:pPr>
        <w:ind w:firstLine="720"/>
        <w:jc w:val="both"/>
      </w:pPr>
      <w:r>
        <w:t>С цел опазване живота и здравето на децата и учениците  и спазване на всички предпазни противоепидемични  мерки, осъществените мероприятия бяха насочени към отделни групи/класове, а именно:</w:t>
      </w:r>
    </w:p>
    <w:p w:rsidR="00572830" w:rsidRPr="00031948" w:rsidRDefault="00572830" w:rsidP="00C20FA3">
      <w:pPr>
        <w:ind w:firstLine="720"/>
        <w:jc w:val="both"/>
      </w:pPr>
      <w:r w:rsidRPr="00031948">
        <w:rPr>
          <w:b/>
          <w:i/>
        </w:rPr>
        <w:t>През месец март 2024</w:t>
      </w:r>
      <w:r w:rsidRPr="00031948">
        <w:t xml:space="preserve"> г. се проведе  конкурс за оригинална мартеница или мартенско пано под надслов „Здраве и радост с Баба Марта“.</w:t>
      </w:r>
    </w:p>
    <w:p w:rsidR="00572830" w:rsidRPr="00031948" w:rsidRDefault="00572830" w:rsidP="00D02548">
      <w:pPr>
        <w:ind w:firstLine="708"/>
        <w:jc w:val="both"/>
      </w:pPr>
      <w:r w:rsidRPr="00031948">
        <w:t xml:space="preserve">В конкурсите взеха участие 370 ученици от 12 училища. Комисия извърши подбор и класиране на участниците, съгласно критериите, залегнали в Регламента за участие. </w:t>
      </w:r>
    </w:p>
    <w:p w:rsidR="00572830" w:rsidRPr="00031948" w:rsidRDefault="00572830" w:rsidP="00D02548">
      <w:pPr>
        <w:ind w:firstLine="720"/>
        <w:jc w:val="both"/>
      </w:pPr>
      <w:r w:rsidRPr="00031948">
        <w:rPr>
          <w:b/>
          <w:i/>
        </w:rPr>
        <w:t>През</w:t>
      </w:r>
      <w:r w:rsidRPr="00031948">
        <w:t xml:space="preserve"> </w:t>
      </w:r>
      <w:r>
        <w:rPr>
          <w:b/>
          <w:i/>
        </w:rPr>
        <w:t xml:space="preserve">май 2024 </w:t>
      </w:r>
      <w:r w:rsidRPr="00031948">
        <w:rPr>
          <w:b/>
          <w:i/>
        </w:rPr>
        <w:t>г.</w:t>
      </w:r>
      <w:r w:rsidRPr="00031948">
        <w:t xml:space="preserve"> по инициатива на Местната комисия за борба с противообществените прояви на малолетни и непълнолетни се проведе Общински спортен празник „Да спортуваме заедно“, под мотото „Не на насилието и агресията в училищата“, който е част от Плана за дейности на 10.05.2024 г. на стадиона  в  село Дончево. В спортната надпревара се включиха 8 отбора, шест  във възрастова група 5-7 клас и два във възрастова група 8-12 клас.  Класираните на първите три места получиха  купи, медали и материални награди от кмета на Община Добричка, а всички останали – поощрителни награди.</w:t>
      </w:r>
    </w:p>
    <w:p w:rsidR="00572830" w:rsidRPr="00031948" w:rsidRDefault="00572830" w:rsidP="00C20FA3">
      <w:pPr>
        <w:ind w:firstLine="708"/>
        <w:jc w:val="both"/>
        <w:rPr>
          <w:caps/>
        </w:rPr>
      </w:pPr>
      <w:proofErr w:type="spellStart"/>
      <w:r w:rsidRPr="00031948">
        <w:rPr>
          <w:b/>
          <w:i/>
          <w:color w:val="111111"/>
          <w:shd w:val="clear" w:color="auto" w:fill="FFFFFF"/>
          <w:lang w:val="en-AU"/>
        </w:rPr>
        <w:t>През</w:t>
      </w:r>
      <w:proofErr w:type="spellEnd"/>
      <w:r w:rsidRPr="00031948">
        <w:rPr>
          <w:b/>
          <w:i/>
          <w:color w:val="111111"/>
          <w:shd w:val="clear" w:color="auto" w:fill="FFFFFF"/>
          <w:lang w:val="en-AU"/>
        </w:rPr>
        <w:t xml:space="preserve"> </w:t>
      </w:r>
      <w:proofErr w:type="spellStart"/>
      <w:r w:rsidRPr="00031948">
        <w:rPr>
          <w:b/>
          <w:i/>
          <w:color w:val="111111"/>
          <w:shd w:val="clear" w:color="auto" w:fill="FFFFFF"/>
          <w:lang w:val="en-AU"/>
        </w:rPr>
        <w:t>месец</w:t>
      </w:r>
      <w:proofErr w:type="spellEnd"/>
      <w:r w:rsidRPr="00031948">
        <w:rPr>
          <w:b/>
          <w:i/>
          <w:color w:val="111111"/>
          <w:shd w:val="clear" w:color="auto" w:fill="FFFFFF"/>
          <w:lang w:val="en-AU"/>
        </w:rPr>
        <w:t xml:space="preserve"> </w:t>
      </w:r>
      <w:r w:rsidRPr="00031948">
        <w:rPr>
          <w:b/>
          <w:i/>
          <w:color w:val="111111"/>
          <w:shd w:val="clear" w:color="auto" w:fill="FFFFFF"/>
        </w:rPr>
        <w:t>юни</w:t>
      </w:r>
      <w:r w:rsidRPr="00031948">
        <w:rPr>
          <w:b/>
          <w:i/>
          <w:color w:val="111111"/>
          <w:shd w:val="clear" w:color="auto" w:fill="FFFFFF"/>
          <w:lang w:val="en-AU"/>
        </w:rPr>
        <w:t xml:space="preserve"> 20</w:t>
      </w:r>
      <w:r w:rsidRPr="00031948">
        <w:rPr>
          <w:b/>
          <w:i/>
          <w:color w:val="111111"/>
          <w:shd w:val="clear" w:color="auto" w:fill="FFFFFF"/>
        </w:rPr>
        <w:t>24</w:t>
      </w:r>
      <w:r w:rsidRPr="00031948">
        <w:rPr>
          <w:b/>
          <w:i/>
          <w:color w:val="111111"/>
          <w:shd w:val="clear" w:color="auto" w:fill="FFFFFF"/>
          <w:lang w:val="en-AU"/>
        </w:rPr>
        <w:t xml:space="preserve"> г.</w:t>
      </w:r>
      <w:r w:rsidRPr="00031948">
        <w:rPr>
          <w:b/>
          <w:i/>
          <w:color w:val="111111"/>
          <w:shd w:val="clear" w:color="auto" w:fill="FFFFFF"/>
        </w:rPr>
        <w:t xml:space="preserve"> </w:t>
      </w:r>
      <w:r w:rsidRPr="00031948">
        <w:t xml:space="preserve">във връзка с Международния ден за борба със злоупотребата и трафика на наркотици, във всички училища бяха предоставени информационни материали, свързани с вредата от употребата на наркотици, алкохол и тютюнопушене. </w:t>
      </w:r>
    </w:p>
    <w:p w:rsidR="00572830" w:rsidRPr="00031948" w:rsidRDefault="00572830" w:rsidP="00C20FA3">
      <w:pPr>
        <w:ind w:firstLine="708"/>
        <w:jc w:val="both"/>
      </w:pPr>
      <w:r w:rsidRPr="00031948">
        <w:rPr>
          <w:b/>
          <w:i/>
          <w:color w:val="111111"/>
          <w:shd w:val="clear" w:color="auto" w:fill="FFFFFF"/>
        </w:rPr>
        <w:t xml:space="preserve">През месец септември 2024 г. </w:t>
      </w:r>
      <w:r w:rsidRPr="00031948">
        <w:rPr>
          <w:color w:val="111111"/>
          <w:shd w:val="clear" w:color="auto" w:fill="FFFFFF"/>
        </w:rPr>
        <w:t>се направи</w:t>
      </w:r>
      <w:r w:rsidRPr="00031948">
        <w:t xml:space="preserve"> анкетно проучване на тема „Насилие и агресия в училище” в 10 основни, 2 обединени и 1 средно училище. Анализът и резултатите бяха предоставени на училищните ръководства. Изводите от анкетното проучване са: децата свързват насилието и агресията главно с посегателство върху физическата и емоционална същност на човека; убедени са, че насилието и агресията се проявяват в нетрезво състояние, след употреба на наркотични вещества и в голяма степен зависят от характера на човека; 10 % от децата, посочват, че в училище има прояви на насилие и агресия и при възможност биха използвали други алтернативни форми за уреждане на лични проблеми и конфликти; училищните ръководства все още в недостатъчна степен използват възможностите на институции и специалисти, които работят по проблемите, свързани с насилието и агресията. </w:t>
      </w:r>
    </w:p>
    <w:p w:rsidR="00572830" w:rsidRPr="00031948" w:rsidRDefault="00572830" w:rsidP="00C20FA3">
      <w:pPr>
        <w:ind w:firstLine="708"/>
        <w:jc w:val="both"/>
        <w:rPr>
          <w:color w:val="111111"/>
          <w:shd w:val="clear" w:color="auto" w:fill="FFFFFF"/>
        </w:rPr>
      </w:pPr>
      <w:r w:rsidRPr="00031948">
        <w:rPr>
          <w:b/>
          <w:i/>
          <w:color w:val="111111"/>
          <w:shd w:val="clear" w:color="auto" w:fill="FFFFFF"/>
        </w:rPr>
        <w:t xml:space="preserve">През месец октомври 2024 г. </w:t>
      </w:r>
      <w:r w:rsidRPr="00031948">
        <w:rPr>
          <w:color w:val="111111"/>
          <w:shd w:val="clear" w:color="auto" w:fill="FFFFFF"/>
        </w:rPr>
        <w:t>със съдействието на Областна дирекция на МВР-Добрич се изготвиха и предоставиха 500 бр. брошури с указания за управление на Индивидуално електрическо превозно средство, като се акцентира върху правилата и безопасността на движение на ИЕПС.</w:t>
      </w:r>
    </w:p>
    <w:p w:rsidR="00572830" w:rsidRPr="0056634F" w:rsidRDefault="00572830" w:rsidP="00B3452B">
      <w:pPr>
        <w:ind w:firstLine="708"/>
        <w:jc w:val="both"/>
      </w:pPr>
      <w:r w:rsidRPr="00031948">
        <w:rPr>
          <w:color w:val="111111"/>
          <w:shd w:val="clear" w:color="auto" w:fill="FFFFFF"/>
        </w:rPr>
        <w:t>През месеците септември и октомври 2024 г. участвахме в Националната кампания „Бъди смел, бъди добър“, организирана от Държавна агенция за закрила на детето под мотото „Заедно срещу насилието над и между деца.</w:t>
      </w:r>
      <w:r w:rsidRPr="00031948">
        <w:t xml:space="preserve"> Бяха организирани  следните дейности:</w:t>
      </w:r>
      <w:r w:rsidRPr="0056634F">
        <w:t xml:space="preserve"> </w:t>
      </w:r>
    </w:p>
    <w:p w:rsidR="00572830" w:rsidRPr="00DE2519" w:rsidRDefault="00572830" w:rsidP="00DE2519">
      <w:pPr>
        <w:pStyle w:val="afc"/>
        <w:numPr>
          <w:ilvl w:val="0"/>
          <w:numId w:val="26"/>
        </w:numPr>
        <w:spacing w:after="0" w:line="240" w:lineRule="auto"/>
        <w:jc w:val="both"/>
        <w:rPr>
          <w:rFonts w:ascii="Times New Roman" w:hAnsi="Times New Roman" w:cs="Times New Roman"/>
          <w:color w:val="111111"/>
          <w:sz w:val="24"/>
          <w:szCs w:val="24"/>
          <w:shd w:val="clear" w:color="auto" w:fill="FFFFFF"/>
        </w:rPr>
      </w:pPr>
      <w:r w:rsidRPr="00DE2519">
        <w:rPr>
          <w:rFonts w:ascii="Times New Roman" w:hAnsi="Times New Roman" w:cs="Times New Roman"/>
          <w:color w:val="111111"/>
          <w:sz w:val="24"/>
          <w:szCs w:val="24"/>
          <w:shd w:val="clear" w:color="auto" w:fill="FFFFFF"/>
        </w:rPr>
        <w:t>Детски конкурс за есе и фотография на тема „Светът е по –добро място без насилие“</w:t>
      </w:r>
      <w:r>
        <w:rPr>
          <w:rFonts w:ascii="Times New Roman" w:hAnsi="Times New Roman" w:cs="Times New Roman"/>
          <w:color w:val="111111"/>
          <w:sz w:val="24"/>
          <w:szCs w:val="24"/>
          <w:shd w:val="clear" w:color="auto" w:fill="FFFFFF"/>
        </w:rPr>
        <w:t>;</w:t>
      </w:r>
    </w:p>
    <w:p w:rsidR="00572830" w:rsidRPr="00DE2519" w:rsidRDefault="00572830" w:rsidP="00DE2519">
      <w:pPr>
        <w:pStyle w:val="afc"/>
        <w:numPr>
          <w:ilvl w:val="0"/>
          <w:numId w:val="26"/>
        </w:numPr>
        <w:spacing w:after="0" w:line="240" w:lineRule="auto"/>
        <w:jc w:val="both"/>
        <w:rPr>
          <w:rFonts w:ascii="Times New Roman" w:hAnsi="Times New Roman" w:cs="Times New Roman"/>
          <w:color w:val="111111"/>
          <w:sz w:val="24"/>
          <w:szCs w:val="24"/>
          <w:shd w:val="clear" w:color="auto" w:fill="FFFFFF"/>
        </w:rPr>
      </w:pPr>
      <w:r w:rsidRPr="00DE2519">
        <w:rPr>
          <w:rFonts w:ascii="Times New Roman" w:hAnsi="Times New Roman" w:cs="Times New Roman"/>
          <w:color w:val="111111"/>
          <w:sz w:val="24"/>
          <w:szCs w:val="24"/>
          <w:shd w:val="clear" w:color="auto" w:fill="FFFFFF"/>
        </w:rPr>
        <w:t>Спортни дейности на открито на 30 септември;</w:t>
      </w:r>
    </w:p>
    <w:p w:rsidR="00572830" w:rsidRPr="00031948" w:rsidRDefault="00572830" w:rsidP="00031948">
      <w:pPr>
        <w:pStyle w:val="afc"/>
        <w:numPr>
          <w:ilvl w:val="0"/>
          <w:numId w:val="26"/>
        </w:numPr>
        <w:spacing w:after="0" w:line="240" w:lineRule="auto"/>
        <w:jc w:val="both"/>
        <w:rPr>
          <w:rFonts w:ascii="Times New Roman" w:hAnsi="Times New Roman" w:cs="Times New Roman"/>
          <w:color w:val="111111"/>
          <w:sz w:val="24"/>
          <w:szCs w:val="24"/>
          <w:shd w:val="clear" w:color="auto" w:fill="FFFFFF"/>
        </w:rPr>
      </w:pPr>
      <w:r w:rsidRPr="00DE2519">
        <w:rPr>
          <w:rFonts w:ascii="Times New Roman" w:hAnsi="Times New Roman" w:cs="Times New Roman"/>
          <w:color w:val="111111"/>
          <w:sz w:val="24"/>
          <w:szCs w:val="24"/>
          <w:shd w:val="clear" w:color="auto" w:fill="FFFFFF"/>
        </w:rPr>
        <w:t>Засаждане на дърво с послание на децата срещу насилието на 23 октомври.</w:t>
      </w:r>
    </w:p>
    <w:p w:rsidR="00572830" w:rsidRPr="00031948" w:rsidRDefault="00572830" w:rsidP="008001FF">
      <w:pPr>
        <w:ind w:firstLine="708"/>
        <w:jc w:val="both"/>
        <w:rPr>
          <w:color w:val="111111"/>
          <w:shd w:val="clear" w:color="auto" w:fill="FFFFFF"/>
        </w:rPr>
      </w:pPr>
      <w:r w:rsidRPr="00031948">
        <w:rPr>
          <w:color w:val="111111"/>
          <w:shd w:val="clear" w:color="auto" w:fill="FFFFFF"/>
        </w:rPr>
        <w:t xml:space="preserve">През </w:t>
      </w:r>
      <w:r>
        <w:rPr>
          <w:b/>
          <w:i/>
          <w:color w:val="111111"/>
          <w:shd w:val="clear" w:color="auto" w:fill="FFFFFF"/>
        </w:rPr>
        <w:t>месец октомври</w:t>
      </w:r>
      <w:r w:rsidRPr="00031948">
        <w:rPr>
          <w:b/>
          <w:i/>
          <w:color w:val="111111"/>
          <w:shd w:val="clear" w:color="auto" w:fill="FFFFFF"/>
        </w:rPr>
        <w:t xml:space="preserve"> 2024 г.</w:t>
      </w:r>
      <w:r w:rsidRPr="00031948">
        <w:rPr>
          <w:color w:val="111111"/>
          <w:shd w:val="clear" w:color="auto" w:fill="FFFFFF"/>
        </w:rPr>
        <w:t xml:space="preserve"> организирахме конкурс за рисунка „Шарената палитра на годишните сезони с български празници и обичаи“ в който взеха участие ученици от 7 училища. Най-добрите дванадесет творби са включени при изготвяне на годишния календар на Община Добричка за 2025 г.</w:t>
      </w:r>
    </w:p>
    <w:p w:rsidR="00572830" w:rsidRDefault="00572830" w:rsidP="00C20FA3">
      <w:pPr>
        <w:ind w:firstLine="708"/>
        <w:jc w:val="both"/>
        <w:rPr>
          <w:color w:val="111111"/>
          <w:shd w:val="clear" w:color="auto" w:fill="FFFFFF"/>
        </w:rPr>
      </w:pPr>
      <w:r w:rsidRPr="00031948">
        <w:rPr>
          <w:color w:val="111111"/>
          <w:shd w:val="clear" w:color="auto" w:fill="FFFFFF"/>
        </w:rPr>
        <w:t xml:space="preserve">През </w:t>
      </w:r>
      <w:r w:rsidRPr="00031948">
        <w:rPr>
          <w:b/>
          <w:i/>
          <w:color w:val="111111"/>
          <w:shd w:val="clear" w:color="auto" w:fill="FFFFFF"/>
        </w:rPr>
        <w:t>месец ноември 2024</w:t>
      </w:r>
      <w:r w:rsidRPr="00031948">
        <w:rPr>
          <w:color w:val="111111"/>
          <w:shd w:val="clear" w:color="auto" w:fill="FFFFFF"/>
        </w:rPr>
        <w:t xml:space="preserve"> осигурихме участието на ученици от СУ „Никола Вапцаров“ с. Карапелит в Образователната програма „Съдебната власт - информиран избор и гражданско доверие. Отворени съдилища и прокуратури“. Училището е партньор на Окръжен съд-Добрич по програмата за тази учебна година.</w:t>
      </w:r>
      <w:r>
        <w:rPr>
          <w:color w:val="111111"/>
          <w:shd w:val="clear" w:color="auto" w:fill="FFFFFF"/>
        </w:rPr>
        <w:t xml:space="preserve"> </w:t>
      </w:r>
    </w:p>
    <w:p w:rsidR="00572830" w:rsidRDefault="00572830" w:rsidP="001A0722">
      <w:pPr>
        <w:shd w:val="clear" w:color="auto" w:fill="FFFFFF"/>
        <w:ind w:firstLine="708"/>
        <w:jc w:val="both"/>
        <w:rPr>
          <w:rFonts w:eastAsia="Calibri"/>
        </w:rPr>
      </w:pPr>
      <w:r w:rsidRPr="00031948">
        <w:rPr>
          <w:b/>
          <w:i/>
          <w:color w:val="111111"/>
          <w:shd w:val="clear" w:color="auto" w:fill="FFFFFF"/>
        </w:rPr>
        <w:t>През месец ноември и декември 2024 г.</w:t>
      </w:r>
      <w:r w:rsidRPr="00031948">
        <w:rPr>
          <w:color w:val="000000"/>
        </w:rPr>
        <w:t xml:space="preserve"> се организира и предстои да се проведе конкурс за коледна картичка и украса под надслов „Весела Коледа за всички“. </w:t>
      </w:r>
      <w:r w:rsidRPr="00031948">
        <w:rPr>
          <w:rFonts w:eastAsia="Calibri"/>
        </w:rPr>
        <w:t xml:space="preserve">Всички </w:t>
      </w:r>
      <w:r w:rsidRPr="00031948">
        <w:rPr>
          <w:rFonts w:eastAsia="Calibri"/>
        </w:rPr>
        <w:lastRenderedPageBreak/>
        <w:t>картички и украси, участващи в конкурса са предназначени за  възрастни, самотни и болни хора, като в навечерието на Бъдни вечер и Рождество Христово ще бъдат раздадени чрез Домашен социален патронаж в селата на територията на Община Добричка, ДПЛД и ЦНСТПЛД, с. Опанец.</w:t>
      </w:r>
      <w:r>
        <w:rPr>
          <w:rFonts w:eastAsia="Calibri"/>
        </w:rPr>
        <w:t xml:space="preserve"> </w:t>
      </w:r>
    </w:p>
    <w:p w:rsidR="00572830" w:rsidRPr="004404A1" w:rsidRDefault="00572830" w:rsidP="004404A1">
      <w:pPr>
        <w:shd w:val="clear" w:color="auto" w:fill="FFFFFF"/>
        <w:ind w:firstLine="708"/>
        <w:jc w:val="both"/>
        <w:rPr>
          <w:rFonts w:eastAsia="Calibri"/>
        </w:rPr>
      </w:pPr>
      <w:r w:rsidRPr="00031948">
        <w:rPr>
          <w:rFonts w:eastAsia="Calibri"/>
        </w:rPr>
        <w:t>През 2024 г. МКБППМН участва в дейности по изпълнение на Културния календар на Община Добричка за  настоящата година. В културните инициативи и мероприятия /юбилейни тържества, общински празници по повод 8 април, 24 май, регионални прегледи на художествената самодейност „Добруджа, обич моя“, фолклорен събор „Песни и танци от слънчева Добруджа“-Дебрене 2024 /  до настоящия момент са участвали 450 ученици от 13 общински училища.</w:t>
      </w:r>
      <w:r>
        <w:rPr>
          <w:rFonts w:eastAsia="Calibri"/>
        </w:rPr>
        <w:t xml:space="preserve"> </w:t>
      </w:r>
    </w:p>
    <w:p w:rsidR="00572830" w:rsidRPr="00E774AB" w:rsidRDefault="00572830" w:rsidP="00E774AB">
      <w:pPr>
        <w:ind w:firstLine="709"/>
        <w:jc w:val="both"/>
        <w:rPr>
          <w:b/>
          <w:lang w:val="ru-RU"/>
        </w:rPr>
      </w:pPr>
      <w:r w:rsidRPr="00E774AB">
        <w:rPr>
          <w:b/>
          <w:lang w:val="ru-RU"/>
        </w:rPr>
        <w:t>1</w:t>
      </w:r>
      <w:r>
        <w:rPr>
          <w:b/>
          <w:lang w:val="ru-RU"/>
        </w:rPr>
        <w:t xml:space="preserve">. </w:t>
      </w:r>
      <w:proofErr w:type="spellStart"/>
      <w:r>
        <w:rPr>
          <w:b/>
          <w:lang w:val="ru-RU"/>
        </w:rPr>
        <w:t>Реализирани</w:t>
      </w:r>
      <w:proofErr w:type="spellEnd"/>
      <w:r>
        <w:rPr>
          <w:b/>
          <w:lang w:val="ru-RU"/>
        </w:rPr>
        <w:t xml:space="preserve"> </w:t>
      </w:r>
      <w:proofErr w:type="spellStart"/>
      <w:r>
        <w:rPr>
          <w:b/>
          <w:lang w:val="ru-RU"/>
        </w:rPr>
        <w:t>дейности</w:t>
      </w:r>
      <w:proofErr w:type="spellEnd"/>
      <w:r>
        <w:rPr>
          <w:b/>
          <w:lang w:val="ru-RU"/>
        </w:rPr>
        <w:t xml:space="preserve"> от  </w:t>
      </w:r>
      <w:proofErr w:type="spellStart"/>
      <w:r>
        <w:rPr>
          <w:b/>
          <w:lang w:val="ru-RU"/>
        </w:rPr>
        <w:t>К</w:t>
      </w:r>
      <w:r w:rsidRPr="00E774AB">
        <w:rPr>
          <w:b/>
          <w:lang w:val="ru-RU"/>
        </w:rPr>
        <w:t>омисия</w:t>
      </w:r>
      <w:r>
        <w:rPr>
          <w:b/>
          <w:lang w:val="ru-RU"/>
        </w:rPr>
        <w:t>та</w:t>
      </w:r>
      <w:proofErr w:type="spellEnd"/>
      <w:r w:rsidRPr="00E774AB">
        <w:rPr>
          <w:b/>
          <w:lang w:val="ru-RU"/>
        </w:rPr>
        <w:t>:</w:t>
      </w:r>
    </w:p>
    <w:p w:rsidR="00572830" w:rsidRDefault="00572830" w:rsidP="00E774AB">
      <w:pPr>
        <w:ind w:firstLine="720"/>
        <w:jc w:val="both"/>
        <w:rPr>
          <w:lang w:val="ru-RU"/>
        </w:rPr>
      </w:pPr>
      <w:r w:rsidRPr="00E774AB">
        <w:rPr>
          <w:b/>
          <w:lang w:val="ru-RU"/>
        </w:rPr>
        <w:t xml:space="preserve">1.1. </w:t>
      </w:r>
      <w:proofErr w:type="gramStart"/>
      <w:r w:rsidRPr="00E774AB">
        <w:rPr>
          <w:b/>
          <w:lang w:val="ru-RU"/>
        </w:rPr>
        <w:t xml:space="preserve">Участие на МКБППМН в </w:t>
      </w:r>
      <w:proofErr w:type="spellStart"/>
      <w:r w:rsidRPr="00E774AB">
        <w:rPr>
          <w:b/>
          <w:lang w:val="ru-RU"/>
        </w:rPr>
        <w:t>екипи</w:t>
      </w:r>
      <w:proofErr w:type="spellEnd"/>
      <w:r w:rsidRPr="00E774AB">
        <w:rPr>
          <w:b/>
          <w:lang w:val="ru-RU"/>
        </w:rPr>
        <w:t xml:space="preserve"> при </w:t>
      </w:r>
      <w:proofErr w:type="spellStart"/>
      <w:r w:rsidRPr="00E774AB">
        <w:rPr>
          <w:b/>
          <w:lang w:val="ru-RU"/>
        </w:rPr>
        <w:t>изпълнението</w:t>
      </w:r>
      <w:proofErr w:type="spellEnd"/>
      <w:r w:rsidRPr="00E774AB">
        <w:rPr>
          <w:b/>
          <w:lang w:val="ru-RU"/>
        </w:rPr>
        <w:t xml:space="preserve"> на Механизма за </w:t>
      </w:r>
      <w:proofErr w:type="spellStart"/>
      <w:r w:rsidRPr="00E774AB">
        <w:rPr>
          <w:b/>
          <w:lang w:val="ru-RU"/>
        </w:rPr>
        <w:t>съвместна</w:t>
      </w:r>
      <w:proofErr w:type="spellEnd"/>
      <w:r w:rsidRPr="00E774AB">
        <w:rPr>
          <w:b/>
          <w:lang w:val="ru-RU"/>
        </w:rPr>
        <w:t xml:space="preserve"> работа на </w:t>
      </w:r>
      <w:proofErr w:type="spellStart"/>
      <w:r w:rsidRPr="00E774AB">
        <w:rPr>
          <w:b/>
          <w:lang w:val="ru-RU"/>
        </w:rPr>
        <w:t>институциите</w:t>
      </w:r>
      <w:proofErr w:type="spellEnd"/>
      <w:r w:rsidRPr="00E774AB">
        <w:rPr>
          <w:b/>
          <w:lang w:val="ru-RU"/>
        </w:rPr>
        <w:t xml:space="preserve"> по </w:t>
      </w:r>
      <w:proofErr w:type="spellStart"/>
      <w:r w:rsidRPr="00E774AB">
        <w:rPr>
          <w:b/>
          <w:lang w:val="ru-RU"/>
        </w:rPr>
        <w:t>обхващане</w:t>
      </w:r>
      <w:proofErr w:type="spellEnd"/>
      <w:r w:rsidRPr="00E774AB">
        <w:rPr>
          <w:b/>
          <w:lang w:val="ru-RU"/>
        </w:rPr>
        <w:t xml:space="preserve"> и </w:t>
      </w:r>
      <w:proofErr w:type="spellStart"/>
      <w:r w:rsidRPr="00E774AB">
        <w:rPr>
          <w:b/>
          <w:lang w:val="ru-RU"/>
        </w:rPr>
        <w:t>задържане</w:t>
      </w:r>
      <w:proofErr w:type="spellEnd"/>
      <w:r w:rsidRPr="00E774AB">
        <w:rPr>
          <w:b/>
          <w:lang w:val="ru-RU"/>
        </w:rPr>
        <w:t xml:space="preserve"> в </w:t>
      </w:r>
      <w:proofErr w:type="spellStart"/>
      <w:r w:rsidRPr="00E774AB">
        <w:rPr>
          <w:b/>
          <w:lang w:val="ru-RU"/>
        </w:rPr>
        <w:t>образователната</w:t>
      </w:r>
      <w:proofErr w:type="spellEnd"/>
      <w:r w:rsidRPr="00E774AB">
        <w:rPr>
          <w:b/>
          <w:lang w:val="ru-RU"/>
        </w:rPr>
        <w:t xml:space="preserve"> система на </w:t>
      </w:r>
      <w:proofErr w:type="spellStart"/>
      <w:r w:rsidRPr="00E774AB">
        <w:rPr>
          <w:b/>
          <w:lang w:val="ru-RU"/>
        </w:rPr>
        <w:t>деца</w:t>
      </w:r>
      <w:proofErr w:type="spellEnd"/>
      <w:r w:rsidRPr="00E774AB">
        <w:rPr>
          <w:b/>
          <w:lang w:val="ru-RU"/>
        </w:rPr>
        <w:t xml:space="preserve">, и </w:t>
      </w:r>
      <w:proofErr w:type="spellStart"/>
      <w:r w:rsidRPr="00E774AB">
        <w:rPr>
          <w:b/>
          <w:lang w:val="ru-RU"/>
        </w:rPr>
        <w:t>ученици</w:t>
      </w:r>
      <w:proofErr w:type="spellEnd"/>
      <w:r w:rsidRPr="00E774AB">
        <w:rPr>
          <w:b/>
          <w:lang w:val="ru-RU"/>
        </w:rPr>
        <w:t xml:space="preserve"> в </w:t>
      </w:r>
      <w:proofErr w:type="spellStart"/>
      <w:r w:rsidRPr="00E774AB">
        <w:rPr>
          <w:b/>
          <w:lang w:val="ru-RU"/>
        </w:rPr>
        <w:t>задължителна</w:t>
      </w:r>
      <w:proofErr w:type="spellEnd"/>
      <w:r w:rsidRPr="00E774AB">
        <w:rPr>
          <w:b/>
          <w:lang w:val="ru-RU"/>
        </w:rPr>
        <w:t xml:space="preserve"> </w:t>
      </w:r>
      <w:proofErr w:type="spellStart"/>
      <w:r w:rsidRPr="00E774AB">
        <w:rPr>
          <w:b/>
          <w:lang w:val="ru-RU"/>
        </w:rPr>
        <w:t>предучилищна</w:t>
      </w:r>
      <w:proofErr w:type="spellEnd"/>
      <w:r w:rsidRPr="00E774AB">
        <w:rPr>
          <w:b/>
          <w:lang w:val="ru-RU"/>
        </w:rPr>
        <w:t xml:space="preserve"> и </w:t>
      </w:r>
      <w:proofErr w:type="spellStart"/>
      <w:r w:rsidRPr="00E774AB">
        <w:rPr>
          <w:b/>
          <w:lang w:val="ru-RU"/>
        </w:rPr>
        <w:t>училищна</w:t>
      </w:r>
      <w:proofErr w:type="spellEnd"/>
      <w:r w:rsidRPr="00E774AB">
        <w:rPr>
          <w:b/>
          <w:lang w:val="ru-RU"/>
        </w:rPr>
        <w:t xml:space="preserve"> </w:t>
      </w:r>
      <w:proofErr w:type="spellStart"/>
      <w:r w:rsidRPr="00E774AB">
        <w:rPr>
          <w:b/>
          <w:lang w:val="ru-RU"/>
        </w:rPr>
        <w:t>възраст</w:t>
      </w:r>
      <w:proofErr w:type="spellEnd"/>
      <w:r w:rsidRPr="00E774AB">
        <w:rPr>
          <w:b/>
          <w:lang w:val="ru-RU"/>
        </w:rPr>
        <w:t>,</w:t>
      </w:r>
      <w:r w:rsidRPr="00E774AB">
        <w:rPr>
          <w:lang w:val="ru-RU"/>
        </w:rPr>
        <w:t xml:space="preserve"> </w:t>
      </w:r>
      <w:proofErr w:type="spellStart"/>
      <w:r w:rsidRPr="00E774AB">
        <w:rPr>
          <w:lang w:val="ru-RU"/>
        </w:rPr>
        <w:t>приет</w:t>
      </w:r>
      <w:proofErr w:type="spellEnd"/>
      <w:r w:rsidRPr="00E774AB">
        <w:rPr>
          <w:lang w:val="ru-RU"/>
        </w:rPr>
        <w:t xml:space="preserve"> с Решение на МС № 373 от 05.07.2017 г.</w:t>
      </w:r>
      <w:proofErr w:type="gramEnd"/>
    </w:p>
    <w:p w:rsidR="00572830" w:rsidRPr="00AB12BB" w:rsidRDefault="00572830" w:rsidP="00AB12BB">
      <w:pPr>
        <w:ind w:firstLine="709"/>
        <w:jc w:val="both"/>
      </w:pPr>
      <w:r w:rsidRPr="00AB12BB">
        <w:t>Отпадането на деца от образователната система се дължи най – често на проблеми в семейството – битови или миграция на лицата или настойниците, които се грижат за детето, пътуване в чужбина, занижен родителски контрол. Някои деца са спрени от родителите си (предимно от ромски произход) с различни мотиви – ранен брак, грижи за по – малките членове на семейството, финансови проблеми и други.</w:t>
      </w:r>
    </w:p>
    <w:p w:rsidR="00572830" w:rsidRPr="00AB12BB" w:rsidRDefault="00572830" w:rsidP="00702685">
      <w:pPr>
        <w:ind w:firstLine="708"/>
        <w:jc w:val="both"/>
      </w:pPr>
      <w:r w:rsidRPr="00AB12BB">
        <w:t>В общинските училища 90% от учениците са  от ромски произход. По отношение на обхвата и задържането на подлежащите на задължително обучение се провеждат следните дейности:</w:t>
      </w:r>
    </w:p>
    <w:p w:rsidR="00572830" w:rsidRPr="00AB12BB" w:rsidRDefault="00572830" w:rsidP="00AB12BB">
      <w:pPr>
        <w:ind w:left="360"/>
        <w:jc w:val="both"/>
      </w:pPr>
      <w:r w:rsidRPr="00AB12BB">
        <w:t xml:space="preserve">    </w:t>
      </w:r>
      <w:r w:rsidRPr="00AB12BB">
        <w:sym w:font="Wingdings" w:char="F0D8"/>
      </w:r>
      <w:r w:rsidRPr="00AB12BB">
        <w:t xml:space="preserve"> обществените възпитатели осъществяват възпитателен надзор по ЗБППМН и ежемесечно подават информация в МКБППМН за индивидуалната работа с учениците и посещаемостта им в учебните часове; разговарят с родителите или настойниците върху които въздействат с цел редовното посещение в часовете;</w:t>
      </w:r>
    </w:p>
    <w:p w:rsidR="00572830" w:rsidRPr="00AB12BB" w:rsidRDefault="00572830" w:rsidP="00AB12BB">
      <w:pPr>
        <w:ind w:left="360"/>
        <w:jc w:val="both"/>
      </w:pPr>
      <w:r w:rsidRPr="00AB12BB">
        <w:rPr>
          <w:shd w:val="clear" w:color="auto" w:fill="FFFFFF"/>
        </w:rPr>
        <w:t xml:space="preserve">  </w:t>
      </w:r>
      <w:r w:rsidRPr="00AB12BB">
        <w:t xml:space="preserve"> </w:t>
      </w:r>
      <w:r w:rsidRPr="00AB12BB">
        <w:sym w:font="Wingdings" w:char="F0D8"/>
      </w:r>
      <w:r w:rsidRPr="00AB12BB">
        <w:t xml:space="preserve"> в условията на оптимизация на училищната мрежа и на делегираните бюджети на училищата е важна ролята на УКБППМН. Дейността им е насочена към обхващане и задържане децата в училище, проучване и превенция на противообществените деяния на учениците, помощ и подкрепа на училищното ръководство и учениците.</w:t>
      </w:r>
      <w:r w:rsidRPr="00AB12BB">
        <w:rPr>
          <w:shd w:val="clear" w:color="auto" w:fill="FFFFFF"/>
        </w:rPr>
        <w:t xml:space="preserve">  </w:t>
      </w:r>
    </w:p>
    <w:p w:rsidR="00572830" w:rsidRPr="00AB12BB" w:rsidRDefault="00572830" w:rsidP="00AB12BB">
      <w:pPr>
        <w:ind w:left="360"/>
        <w:jc w:val="both"/>
      </w:pPr>
      <w:r w:rsidRPr="00AB12BB">
        <w:rPr>
          <w:shd w:val="clear" w:color="auto" w:fill="FFFFFF"/>
        </w:rPr>
        <w:t xml:space="preserve">   </w:t>
      </w:r>
      <w:r w:rsidRPr="00AB12BB">
        <w:rPr>
          <w:shd w:val="clear" w:color="auto" w:fill="FFFFFF"/>
        </w:rPr>
        <w:sym w:font="Wingdings" w:char="F0D8"/>
      </w:r>
      <w:r w:rsidRPr="00AB12BB">
        <w:t xml:space="preserve"> УКБППМН работят по изготвени в началото на учебната година програми за решаване проблема с отпадането от училище;</w:t>
      </w:r>
    </w:p>
    <w:p w:rsidR="00572830" w:rsidRPr="00AB12BB" w:rsidRDefault="00572830" w:rsidP="006679C2">
      <w:pPr>
        <w:jc w:val="both"/>
      </w:pPr>
      <w:r w:rsidRPr="00AB12BB">
        <w:t xml:space="preserve">   </w:t>
      </w:r>
      <w:r w:rsidRPr="00AB12BB">
        <w:sym w:font="Wingdings" w:char="F0D8"/>
      </w:r>
      <w:r w:rsidRPr="00AB12BB">
        <w:t xml:space="preserve"> МКБППМН съдейства на органите по образованието за обхващането и задържането на подлежащите на задължително обучение. Директорите на училища или УКБППМН сигнализират МКБППМН за проблемните деца и ни търсят за съдействие за работа с тях. Проведохме индивидуални срещи и дискусии</w:t>
      </w:r>
      <w:r w:rsidRPr="00AB12BB">
        <w:rPr>
          <w:lang w:val="en-US"/>
        </w:rPr>
        <w:t xml:space="preserve"> </w:t>
      </w:r>
      <w:r w:rsidRPr="00AB12BB">
        <w:t xml:space="preserve">с ученици и родители, даващи подходяща информация за рисковете от отпадане от образователната система. Мотивирахме и стимулирахме децата за </w:t>
      </w:r>
      <w:r>
        <w:t>редовни</w:t>
      </w:r>
      <w:r w:rsidRPr="00AB12BB">
        <w:t>посещение на учебните занятия. На проведени срещи в кметствата и училищата се проведоха индивидуални консултации с децата с проблемно поведение и застрашени от отпадане ученици. Набелязаха се мерки в съответствие и конкретно за всеки отделен случай. Родителите са насърчавани към отговорно родителство и са информирани за възможните последици/санкции;</w:t>
      </w:r>
    </w:p>
    <w:p w:rsidR="00572830" w:rsidRPr="0059781E" w:rsidRDefault="00572830" w:rsidP="00853470">
      <w:pPr>
        <w:tabs>
          <w:tab w:val="left" w:pos="426"/>
          <w:tab w:val="left" w:pos="709"/>
        </w:tabs>
        <w:ind w:firstLine="708"/>
        <w:jc w:val="both"/>
      </w:pPr>
      <w:r w:rsidRPr="0004782A">
        <w:t>Председателят и секретарят</w:t>
      </w:r>
      <w:r>
        <w:t xml:space="preserve"> на МКБППМН са</w:t>
      </w:r>
      <w:r w:rsidRPr="0004782A">
        <w:t xml:space="preserve"> включени в </w:t>
      </w:r>
      <w:r>
        <w:t>по два екипа</w:t>
      </w:r>
      <w:r w:rsidRPr="0004782A">
        <w:t xml:space="preserve"> за обхват със </w:t>
      </w:r>
      <w:r w:rsidRPr="00CA0D84">
        <w:t>Заповед № РД-06-364/13.09.2024 г.,</w:t>
      </w:r>
      <w:r>
        <w:t>Заповед № РД-06-459/30.10.2024 г.,</w:t>
      </w:r>
      <w:r w:rsidRPr="00CA0D84">
        <w:t>Заповед № РД-06-310/29.07.2024 г</w:t>
      </w:r>
      <w:r w:rsidRPr="0004782A">
        <w:t>.</w:t>
      </w:r>
      <w:r>
        <w:t xml:space="preserve">, Заповед № РД-06-433/07.10.2024 г. </w:t>
      </w:r>
      <w:r w:rsidRPr="0004782A">
        <w:t>на началника на РУО Добрич. През отчетния период са посетени домовете на 3</w:t>
      </w:r>
      <w:r>
        <w:t>9</w:t>
      </w:r>
      <w:r w:rsidRPr="0004782A">
        <w:t xml:space="preserve"> ученици, п</w:t>
      </w:r>
      <w:r>
        <w:t>одлежащи на задължително</w:t>
      </w:r>
      <w:r w:rsidRPr="0004782A">
        <w:t xml:space="preserve"> училищно образование.</w:t>
      </w:r>
    </w:p>
    <w:p w:rsidR="00572830" w:rsidRDefault="00572830" w:rsidP="00E774AB">
      <w:pPr>
        <w:ind w:firstLine="720"/>
        <w:jc w:val="both"/>
        <w:rPr>
          <w:lang w:val="ru-RU"/>
        </w:rPr>
      </w:pPr>
      <w:r w:rsidRPr="00E774AB">
        <w:rPr>
          <w:b/>
          <w:lang w:val="ru-RU"/>
        </w:rPr>
        <w:t>1.1.1.</w:t>
      </w:r>
      <w:r w:rsidRPr="00E774AB">
        <w:t xml:space="preserve"> </w:t>
      </w:r>
      <w:r w:rsidRPr="00E774AB">
        <w:rPr>
          <w:b/>
        </w:rPr>
        <w:t>Брой</w:t>
      </w:r>
      <w:r w:rsidRPr="00E774AB">
        <w:t xml:space="preserve"> </w:t>
      </w:r>
      <w:r w:rsidRPr="00E774AB">
        <w:rPr>
          <w:b/>
          <w:lang w:val="ru-RU"/>
        </w:rPr>
        <w:t xml:space="preserve">семейства на </w:t>
      </w:r>
      <w:proofErr w:type="spellStart"/>
      <w:r w:rsidRPr="00E774AB">
        <w:rPr>
          <w:b/>
          <w:lang w:val="ru-RU"/>
        </w:rPr>
        <w:t>деца</w:t>
      </w:r>
      <w:proofErr w:type="spellEnd"/>
      <w:r w:rsidRPr="00E774AB">
        <w:rPr>
          <w:b/>
          <w:lang w:val="ru-RU"/>
        </w:rPr>
        <w:t xml:space="preserve">, </w:t>
      </w:r>
      <w:proofErr w:type="spellStart"/>
      <w:r w:rsidRPr="00E774AB">
        <w:rPr>
          <w:b/>
          <w:lang w:val="ru-RU"/>
        </w:rPr>
        <w:t>подлежащи</w:t>
      </w:r>
      <w:proofErr w:type="spellEnd"/>
      <w:r w:rsidRPr="00E774AB">
        <w:rPr>
          <w:b/>
          <w:lang w:val="ru-RU"/>
        </w:rPr>
        <w:t xml:space="preserve"> на образование, </w:t>
      </w:r>
      <w:proofErr w:type="spellStart"/>
      <w:r w:rsidRPr="00E774AB">
        <w:rPr>
          <w:b/>
          <w:lang w:val="ru-RU"/>
        </w:rPr>
        <w:t>посетени</w:t>
      </w:r>
      <w:proofErr w:type="spellEnd"/>
      <w:r w:rsidRPr="00E774AB">
        <w:rPr>
          <w:b/>
          <w:lang w:val="ru-RU"/>
        </w:rPr>
        <w:t xml:space="preserve"> от МКБППМН </w:t>
      </w:r>
    </w:p>
    <w:p w:rsidR="00572830" w:rsidRPr="00E774AB" w:rsidRDefault="00572830" w:rsidP="00853470">
      <w:pPr>
        <w:ind w:firstLine="564"/>
        <w:jc w:val="both"/>
        <w:rPr>
          <w:lang w:val="ru-RU"/>
        </w:rPr>
      </w:pPr>
      <w:proofErr w:type="spellStart"/>
      <w:r>
        <w:rPr>
          <w:lang w:val="ru-RU"/>
        </w:rPr>
        <w:t>През</w:t>
      </w:r>
      <w:proofErr w:type="spellEnd"/>
      <w:r>
        <w:rPr>
          <w:lang w:val="ru-RU"/>
        </w:rPr>
        <w:t xml:space="preserve"> 2024 г. </w:t>
      </w:r>
      <w:proofErr w:type="spellStart"/>
      <w:r>
        <w:rPr>
          <w:lang w:val="ru-RU"/>
        </w:rPr>
        <w:t>са</w:t>
      </w:r>
      <w:proofErr w:type="spellEnd"/>
      <w:r>
        <w:rPr>
          <w:lang w:val="ru-RU"/>
        </w:rPr>
        <w:t xml:space="preserve"> </w:t>
      </w:r>
      <w:proofErr w:type="spellStart"/>
      <w:r>
        <w:rPr>
          <w:lang w:val="ru-RU"/>
        </w:rPr>
        <w:t>посетени</w:t>
      </w:r>
      <w:proofErr w:type="spellEnd"/>
      <w:r>
        <w:rPr>
          <w:lang w:val="ru-RU"/>
        </w:rPr>
        <w:t xml:space="preserve"> 21 семейства, в т. ч. на 7</w:t>
      </w:r>
      <w:r w:rsidRPr="0004782A">
        <w:rPr>
          <w:lang w:val="ru-RU"/>
        </w:rPr>
        <w:t xml:space="preserve"> </w:t>
      </w:r>
      <w:proofErr w:type="spellStart"/>
      <w:r w:rsidRPr="0004782A">
        <w:rPr>
          <w:lang w:val="ru-RU"/>
        </w:rPr>
        <w:t>малолетни</w:t>
      </w:r>
      <w:proofErr w:type="spellEnd"/>
      <w:r w:rsidRPr="0004782A">
        <w:rPr>
          <w:lang w:val="ru-RU"/>
        </w:rPr>
        <w:t xml:space="preserve"> и </w:t>
      </w:r>
      <w:r>
        <w:rPr>
          <w:lang w:val="ru-RU"/>
        </w:rPr>
        <w:t xml:space="preserve">32 </w:t>
      </w:r>
      <w:proofErr w:type="spellStart"/>
      <w:r>
        <w:rPr>
          <w:lang w:val="ru-RU"/>
        </w:rPr>
        <w:t>непълнолетни</w:t>
      </w:r>
      <w:proofErr w:type="spellEnd"/>
      <w:r>
        <w:rPr>
          <w:lang w:val="ru-RU"/>
        </w:rPr>
        <w:t xml:space="preserve"> </w:t>
      </w:r>
      <w:proofErr w:type="spellStart"/>
      <w:r w:rsidRPr="0004782A">
        <w:rPr>
          <w:lang w:val="ru-RU"/>
        </w:rPr>
        <w:t>ученици</w:t>
      </w:r>
      <w:proofErr w:type="spellEnd"/>
      <w:r w:rsidRPr="0004782A">
        <w:rPr>
          <w:lang w:val="ru-RU"/>
        </w:rPr>
        <w:t xml:space="preserve">. От </w:t>
      </w:r>
      <w:proofErr w:type="spellStart"/>
      <w:r w:rsidRPr="0004782A">
        <w:rPr>
          <w:lang w:val="ru-RU"/>
        </w:rPr>
        <w:t>тях</w:t>
      </w:r>
      <w:proofErr w:type="spellEnd"/>
      <w:r w:rsidRPr="0004782A">
        <w:rPr>
          <w:lang w:val="ru-RU"/>
        </w:rPr>
        <w:t xml:space="preserve"> </w:t>
      </w:r>
      <w:r>
        <w:rPr>
          <w:lang w:val="ru-RU"/>
        </w:rPr>
        <w:t>6</w:t>
      </w:r>
      <w:r w:rsidRPr="0004782A">
        <w:rPr>
          <w:lang w:val="ru-RU"/>
        </w:rPr>
        <w:t xml:space="preserve"> </w:t>
      </w:r>
      <w:proofErr w:type="spellStart"/>
      <w:r w:rsidRPr="0004782A">
        <w:rPr>
          <w:lang w:val="ru-RU"/>
        </w:rPr>
        <w:t>са</w:t>
      </w:r>
      <w:proofErr w:type="spellEnd"/>
      <w:r w:rsidRPr="0004782A">
        <w:rPr>
          <w:lang w:val="ru-RU"/>
        </w:rPr>
        <w:t xml:space="preserve"> </w:t>
      </w:r>
      <w:proofErr w:type="spellStart"/>
      <w:r w:rsidRPr="0004782A">
        <w:rPr>
          <w:lang w:val="ru-RU"/>
        </w:rPr>
        <w:t>незаписани</w:t>
      </w:r>
      <w:proofErr w:type="spellEnd"/>
      <w:r w:rsidRPr="0004782A">
        <w:rPr>
          <w:lang w:val="ru-RU"/>
        </w:rPr>
        <w:t xml:space="preserve"> за </w:t>
      </w:r>
      <w:proofErr w:type="spellStart"/>
      <w:r w:rsidRPr="0004782A">
        <w:rPr>
          <w:lang w:val="ru-RU"/>
        </w:rPr>
        <w:t>учебнат</w:t>
      </w:r>
      <w:r>
        <w:rPr>
          <w:lang w:val="ru-RU"/>
        </w:rPr>
        <w:t>а</w:t>
      </w:r>
      <w:proofErr w:type="spellEnd"/>
      <w:r>
        <w:rPr>
          <w:lang w:val="ru-RU"/>
        </w:rPr>
        <w:t xml:space="preserve"> 2024/2025</w:t>
      </w:r>
      <w:r w:rsidRPr="0004782A">
        <w:rPr>
          <w:lang w:val="ru-RU"/>
        </w:rPr>
        <w:t xml:space="preserve"> г. и </w:t>
      </w:r>
      <w:r>
        <w:rPr>
          <w:lang w:val="ru-RU"/>
        </w:rPr>
        <w:t>10</w:t>
      </w:r>
      <w:r w:rsidRPr="0004782A">
        <w:rPr>
          <w:lang w:val="ru-RU"/>
        </w:rPr>
        <w:t xml:space="preserve"> </w:t>
      </w:r>
      <w:proofErr w:type="spellStart"/>
      <w:r w:rsidRPr="0004782A">
        <w:rPr>
          <w:lang w:val="ru-RU"/>
        </w:rPr>
        <w:t>са</w:t>
      </w:r>
      <w:proofErr w:type="spellEnd"/>
      <w:r w:rsidRPr="0004782A">
        <w:rPr>
          <w:lang w:val="ru-RU"/>
        </w:rPr>
        <w:t xml:space="preserve"> </w:t>
      </w:r>
      <w:proofErr w:type="spellStart"/>
      <w:r w:rsidRPr="0004782A">
        <w:rPr>
          <w:lang w:val="ru-RU"/>
        </w:rPr>
        <w:t>отпаднали</w:t>
      </w:r>
      <w:proofErr w:type="spellEnd"/>
      <w:r w:rsidRPr="0004782A">
        <w:rPr>
          <w:lang w:val="ru-RU"/>
        </w:rPr>
        <w:t xml:space="preserve"> от </w:t>
      </w:r>
      <w:proofErr w:type="spellStart"/>
      <w:r w:rsidRPr="0004782A">
        <w:rPr>
          <w:lang w:val="ru-RU"/>
        </w:rPr>
        <w:t>образователната</w:t>
      </w:r>
      <w:proofErr w:type="spellEnd"/>
      <w:r w:rsidRPr="0004782A">
        <w:rPr>
          <w:lang w:val="ru-RU"/>
        </w:rPr>
        <w:t xml:space="preserve"> система.</w:t>
      </w:r>
      <w:r w:rsidRPr="00AB12BB">
        <w:rPr>
          <w:lang w:val="ru-RU"/>
        </w:rPr>
        <w:t xml:space="preserve"> </w:t>
      </w:r>
      <w:proofErr w:type="spellStart"/>
      <w:r w:rsidRPr="00AB12BB">
        <w:rPr>
          <w:lang w:val="ru-RU"/>
        </w:rPr>
        <w:t>Проведени</w:t>
      </w:r>
      <w:proofErr w:type="spellEnd"/>
      <w:r w:rsidRPr="00AB12BB">
        <w:rPr>
          <w:lang w:val="ru-RU"/>
        </w:rPr>
        <w:t xml:space="preserve"> </w:t>
      </w:r>
      <w:proofErr w:type="spellStart"/>
      <w:r w:rsidRPr="00AB12BB">
        <w:rPr>
          <w:lang w:val="ru-RU"/>
        </w:rPr>
        <w:t>са</w:t>
      </w:r>
      <w:proofErr w:type="spellEnd"/>
      <w:r w:rsidRPr="00AB12BB">
        <w:rPr>
          <w:lang w:val="ru-RU"/>
        </w:rPr>
        <w:t xml:space="preserve"> </w:t>
      </w:r>
      <w:proofErr w:type="spellStart"/>
      <w:r w:rsidRPr="00AB12BB">
        <w:rPr>
          <w:lang w:val="ru-RU"/>
        </w:rPr>
        <w:t>многократни</w:t>
      </w:r>
      <w:proofErr w:type="spellEnd"/>
      <w:r w:rsidRPr="00AB12BB">
        <w:rPr>
          <w:lang w:val="ru-RU"/>
        </w:rPr>
        <w:t xml:space="preserve"> </w:t>
      </w:r>
      <w:proofErr w:type="gramStart"/>
      <w:r w:rsidRPr="00AB12BB">
        <w:rPr>
          <w:lang w:val="ru-RU"/>
        </w:rPr>
        <w:t>разговори</w:t>
      </w:r>
      <w:proofErr w:type="gramEnd"/>
      <w:r w:rsidRPr="00AB12BB">
        <w:rPr>
          <w:lang w:val="ru-RU"/>
        </w:rPr>
        <w:t xml:space="preserve"> с </w:t>
      </w:r>
      <w:proofErr w:type="spellStart"/>
      <w:r w:rsidRPr="00AB12BB">
        <w:rPr>
          <w:lang w:val="ru-RU"/>
        </w:rPr>
        <w:t>родителите</w:t>
      </w:r>
      <w:proofErr w:type="spellEnd"/>
      <w:r w:rsidRPr="00AB12BB">
        <w:rPr>
          <w:lang w:val="ru-RU"/>
        </w:rPr>
        <w:t xml:space="preserve"> и/или </w:t>
      </w:r>
      <w:proofErr w:type="spellStart"/>
      <w:r w:rsidRPr="00AB12BB">
        <w:rPr>
          <w:lang w:val="ru-RU"/>
        </w:rPr>
        <w:t>техните</w:t>
      </w:r>
      <w:proofErr w:type="spellEnd"/>
      <w:r w:rsidRPr="00AB12BB">
        <w:rPr>
          <w:lang w:val="ru-RU"/>
        </w:rPr>
        <w:t xml:space="preserve"> </w:t>
      </w:r>
      <w:proofErr w:type="spellStart"/>
      <w:r w:rsidRPr="00AB12BB">
        <w:rPr>
          <w:lang w:val="ru-RU"/>
        </w:rPr>
        <w:t>настойници</w:t>
      </w:r>
      <w:proofErr w:type="spellEnd"/>
      <w:r w:rsidRPr="00AB12BB">
        <w:rPr>
          <w:lang w:val="ru-RU"/>
        </w:rPr>
        <w:t xml:space="preserve">. При </w:t>
      </w:r>
      <w:proofErr w:type="spellStart"/>
      <w:r w:rsidRPr="00AB12BB">
        <w:rPr>
          <w:lang w:val="ru-RU"/>
        </w:rPr>
        <w:t>посещенията</w:t>
      </w:r>
      <w:proofErr w:type="spellEnd"/>
      <w:r w:rsidRPr="00AB12BB">
        <w:rPr>
          <w:lang w:val="ru-RU"/>
        </w:rPr>
        <w:t xml:space="preserve"> е</w:t>
      </w:r>
      <w:r w:rsidRPr="00AB12BB">
        <w:rPr>
          <w:lang w:val="en-US"/>
        </w:rPr>
        <w:t xml:space="preserve"> </w:t>
      </w:r>
      <w:r w:rsidRPr="00AB12BB">
        <w:rPr>
          <w:lang w:val="ru-RU"/>
        </w:rPr>
        <w:t xml:space="preserve">предложено </w:t>
      </w:r>
      <w:proofErr w:type="spellStart"/>
      <w:r w:rsidRPr="00AB12BB">
        <w:rPr>
          <w:lang w:val="ru-RU"/>
        </w:rPr>
        <w:t>осигуряване</w:t>
      </w:r>
      <w:proofErr w:type="spellEnd"/>
      <w:r w:rsidRPr="00AB12BB">
        <w:rPr>
          <w:lang w:val="ru-RU"/>
        </w:rPr>
        <w:t xml:space="preserve"> на </w:t>
      </w:r>
      <w:proofErr w:type="spellStart"/>
      <w:r w:rsidRPr="00AB12BB">
        <w:rPr>
          <w:lang w:val="ru-RU"/>
        </w:rPr>
        <w:t>педагогическа</w:t>
      </w:r>
      <w:proofErr w:type="spellEnd"/>
      <w:r w:rsidRPr="00AB12BB">
        <w:rPr>
          <w:lang w:val="ru-RU"/>
        </w:rPr>
        <w:t xml:space="preserve">, </w:t>
      </w:r>
      <w:proofErr w:type="spellStart"/>
      <w:r w:rsidRPr="00AB12BB">
        <w:rPr>
          <w:lang w:val="ru-RU"/>
        </w:rPr>
        <w:t>психологическа</w:t>
      </w:r>
      <w:proofErr w:type="spellEnd"/>
      <w:r w:rsidRPr="00AB12BB">
        <w:rPr>
          <w:lang w:val="ru-RU"/>
        </w:rPr>
        <w:t xml:space="preserve"> и </w:t>
      </w:r>
      <w:proofErr w:type="spellStart"/>
      <w:r w:rsidRPr="00AB12BB">
        <w:rPr>
          <w:lang w:val="ru-RU"/>
        </w:rPr>
        <w:t>правна</w:t>
      </w:r>
      <w:proofErr w:type="spellEnd"/>
      <w:r w:rsidRPr="00AB12BB">
        <w:rPr>
          <w:lang w:val="ru-RU"/>
        </w:rPr>
        <w:t xml:space="preserve"> </w:t>
      </w:r>
      <w:proofErr w:type="spellStart"/>
      <w:r w:rsidRPr="00AB12BB">
        <w:rPr>
          <w:lang w:val="ru-RU"/>
        </w:rPr>
        <w:t>помощ</w:t>
      </w:r>
      <w:proofErr w:type="spellEnd"/>
      <w:r w:rsidRPr="00AB12BB">
        <w:rPr>
          <w:lang w:val="ru-RU"/>
        </w:rPr>
        <w:t xml:space="preserve"> от юрист </w:t>
      </w:r>
      <w:proofErr w:type="spellStart"/>
      <w:r w:rsidRPr="00AB12BB">
        <w:rPr>
          <w:lang w:val="ru-RU"/>
        </w:rPr>
        <w:t>към</w:t>
      </w:r>
      <w:proofErr w:type="spellEnd"/>
      <w:r w:rsidRPr="00AB12BB">
        <w:rPr>
          <w:lang w:val="en-US"/>
        </w:rPr>
        <w:t xml:space="preserve"> </w:t>
      </w:r>
      <w:proofErr w:type="spellStart"/>
      <w:r w:rsidRPr="00AB12BB">
        <w:rPr>
          <w:lang w:val="ru-RU"/>
        </w:rPr>
        <w:t>комисията</w:t>
      </w:r>
      <w:proofErr w:type="spellEnd"/>
      <w:r w:rsidRPr="00AB12BB">
        <w:rPr>
          <w:lang w:val="ru-RU"/>
        </w:rPr>
        <w:t xml:space="preserve"> на </w:t>
      </w:r>
      <w:proofErr w:type="spellStart"/>
      <w:r w:rsidRPr="00AB12BB">
        <w:rPr>
          <w:lang w:val="ru-RU"/>
        </w:rPr>
        <w:t>родителите</w:t>
      </w:r>
      <w:proofErr w:type="spellEnd"/>
      <w:r w:rsidRPr="00AB12BB">
        <w:rPr>
          <w:lang w:val="ru-RU"/>
        </w:rPr>
        <w:t xml:space="preserve"> или на </w:t>
      </w:r>
      <w:proofErr w:type="spellStart"/>
      <w:r w:rsidRPr="00AB12BB">
        <w:rPr>
          <w:lang w:val="ru-RU"/>
        </w:rPr>
        <w:t>лицата</w:t>
      </w:r>
      <w:proofErr w:type="spellEnd"/>
      <w:r w:rsidRPr="00AB12BB">
        <w:rPr>
          <w:lang w:val="ru-RU"/>
        </w:rPr>
        <w:t xml:space="preserve">, на </w:t>
      </w:r>
      <w:proofErr w:type="spellStart"/>
      <w:r w:rsidRPr="00AB12BB">
        <w:rPr>
          <w:lang w:val="ru-RU"/>
        </w:rPr>
        <w:t>които</w:t>
      </w:r>
      <w:proofErr w:type="spellEnd"/>
      <w:r w:rsidRPr="00AB12BB">
        <w:rPr>
          <w:lang w:val="ru-RU"/>
        </w:rPr>
        <w:t xml:space="preserve"> </w:t>
      </w:r>
      <w:proofErr w:type="spellStart"/>
      <w:r w:rsidRPr="00AB12BB">
        <w:rPr>
          <w:lang w:val="ru-RU"/>
        </w:rPr>
        <w:t>са</w:t>
      </w:r>
      <w:proofErr w:type="spellEnd"/>
      <w:r w:rsidRPr="00AB12BB">
        <w:rPr>
          <w:lang w:val="ru-RU"/>
        </w:rPr>
        <w:t xml:space="preserve"> </w:t>
      </w:r>
      <w:proofErr w:type="spellStart"/>
      <w:r w:rsidRPr="00AB12BB">
        <w:rPr>
          <w:lang w:val="ru-RU"/>
        </w:rPr>
        <w:lastRenderedPageBreak/>
        <w:t>възложени</w:t>
      </w:r>
      <w:proofErr w:type="spellEnd"/>
      <w:r w:rsidRPr="00AB12BB">
        <w:rPr>
          <w:lang w:val="ru-RU"/>
        </w:rPr>
        <w:t xml:space="preserve"> </w:t>
      </w:r>
      <w:proofErr w:type="spellStart"/>
      <w:r w:rsidRPr="00AB12BB">
        <w:rPr>
          <w:lang w:val="ru-RU"/>
        </w:rPr>
        <w:t>родителските</w:t>
      </w:r>
      <w:proofErr w:type="spellEnd"/>
      <w:r w:rsidRPr="00AB12BB">
        <w:rPr>
          <w:lang w:val="ru-RU"/>
        </w:rPr>
        <w:t xml:space="preserve"> функции, </w:t>
      </w:r>
      <w:proofErr w:type="gramStart"/>
      <w:r w:rsidRPr="00AB12BB">
        <w:rPr>
          <w:lang w:val="ru-RU"/>
        </w:rPr>
        <w:t>по</w:t>
      </w:r>
      <w:proofErr w:type="gramEnd"/>
      <w:r w:rsidRPr="00AB12BB">
        <w:rPr>
          <w:lang w:val="en-US"/>
        </w:rPr>
        <w:t xml:space="preserve"> </w:t>
      </w:r>
      <w:proofErr w:type="spellStart"/>
      <w:r w:rsidRPr="00AB12BB">
        <w:rPr>
          <w:lang w:val="ru-RU"/>
        </w:rPr>
        <w:t>проблеми</w:t>
      </w:r>
      <w:proofErr w:type="spellEnd"/>
      <w:r w:rsidRPr="00AB12BB">
        <w:rPr>
          <w:lang w:val="ru-RU"/>
        </w:rPr>
        <w:t xml:space="preserve"> </w:t>
      </w:r>
      <w:proofErr w:type="spellStart"/>
      <w:r w:rsidRPr="00AB12BB">
        <w:rPr>
          <w:lang w:val="ru-RU"/>
        </w:rPr>
        <w:t>свързани</w:t>
      </w:r>
      <w:proofErr w:type="spellEnd"/>
      <w:r w:rsidRPr="00AB12BB">
        <w:rPr>
          <w:lang w:val="ru-RU"/>
        </w:rPr>
        <w:t xml:space="preserve"> с </w:t>
      </w:r>
      <w:proofErr w:type="spellStart"/>
      <w:r w:rsidRPr="00AB12BB">
        <w:rPr>
          <w:lang w:val="ru-RU"/>
        </w:rPr>
        <w:t>отглеждането</w:t>
      </w:r>
      <w:proofErr w:type="spellEnd"/>
      <w:r w:rsidRPr="00AB12BB">
        <w:rPr>
          <w:lang w:val="ru-RU"/>
        </w:rPr>
        <w:t xml:space="preserve">, </w:t>
      </w:r>
      <w:proofErr w:type="spellStart"/>
      <w:r w:rsidRPr="00AB12BB">
        <w:rPr>
          <w:lang w:val="ru-RU"/>
        </w:rPr>
        <w:t>възпитанието</w:t>
      </w:r>
      <w:proofErr w:type="spellEnd"/>
      <w:r w:rsidRPr="00AB12BB">
        <w:rPr>
          <w:lang w:val="ru-RU"/>
        </w:rPr>
        <w:t xml:space="preserve"> и </w:t>
      </w:r>
      <w:proofErr w:type="spellStart"/>
      <w:r w:rsidRPr="00AB12BB">
        <w:rPr>
          <w:lang w:val="ru-RU"/>
        </w:rPr>
        <w:t>обучението</w:t>
      </w:r>
      <w:proofErr w:type="spellEnd"/>
      <w:r w:rsidRPr="00AB12BB">
        <w:rPr>
          <w:lang w:val="ru-RU"/>
        </w:rPr>
        <w:t xml:space="preserve"> на </w:t>
      </w:r>
      <w:proofErr w:type="spellStart"/>
      <w:r w:rsidRPr="00AB12BB">
        <w:rPr>
          <w:lang w:val="ru-RU"/>
        </w:rPr>
        <w:t>децата</w:t>
      </w:r>
      <w:proofErr w:type="spellEnd"/>
      <w:r w:rsidRPr="00AB12BB">
        <w:rPr>
          <w:lang w:val="ru-RU"/>
        </w:rPr>
        <w:t xml:space="preserve">. </w:t>
      </w:r>
      <w:proofErr w:type="spellStart"/>
      <w:r w:rsidRPr="00AB12BB">
        <w:rPr>
          <w:lang w:val="ru-RU"/>
        </w:rPr>
        <w:t>Консултирани</w:t>
      </w:r>
      <w:proofErr w:type="spellEnd"/>
      <w:r w:rsidRPr="00AB12BB">
        <w:rPr>
          <w:lang w:val="ru-RU"/>
        </w:rPr>
        <w:t xml:space="preserve"> </w:t>
      </w:r>
      <w:proofErr w:type="spellStart"/>
      <w:r w:rsidRPr="00AB12BB">
        <w:rPr>
          <w:lang w:val="ru-RU"/>
        </w:rPr>
        <w:t>са</w:t>
      </w:r>
      <w:proofErr w:type="spellEnd"/>
      <w:r w:rsidRPr="00AB12BB">
        <w:rPr>
          <w:lang w:val="ru-RU"/>
        </w:rPr>
        <w:t xml:space="preserve"> по</w:t>
      </w:r>
      <w:r w:rsidRPr="00AB12BB">
        <w:rPr>
          <w:lang w:val="en-US"/>
        </w:rPr>
        <w:t xml:space="preserve"> </w:t>
      </w:r>
      <w:proofErr w:type="spellStart"/>
      <w:r w:rsidRPr="00AB12BB">
        <w:rPr>
          <w:lang w:val="ru-RU"/>
        </w:rPr>
        <w:t>въпросите</w:t>
      </w:r>
      <w:proofErr w:type="spellEnd"/>
      <w:r w:rsidRPr="00AB12BB">
        <w:rPr>
          <w:lang w:val="ru-RU"/>
        </w:rPr>
        <w:t xml:space="preserve"> на </w:t>
      </w:r>
      <w:proofErr w:type="spellStart"/>
      <w:r w:rsidRPr="00AB12BB">
        <w:rPr>
          <w:lang w:val="ru-RU"/>
        </w:rPr>
        <w:t>социално</w:t>
      </w:r>
      <w:proofErr w:type="spellEnd"/>
      <w:r w:rsidRPr="00AB12BB">
        <w:rPr>
          <w:lang w:val="ru-RU"/>
        </w:rPr>
        <w:t xml:space="preserve"> </w:t>
      </w:r>
      <w:proofErr w:type="spellStart"/>
      <w:r w:rsidRPr="00AB12BB">
        <w:rPr>
          <w:lang w:val="ru-RU"/>
        </w:rPr>
        <w:t>подпомагане</w:t>
      </w:r>
      <w:proofErr w:type="spellEnd"/>
      <w:r w:rsidRPr="00AB12BB">
        <w:rPr>
          <w:lang w:val="ru-RU"/>
        </w:rPr>
        <w:t xml:space="preserve"> и </w:t>
      </w:r>
      <w:proofErr w:type="spellStart"/>
      <w:r w:rsidRPr="00AB12BB">
        <w:rPr>
          <w:lang w:val="ru-RU"/>
        </w:rPr>
        <w:t>достъп</w:t>
      </w:r>
      <w:proofErr w:type="spellEnd"/>
      <w:r w:rsidRPr="00AB12BB">
        <w:rPr>
          <w:lang w:val="ru-RU"/>
        </w:rPr>
        <w:t xml:space="preserve"> до </w:t>
      </w:r>
      <w:proofErr w:type="spellStart"/>
      <w:r w:rsidRPr="00AB12BB">
        <w:rPr>
          <w:lang w:val="ru-RU"/>
        </w:rPr>
        <w:t>социални</w:t>
      </w:r>
      <w:proofErr w:type="spellEnd"/>
      <w:r w:rsidRPr="00AB12BB">
        <w:rPr>
          <w:lang w:val="ru-RU"/>
        </w:rPr>
        <w:t xml:space="preserve"> услуги в </w:t>
      </w:r>
      <w:proofErr w:type="spellStart"/>
      <w:r w:rsidRPr="00AB12BB">
        <w:rPr>
          <w:lang w:val="ru-RU"/>
        </w:rPr>
        <w:t>общността</w:t>
      </w:r>
      <w:proofErr w:type="spellEnd"/>
      <w:r w:rsidRPr="00AB12BB">
        <w:rPr>
          <w:lang w:val="ru-RU"/>
        </w:rPr>
        <w:t xml:space="preserve">. </w:t>
      </w:r>
      <w:proofErr w:type="spellStart"/>
      <w:r w:rsidRPr="00AB12BB">
        <w:rPr>
          <w:lang w:val="ru-RU"/>
        </w:rPr>
        <w:t>Уведомени</w:t>
      </w:r>
      <w:proofErr w:type="spellEnd"/>
      <w:r w:rsidRPr="00AB12BB">
        <w:rPr>
          <w:lang w:val="ru-RU"/>
        </w:rPr>
        <w:t xml:space="preserve"> </w:t>
      </w:r>
      <w:proofErr w:type="spellStart"/>
      <w:r w:rsidRPr="00AB12BB">
        <w:rPr>
          <w:lang w:val="ru-RU"/>
        </w:rPr>
        <w:t>са</w:t>
      </w:r>
      <w:proofErr w:type="spellEnd"/>
      <w:r w:rsidRPr="00AB12BB">
        <w:rPr>
          <w:lang w:val="en-US"/>
        </w:rPr>
        <w:t xml:space="preserve"> </w:t>
      </w:r>
      <w:proofErr w:type="spellStart"/>
      <w:r w:rsidRPr="00AB12BB">
        <w:rPr>
          <w:lang w:val="ru-RU"/>
        </w:rPr>
        <w:t>относно</w:t>
      </w:r>
      <w:proofErr w:type="spellEnd"/>
      <w:r w:rsidRPr="00AB12BB">
        <w:rPr>
          <w:lang w:val="ru-RU"/>
        </w:rPr>
        <w:t xml:space="preserve"> </w:t>
      </w:r>
      <w:proofErr w:type="spellStart"/>
      <w:r w:rsidRPr="00AB12BB">
        <w:rPr>
          <w:lang w:val="ru-RU"/>
        </w:rPr>
        <w:t>спиране</w:t>
      </w:r>
      <w:proofErr w:type="spellEnd"/>
      <w:r w:rsidRPr="00AB12BB">
        <w:rPr>
          <w:lang w:val="ru-RU"/>
        </w:rPr>
        <w:t xml:space="preserve"> на </w:t>
      </w:r>
      <w:proofErr w:type="spellStart"/>
      <w:r w:rsidRPr="00AB12BB">
        <w:rPr>
          <w:lang w:val="ru-RU"/>
        </w:rPr>
        <w:t>месечните</w:t>
      </w:r>
      <w:proofErr w:type="spellEnd"/>
      <w:r w:rsidRPr="00AB12BB">
        <w:rPr>
          <w:lang w:val="ru-RU"/>
        </w:rPr>
        <w:t xml:space="preserve"> помощи за </w:t>
      </w:r>
      <w:proofErr w:type="spellStart"/>
      <w:r w:rsidRPr="00AB12BB">
        <w:rPr>
          <w:lang w:val="ru-RU"/>
        </w:rPr>
        <w:t>допуснати</w:t>
      </w:r>
      <w:proofErr w:type="spellEnd"/>
      <w:r w:rsidRPr="00AB12BB">
        <w:rPr>
          <w:lang w:val="ru-RU"/>
        </w:rPr>
        <w:t xml:space="preserve"> </w:t>
      </w:r>
      <w:proofErr w:type="spellStart"/>
      <w:r w:rsidRPr="00AB12BB">
        <w:rPr>
          <w:lang w:val="ru-RU"/>
        </w:rPr>
        <w:t>неизвинени</w:t>
      </w:r>
      <w:proofErr w:type="spellEnd"/>
      <w:r w:rsidRPr="00AB12BB">
        <w:rPr>
          <w:lang w:val="ru-RU"/>
        </w:rPr>
        <w:t xml:space="preserve"> </w:t>
      </w:r>
      <w:proofErr w:type="spellStart"/>
      <w:r w:rsidRPr="00AB12BB">
        <w:rPr>
          <w:lang w:val="ru-RU"/>
        </w:rPr>
        <w:t>отсъствия</w:t>
      </w:r>
      <w:proofErr w:type="spellEnd"/>
      <w:r w:rsidRPr="00AB12BB">
        <w:rPr>
          <w:lang w:val="ru-RU"/>
        </w:rPr>
        <w:t xml:space="preserve">, за </w:t>
      </w:r>
      <w:proofErr w:type="spellStart"/>
      <w:r w:rsidRPr="00AB12BB">
        <w:rPr>
          <w:lang w:val="ru-RU"/>
        </w:rPr>
        <w:t>отпускането</w:t>
      </w:r>
      <w:proofErr w:type="spellEnd"/>
      <w:r w:rsidRPr="00AB12BB">
        <w:rPr>
          <w:lang w:val="ru-RU"/>
        </w:rPr>
        <w:t xml:space="preserve"> на</w:t>
      </w:r>
      <w:r w:rsidRPr="00AB12BB">
        <w:rPr>
          <w:lang w:val="en-US"/>
        </w:rPr>
        <w:t xml:space="preserve"> </w:t>
      </w:r>
      <w:proofErr w:type="spellStart"/>
      <w:r w:rsidRPr="00AB12BB">
        <w:rPr>
          <w:lang w:val="ru-RU"/>
        </w:rPr>
        <w:t>еднократна</w:t>
      </w:r>
      <w:proofErr w:type="spellEnd"/>
      <w:r w:rsidRPr="00AB12BB">
        <w:rPr>
          <w:lang w:val="ru-RU"/>
        </w:rPr>
        <w:t xml:space="preserve"> </w:t>
      </w:r>
      <w:proofErr w:type="spellStart"/>
      <w:r w:rsidRPr="00AB12BB">
        <w:rPr>
          <w:lang w:val="ru-RU"/>
        </w:rPr>
        <w:t>помощ</w:t>
      </w:r>
      <w:proofErr w:type="spellEnd"/>
      <w:r w:rsidRPr="00AB12BB">
        <w:rPr>
          <w:lang w:val="en-US"/>
        </w:rPr>
        <w:t xml:space="preserve"> </w:t>
      </w:r>
      <w:r w:rsidRPr="00AB12BB">
        <w:rPr>
          <w:lang w:val="ru-RU"/>
        </w:rPr>
        <w:t xml:space="preserve">за </w:t>
      </w:r>
      <w:proofErr w:type="spellStart"/>
      <w:r w:rsidRPr="00AB12BB">
        <w:rPr>
          <w:lang w:val="ru-RU"/>
        </w:rPr>
        <w:t>покриване</w:t>
      </w:r>
      <w:proofErr w:type="spellEnd"/>
      <w:r w:rsidRPr="00AB12BB">
        <w:rPr>
          <w:lang w:val="ru-RU"/>
        </w:rPr>
        <w:t xml:space="preserve"> на </w:t>
      </w:r>
      <w:proofErr w:type="gramStart"/>
      <w:r w:rsidRPr="00AB12BB">
        <w:rPr>
          <w:lang w:val="ru-RU"/>
        </w:rPr>
        <w:t>част</w:t>
      </w:r>
      <w:proofErr w:type="gramEnd"/>
      <w:r w:rsidRPr="00AB12BB">
        <w:rPr>
          <w:lang w:val="ru-RU"/>
        </w:rPr>
        <w:t xml:space="preserve"> от </w:t>
      </w:r>
      <w:proofErr w:type="spellStart"/>
      <w:r w:rsidRPr="00AB12BB">
        <w:rPr>
          <w:lang w:val="ru-RU"/>
        </w:rPr>
        <w:t>разходите</w:t>
      </w:r>
      <w:proofErr w:type="spellEnd"/>
      <w:r w:rsidRPr="00AB12BB">
        <w:rPr>
          <w:lang w:val="ru-RU"/>
        </w:rPr>
        <w:t xml:space="preserve"> в </w:t>
      </w:r>
      <w:proofErr w:type="spellStart"/>
      <w:r w:rsidRPr="00AB12BB">
        <w:rPr>
          <w:lang w:val="ru-RU"/>
        </w:rPr>
        <w:t>началото</w:t>
      </w:r>
      <w:proofErr w:type="spellEnd"/>
      <w:r w:rsidRPr="00AB12BB">
        <w:rPr>
          <w:lang w:val="ru-RU"/>
        </w:rPr>
        <w:t xml:space="preserve"> на</w:t>
      </w:r>
      <w:r w:rsidRPr="00AB12BB">
        <w:rPr>
          <w:lang w:val="en-US"/>
        </w:rPr>
        <w:t xml:space="preserve"> </w:t>
      </w:r>
      <w:proofErr w:type="spellStart"/>
      <w:r w:rsidRPr="00AB12BB">
        <w:rPr>
          <w:lang w:val="ru-RU"/>
        </w:rPr>
        <w:t>учебната</w:t>
      </w:r>
      <w:proofErr w:type="spellEnd"/>
      <w:r w:rsidRPr="00AB12BB">
        <w:rPr>
          <w:lang w:val="ru-RU"/>
        </w:rPr>
        <w:t xml:space="preserve"> година, за </w:t>
      </w:r>
      <w:proofErr w:type="spellStart"/>
      <w:r w:rsidRPr="00AB12BB">
        <w:rPr>
          <w:lang w:val="ru-RU"/>
        </w:rPr>
        <w:t>възможностите</w:t>
      </w:r>
      <w:proofErr w:type="spellEnd"/>
      <w:r w:rsidRPr="00AB12BB">
        <w:rPr>
          <w:lang w:val="ru-RU"/>
        </w:rPr>
        <w:t xml:space="preserve"> за </w:t>
      </w:r>
      <w:proofErr w:type="spellStart"/>
      <w:r w:rsidRPr="00AB12BB">
        <w:rPr>
          <w:lang w:val="ru-RU"/>
        </w:rPr>
        <w:t>допълнително</w:t>
      </w:r>
      <w:proofErr w:type="spellEnd"/>
      <w:r w:rsidRPr="00AB12BB">
        <w:rPr>
          <w:lang w:val="ru-RU"/>
        </w:rPr>
        <w:t xml:space="preserve"> обучение по </w:t>
      </w:r>
      <w:proofErr w:type="spellStart"/>
      <w:r w:rsidRPr="00AB12BB">
        <w:rPr>
          <w:lang w:val="ru-RU"/>
        </w:rPr>
        <w:t>български</w:t>
      </w:r>
      <w:proofErr w:type="spellEnd"/>
      <w:r w:rsidRPr="00AB12BB">
        <w:rPr>
          <w:lang w:val="ru-RU"/>
        </w:rPr>
        <w:t xml:space="preserve"> </w:t>
      </w:r>
      <w:proofErr w:type="spellStart"/>
      <w:r w:rsidRPr="00AB12BB">
        <w:rPr>
          <w:lang w:val="ru-RU"/>
        </w:rPr>
        <w:t>език</w:t>
      </w:r>
      <w:proofErr w:type="spellEnd"/>
      <w:r w:rsidRPr="00AB12BB">
        <w:rPr>
          <w:lang w:val="ru-RU"/>
        </w:rPr>
        <w:t xml:space="preserve"> на </w:t>
      </w:r>
      <w:proofErr w:type="spellStart"/>
      <w:r w:rsidRPr="00AB12BB">
        <w:rPr>
          <w:lang w:val="ru-RU"/>
        </w:rPr>
        <w:t>ученици</w:t>
      </w:r>
      <w:proofErr w:type="spellEnd"/>
      <w:r w:rsidRPr="00AB12BB">
        <w:rPr>
          <w:lang w:val="ru-RU"/>
        </w:rPr>
        <w:t>, за</w:t>
      </w:r>
      <w:r w:rsidRPr="00AB12BB">
        <w:rPr>
          <w:lang w:val="en-US"/>
        </w:rPr>
        <w:t xml:space="preserve"> </w:t>
      </w:r>
      <w:proofErr w:type="spellStart"/>
      <w:r w:rsidRPr="00AB12BB">
        <w:rPr>
          <w:lang w:val="ru-RU"/>
        </w:rPr>
        <w:t>които</w:t>
      </w:r>
      <w:proofErr w:type="spellEnd"/>
      <w:r w:rsidRPr="00AB12BB">
        <w:rPr>
          <w:lang w:val="ru-RU"/>
        </w:rPr>
        <w:t xml:space="preserve"> той не е </w:t>
      </w:r>
      <w:proofErr w:type="spellStart"/>
      <w:r w:rsidRPr="00AB12BB">
        <w:rPr>
          <w:lang w:val="ru-RU"/>
        </w:rPr>
        <w:t>майчин</w:t>
      </w:r>
      <w:proofErr w:type="spellEnd"/>
      <w:r w:rsidRPr="00AB12BB">
        <w:rPr>
          <w:lang w:val="ru-RU"/>
        </w:rPr>
        <w:t xml:space="preserve"> </w:t>
      </w:r>
      <w:proofErr w:type="spellStart"/>
      <w:r w:rsidRPr="00AB12BB">
        <w:rPr>
          <w:lang w:val="ru-RU"/>
        </w:rPr>
        <w:t>език</w:t>
      </w:r>
      <w:proofErr w:type="spellEnd"/>
      <w:r w:rsidRPr="00AB12BB">
        <w:rPr>
          <w:lang w:val="ru-RU"/>
        </w:rPr>
        <w:t>.</w:t>
      </w:r>
      <w:r w:rsidRPr="00AB12BB">
        <w:rPr>
          <w:lang w:val="en-US"/>
        </w:rPr>
        <w:t xml:space="preserve"> </w:t>
      </w:r>
    </w:p>
    <w:p w:rsidR="00572830" w:rsidRPr="00E774AB" w:rsidRDefault="00572830" w:rsidP="00E774AB">
      <w:pPr>
        <w:ind w:firstLine="706"/>
        <w:jc w:val="both"/>
        <w:rPr>
          <w:lang w:val="ru-RU"/>
        </w:rPr>
      </w:pPr>
      <w:r w:rsidRPr="00E774AB">
        <w:rPr>
          <w:b/>
          <w:lang w:val="ru-RU"/>
        </w:rPr>
        <w:t>1.2</w:t>
      </w:r>
      <w:r w:rsidRPr="00E774AB">
        <w:rPr>
          <w:lang w:val="ru-RU"/>
        </w:rPr>
        <w:t xml:space="preserve">. </w:t>
      </w:r>
      <w:r w:rsidRPr="00E774AB">
        <w:rPr>
          <w:b/>
          <w:lang w:val="ru-RU"/>
        </w:rPr>
        <w:t xml:space="preserve">Работа с </w:t>
      </w:r>
      <w:proofErr w:type="spellStart"/>
      <w:r w:rsidRPr="00E774AB">
        <w:rPr>
          <w:b/>
          <w:lang w:val="ru-RU"/>
        </w:rPr>
        <w:t>педагогическото</w:t>
      </w:r>
      <w:proofErr w:type="spellEnd"/>
      <w:r w:rsidRPr="00E774AB">
        <w:rPr>
          <w:b/>
          <w:lang w:val="ru-RU"/>
        </w:rPr>
        <w:t xml:space="preserve"> </w:t>
      </w:r>
      <w:proofErr w:type="spellStart"/>
      <w:r w:rsidRPr="00E774AB">
        <w:rPr>
          <w:b/>
          <w:lang w:val="ru-RU"/>
        </w:rPr>
        <w:t>ръководство</w:t>
      </w:r>
      <w:proofErr w:type="spellEnd"/>
      <w:r w:rsidRPr="00E774AB">
        <w:rPr>
          <w:b/>
          <w:lang w:val="ru-RU"/>
        </w:rPr>
        <w:t>.</w:t>
      </w:r>
    </w:p>
    <w:p w:rsidR="00572830" w:rsidRPr="00E774AB" w:rsidRDefault="00572830" w:rsidP="00E774AB">
      <w:pPr>
        <w:jc w:val="center"/>
        <w:rPr>
          <w:b/>
          <w:lang w:val="ru-RU"/>
        </w:rPr>
      </w:pPr>
      <w:r w:rsidRPr="00E774AB">
        <w:rPr>
          <w:b/>
          <w:lang w:val="ru-RU"/>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7767"/>
      </w:tblGrid>
      <w:tr w:rsidR="00572830" w:rsidRPr="00E774AB" w:rsidTr="00E774AB">
        <w:tc>
          <w:tcPr>
            <w:tcW w:w="1843" w:type="dxa"/>
            <w:shd w:val="clear" w:color="auto" w:fill="auto"/>
          </w:tcPr>
          <w:p w:rsidR="00572830" w:rsidRPr="00E774AB" w:rsidRDefault="00572830" w:rsidP="00E774AB">
            <w:pPr>
              <w:jc w:val="center"/>
              <w:rPr>
                <w:b/>
                <w:lang w:val="ru-RU"/>
              </w:rPr>
            </w:pPr>
            <w:proofErr w:type="spellStart"/>
            <w:r w:rsidRPr="00E774AB">
              <w:rPr>
                <w:b/>
                <w:lang w:val="ru-RU"/>
              </w:rPr>
              <w:t>Брой</w:t>
            </w:r>
            <w:proofErr w:type="spellEnd"/>
            <w:r w:rsidRPr="00E774AB">
              <w:rPr>
                <w:b/>
                <w:lang w:val="ru-RU"/>
              </w:rPr>
              <w:t xml:space="preserve"> </w:t>
            </w:r>
            <w:proofErr w:type="spellStart"/>
            <w:r w:rsidRPr="00E774AB">
              <w:rPr>
                <w:b/>
                <w:lang w:val="ru-RU"/>
              </w:rPr>
              <w:t>срещи</w:t>
            </w:r>
            <w:proofErr w:type="spellEnd"/>
          </w:p>
        </w:tc>
        <w:tc>
          <w:tcPr>
            <w:tcW w:w="7796" w:type="dxa"/>
            <w:shd w:val="clear" w:color="auto" w:fill="auto"/>
          </w:tcPr>
          <w:p w:rsidR="00572830" w:rsidRPr="00E774AB" w:rsidRDefault="00572830" w:rsidP="00E774AB">
            <w:pPr>
              <w:jc w:val="center"/>
              <w:rPr>
                <w:b/>
                <w:lang w:val="ru-RU"/>
              </w:rPr>
            </w:pPr>
            <w:proofErr w:type="spellStart"/>
            <w:r w:rsidRPr="00E774AB">
              <w:rPr>
                <w:b/>
                <w:lang w:val="ru-RU"/>
              </w:rPr>
              <w:t>Брой</w:t>
            </w:r>
            <w:proofErr w:type="spellEnd"/>
            <w:r w:rsidRPr="00E774AB">
              <w:rPr>
                <w:b/>
                <w:lang w:val="ru-RU"/>
              </w:rPr>
              <w:t xml:space="preserve"> заявки </w:t>
            </w:r>
            <w:proofErr w:type="spellStart"/>
            <w:r w:rsidRPr="00E774AB">
              <w:rPr>
                <w:b/>
                <w:lang w:val="ru-RU"/>
              </w:rPr>
              <w:t>към</w:t>
            </w:r>
            <w:proofErr w:type="spellEnd"/>
            <w:r w:rsidRPr="00E774AB">
              <w:rPr>
                <w:b/>
                <w:lang w:val="ru-RU"/>
              </w:rPr>
              <w:t xml:space="preserve"> МКБППМН за </w:t>
            </w:r>
            <w:proofErr w:type="spellStart"/>
            <w:r w:rsidRPr="00E774AB">
              <w:rPr>
                <w:b/>
                <w:lang w:val="ru-RU"/>
              </w:rPr>
              <w:t>консултиране</w:t>
            </w:r>
            <w:proofErr w:type="spellEnd"/>
            <w:r w:rsidRPr="00E774AB">
              <w:rPr>
                <w:b/>
                <w:lang w:val="ru-RU"/>
              </w:rPr>
              <w:t xml:space="preserve"> на </w:t>
            </w:r>
            <w:proofErr w:type="spellStart"/>
            <w:r w:rsidRPr="00E774AB">
              <w:rPr>
                <w:b/>
                <w:lang w:val="ru-RU"/>
              </w:rPr>
              <w:t>деца</w:t>
            </w:r>
            <w:proofErr w:type="spellEnd"/>
            <w:r w:rsidRPr="00E774AB">
              <w:rPr>
                <w:b/>
                <w:lang w:val="ru-RU"/>
              </w:rPr>
              <w:t xml:space="preserve"> и родители</w:t>
            </w:r>
          </w:p>
        </w:tc>
      </w:tr>
      <w:tr w:rsidR="00572830" w:rsidRPr="00E774AB" w:rsidTr="00E774AB">
        <w:trPr>
          <w:trHeight w:val="217"/>
        </w:trPr>
        <w:tc>
          <w:tcPr>
            <w:tcW w:w="1843" w:type="dxa"/>
            <w:shd w:val="clear" w:color="auto" w:fill="auto"/>
          </w:tcPr>
          <w:p w:rsidR="00572830" w:rsidRPr="00E774AB" w:rsidRDefault="00572830" w:rsidP="000E4236">
            <w:pPr>
              <w:spacing w:line="360" w:lineRule="auto"/>
              <w:jc w:val="center"/>
              <w:rPr>
                <w:lang w:val="ru-RU"/>
              </w:rPr>
            </w:pPr>
            <w:r>
              <w:rPr>
                <w:lang w:val="ru-RU"/>
              </w:rPr>
              <w:t>13</w:t>
            </w:r>
          </w:p>
        </w:tc>
        <w:tc>
          <w:tcPr>
            <w:tcW w:w="7796" w:type="dxa"/>
            <w:shd w:val="clear" w:color="auto" w:fill="auto"/>
          </w:tcPr>
          <w:p w:rsidR="00572830" w:rsidRPr="00E774AB" w:rsidRDefault="00572830" w:rsidP="00E774AB">
            <w:pPr>
              <w:spacing w:line="360" w:lineRule="auto"/>
              <w:jc w:val="center"/>
              <w:rPr>
                <w:lang w:val="ru-RU"/>
              </w:rPr>
            </w:pPr>
            <w:r>
              <w:rPr>
                <w:lang w:val="ru-RU"/>
              </w:rPr>
              <w:t>3</w:t>
            </w:r>
          </w:p>
        </w:tc>
      </w:tr>
    </w:tbl>
    <w:p w:rsidR="00572830" w:rsidRPr="00255EFD" w:rsidRDefault="00572830" w:rsidP="00255EFD">
      <w:pPr>
        <w:jc w:val="both"/>
      </w:pPr>
      <w:r w:rsidRPr="00E774AB">
        <w:rPr>
          <w:i/>
        </w:rPr>
        <w:t xml:space="preserve">  </w:t>
      </w:r>
      <w:r w:rsidRPr="00942C53">
        <w:rPr>
          <w:i/>
        </w:rPr>
        <w:t>Забележка:</w:t>
      </w:r>
      <w:r w:rsidRPr="0041730F">
        <w:rPr>
          <w:i/>
        </w:rPr>
        <w:t xml:space="preserve"> </w:t>
      </w:r>
      <w:r w:rsidRPr="0041730F">
        <w:t>Във връзка с постъпило искане от директора на ОбУ „Добри Войников</w:t>
      </w:r>
      <w:r>
        <w:t>“ с. Победа, МКБППМН работи с  2 ученици</w:t>
      </w:r>
      <w:r w:rsidRPr="0041730F">
        <w:t>, с лошо поведение и в риск от отпадане от образователната система поради натрупани голям брой неизвинени отсъствия.</w:t>
      </w:r>
    </w:p>
    <w:p w:rsidR="00572830" w:rsidRPr="00E774AB" w:rsidRDefault="00572830" w:rsidP="00E774AB">
      <w:pPr>
        <w:ind w:firstLine="709"/>
        <w:jc w:val="both"/>
        <w:rPr>
          <w:b/>
          <w:lang w:val="ru-RU"/>
        </w:rPr>
      </w:pPr>
      <w:r w:rsidRPr="00E774AB">
        <w:rPr>
          <w:b/>
          <w:lang w:val="ru-RU"/>
        </w:rPr>
        <w:t>1.3.</w:t>
      </w:r>
      <w:r w:rsidRPr="00E774AB">
        <w:rPr>
          <w:lang w:val="ru-RU"/>
        </w:rPr>
        <w:t xml:space="preserve">  </w:t>
      </w:r>
      <w:r w:rsidRPr="00E774AB">
        <w:rPr>
          <w:b/>
          <w:lang w:val="ru-RU"/>
        </w:rPr>
        <w:t xml:space="preserve">Работа с </w:t>
      </w:r>
      <w:proofErr w:type="spellStart"/>
      <w:r w:rsidRPr="00E774AB">
        <w:rPr>
          <w:b/>
          <w:lang w:val="ru-RU"/>
        </w:rPr>
        <w:t>Училищни</w:t>
      </w:r>
      <w:proofErr w:type="spellEnd"/>
      <w:r w:rsidRPr="00E774AB">
        <w:rPr>
          <w:b/>
          <w:lang w:val="ru-RU"/>
        </w:rPr>
        <w:t xml:space="preserve"> </w:t>
      </w:r>
      <w:proofErr w:type="spellStart"/>
      <w:r w:rsidRPr="00E774AB">
        <w:rPr>
          <w:b/>
          <w:lang w:val="ru-RU"/>
        </w:rPr>
        <w:t>комисии</w:t>
      </w:r>
      <w:proofErr w:type="spellEnd"/>
      <w:r w:rsidRPr="00E774AB">
        <w:rPr>
          <w:b/>
          <w:lang w:val="ru-RU"/>
        </w:rPr>
        <w:t xml:space="preserve"> </w:t>
      </w:r>
      <w:proofErr w:type="gramStart"/>
      <w:r w:rsidRPr="00E774AB">
        <w:rPr>
          <w:b/>
          <w:lang w:val="ru-RU"/>
        </w:rPr>
        <w:t>по</w:t>
      </w:r>
      <w:proofErr w:type="gramEnd"/>
      <w:r w:rsidRPr="00E774AB">
        <w:rPr>
          <w:b/>
          <w:lang w:val="ru-RU"/>
        </w:rPr>
        <w:t xml:space="preserve"> превенция (УКП), </w:t>
      </w:r>
      <w:proofErr w:type="spellStart"/>
      <w:r w:rsidRPr="00E774AB">
        <w:rPr>
          <w:b/>
          <w:lang w:val="ru-RU"/>
        </w:rPr>
        <w:t>училищни</w:t>
      </w:r>
      <w:proofErr w:type="spellEnd"/>
      <w:r w:rsidRPr="00E774AB">
        <w:rPr>
          <w:b/>
          <w:lang w:val="ru-RU"/>
        </w:rPr>
        <w:t xml:space="preserve"> </w:t>
      </w:r>
      <w:proofErr w:type="spellStart"/>
      <w:r w:rsidRPr="00E774AB">
        <w:rPr>
          <w:b/>
          <w:lang w:val="ru-RU"/>
        </w:rPr>
        <w:t>психолози</w:t>
      </w:r>
      <w:proofErr w:type="spellEnd"/>
      <w:r w:rsidRPr="00E774AB">
        <w:rPr>
          <w:b/>
          <w:lang w:val="ru-RU"/>
        </w:rPr>
        <w:t xml:space="preserve">, педагогически </w:t>
      </w:r>
      <w:proofErr w:type="spellStart"/>
      <w:r w:rsidRPr="00E774AB">
        <w:rPr>
          <w:b/>
          <w:lang w:val="ru-RU"/>
        </w:rPr>
        <w:t>съветници</w:t>
      </w:r>
      <w:proofErr w:type="spellEnd"/>
      <w:r w:rsidRPr="00E774AB">
        <w:rPr>
          <w:b/>
          <w:lang w:val="ru-RU"/>
        </w:rPr>
        <w:t xml:space="preserve">, </w:t>
      </w:r>
      <w:proofErr w:type="spellStart"/>
      <w:r w:rsidRPr="00E774AB">
        <w:rPr>
          <w:b/>
          <w:lang w:val="ru-RU"/>
        </w:rPr>
        <w:t>ресурсни</w:t>
      </w:r>
      <w:proofErr w:type="spellEnd"/>
      <w:r w:rsidRPr="00E774AB">
        <w:rPr>
          <w:b/>
          <w:lang w:val="ru-RU"/>
        </w:rPr>
        <w:t xml:space="preserve"> учители и </w:t>
      </w:r>
      <w:proofErr w:type="spellStart"/>
      <w:r w:rsidRPr="00E774AB">
        <w:rPr>
          <w:b/>
          <w:lang w:val="ru-RU"/>
        </w:rPr>
        <w:t>класни</w:t>
      </w:r>
      <w:proofErr w:type="spellEnd"/>
      <w:r w:rsidRPr="00E774AB">
        <w:rPr>
          <w:b/>
          <w:lang w:val="ru-RU"/>
        </w:rPr>
        <w:t xml:space="preserve"> </w:t>
      </w:r>
      <w:proofErr w:type="spellStart"/>
      <w:r w:rsidRPr="00E774AB">
        <w:rPr>
          <w:b/>
          <w:lang w:val="ru-RU"/>
        </w:rPr>
        <w:t>ръководители</w:t>
      </w:r>
      <w:proofErr w:type="spellEnd"/>
      <w:r w:rsidRPr="00E774AB">
        <w:rPr>
          <w:b/>
          <w:lang w:val="ru-RU"/>
        </w:rPr>
        <w:t>.</w:t>
      </w:r>
    </w:p>
    <w:p w:rsidR="00572830" w:rsidRPr="00E774AB" w:rsidRDefault="00572830" w:rsidP="00E774AB">
      <w:pPr>
        <w:jc w:val="center"/>
        <w:rPr>
          <w:b/>
          <w:lang w:val="ru-RU"/>
        </w:rPr>
      </w:pPr>
      <w:r w:rsidRPr="00E774AB">
        <w:rPr>
          <w:b/>
          <w:lang w:val="ru-RU"/>
        </w:rPr>
        <w:t>Таблица 2.</w:t>
      </w:r>
    </w:p>
    <w:tbl>
      <w:tblPr>
        <w:tblW w:w="0" w:type="auto"/>
        <w:jc w:val="center"/>
        <w:tblInd w:w="-6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0"/>
        <w:gridCol w:w="1975"/>
      </w:tblGrid>
      <w:tr w:rsidR="00572830" w:rsidRPr="00E774AB" w:rsidTr="004A49D0">
        <w:trPr>
          <w:jc w:val="center"/>
        </w:trPr>
        <w:tc>
          <w:tcPr>
            <w:tcW w:w="7520" w:type="dxa"/>
            <w:shd w:val="clear" w:color="auto" w:fill="auto"/>
          </w:tcPr>
          <w:p w:rsidR="00572830" w:rsidRPr="00E774AB" w:rsidRDefault="00572830" w:rsidP="00E774AB">
            <w:pPr>
              <w:rPr>
                <w:b/>
                <w:lang w:val="ru-RU"/>
              </w:rPr>
            </w:pPr>
            <w:proofErr w:type="spellStart"/>
            <w:r w:rsidRPr="00E774AB">
              <w:rPr>
                <w:b/>
                <w:lang w:val="ru-RU"/>
              </w:rPr>
              <w:t>Брой</w:t>
            </w:r>
            <w:proofErr w:type="spellEnd"/>
            <w:r w:rsidRPr="00E774AB">
              <w:rPr>
                <w:b/>
                <w:lang w:val="ru-RU"/>
              </w:rPr>
              <w:t xml:space="preserve"> работни </w:t>
            </w:r>
            <w:proofErr w:type="spellStart"/>
            <w:r w:rsidRPr="00E774AB">
              <w:rPr>
                <w:b/>
                <w:lang w:val="ru-RU"/>
              </w:rPr>
              <w:t>срещи</w:t>
            </w:r>
            <w:proofErr w:type="spellEnd"/>
            <w:r w:rsidRPr="00E774AB">
              <w:rPr>
                <w:b/>
                <w:lang w:val="ru-RU"/>
              </w:rPr>
              <w:t xml:space="preserve"> за </w:t>
            </w:r>
            <w:proofErr w:type="spellStart"/>
            <w:r w:rsidRPr="00E774AB">
              <w:rPr>
                <w:b/>
                <w:lang w:val="ru-RU"/>
              </w:rPr>
              <w:t>обсъждане</w:t>
            </w:r>
            <w:proofErr w:type="spellEnd"/>
            <w:r w:rsidRPr="00E774AB">
              <w:rPr>
                <w:b/>
                <w:lang w:val="ru-RU"/>
              </w:rPr>
              <w:t xml:space="preserve"> на </w:t>
            </w:r>
            <w:proofErr w:type="spellStart"/>
            <w:r w:rsidRPr="00E774AB">
              <w:rPr>
                <w:b/>
                <w:lang w:val="ru-RU"/>
              </w:rPr>
              <w:t>казуси</w:t>
            </w:r>
            <w:proofErr w:type="spellEnd"/>
            <w:r w:rsidRPr="00E774AB">
              <w:rPr>
                <w:b/>
                <w:lang w:val="ru-RU"/>
              </w:rPr>
              <w:t xml:space="preserve"> на </w:t>
            </w:r>
            <w:proofErr w:type="spellStart"/>
            <w:r w:rsidRPr="00E774AB">
              <w:rPr>
                <w:b/>
                <w:lang w:val="ru-RU"/>
              </w:rPr>
              <w:t>проблемни</w:t>
            </w:r>
            <w:proofErr w:type="spellEnd"/>
            <w:r w:rsidRPr="00E774AB">
              <w:rPr>
                <w:b/>
                <w:lang w:val="ru-RU"/>
              </w:rPr>
              <w:t xml:space="preserve"> </w:t>
            </w:r>
            <w:proofErr w:type="spellStart"/>
            <w:r w:rsidRPr="00E774AB">
              <w:rPr>
                <w:b/>
                <w:lang w:val="ru-RU"/>
              </w:rPr>
              <w:t>деца</w:t>
            </w:r>
            <w:proofErr w:type="spellEnd"/>
          </w:p>
        </w:tc>
        <w:tc>
          <w:tcPr>
            <w:tcW w:w="1975" w:type="dxa"/>
            <w:shd w:val="clear" w:color="auto" w:fill="auto"/>
          </w:tcPr>
          <w:p w:rsidR="00572830" w:rsidRPr="00E774AB" w:rsidRDefault="00572830" w:rsidP="00E774AB">
            <w:pPr>
              <w:jc w:val="center"/>
              <w:rPr>
                <w:b/>
                <w:lang w:val="ru-RU"/>
              </w:rPr>
            </w:pPr>
            <w:r w:rsidRPr="00E774AB">
              <w:rPr>
                <w:b/>
                <w:lang w:val="ru-RU"/>
              </w:rPr>
              <w:t>Теми</w:t>
            </w:r>
          </w:p>
        </w:tc>
      </w:tr>
      <w:tr w:rsidR="00572830" w:rsidRPr="00E774AB" w:rsidTr="004A49D0">
        <w:trPr>
          <w:jc w:val="center"/>
        </w:trPr>
        <w:tc>
          <w:tcPr>
            <w:tcW w:w="7520" w:type="dxa"/>
            <w:shd w:val="clear" w:color="auto" w:fill="auto"/>
          </w:tcPr>
          <w:p w:rsidR="00572830" w:rsidRPr="00E774AB" w:rsidRDefault="00572830" w:rsidP="00E774AB">
            <w:pPr>
              <w:jc w:val="center"/>
              <w:rPr>
                <w:lang w:val="ru-RU"/>
              </w:rPr>
            </w:pPr>
            <w:r>
              <w:rPr>
                <w:lang w:val="ru-RU"/>
              </w:rPr>
              <w:t>6</w:t>
            </w:r>
          </w:p>
        </w:tc>
        <w:tc>
          <w:tcPr>
            <w:tcW w:w="1975" w:type="dxa"/>
            <w:shd w:val="clear" w:color="auto" w:fill="auto"/>
          </w:tcPr>
          <w:p w:rsidR="00572830" w:rsidRPr="00E774AB" w:rsidRDefault="00572830" w:rsidP="00E774AB">
            <w:pPr>
              <w:jc w:val="center"/>
              <w:rPr>
                <w:lang w:val="ru-RU"/>
              </w:rPr>
            </w:pPr>
            <w:r>
              <w:rPr>
                <w:lang w:val="ru-RU"/>
              </w:rPr>
              <w:t>-</w:t>
            </w:r>
          </w:p>
        </w:tc>
      </w:tr>
    </w:tbl>
    <w:p w:rsidR="00572830" w:rsidRDefault="00572830" w:rsidP="00FF2453">
      <w:pPr>
        <w:ind w:firstLine="567"/>
        <w:jc w:val="both"/>
      </w:pPr>
      <w:r w:rsidRPr="00E774AB">
        <w:rPr>
          <w:i/>
        </w:rPr>
        <w:t xml:space="preserve"> </w:t>
      </w:r>
      <w:r w:rsidRPr="00AB12BB">
        <w:t>Издирването и установяването на малолетни и непълнолетни, които се нуждаят от помощ и социална защита, както и тези с рисково поведение, се осъществява съвместно с инспектор Детска педагогическа стая (ДПС) и дирекция „Социално подпомагане”. Успешна е съвместната работа с училищните комисии и ръководствата на училищата в общината. Местната комисия оказва съдействие при провеждането на информационно-разяснителната работа с учениците по проблемите на противообществените прояви и последиците от тях; при издирване и завеждане на отчет на ученици, живеещи в рискови условия; при разглеждане на случаи на деца с девиантно поведение. Представените програми за работа и отчета за дейността на УКБППМН дават ясна престава за приоритетните проблеми в дадено училище, както и за свършеното по отн</w:t>
      </w:r>
      <w:r>
        <w:t>ошение на тяхното разрешаване.</w:t>
      </w:r>
    </w:p>
    <w:p w:rsidR="00572830" w:rsidRDefault="00572830" w:rsidP="00FF2453">
      <w:pPr>
        <w:ind w:firstLine="567"/>
        <w:jc w:val="both"/>
      </w:pPr>
    </w:p>
    <w:p w:rsidR="00572830" w:rsidRPr="00FF2453" w:rsidRDefault="00572830" w:rsidP="00FF2453">
      <w:pPr>
        <w:ind w:firstLine="567"/>
        <w:jc w:val="both"/>
      </w:pPr>
    </w:p>
    <w:p w:rsidR="00572830" w:rsidRDefault="00572830" w:rsidP="00FF2453">
      <w:pPr>
        <w:ind w:firstLine="706"/>
        <w:jc w:val="both"/>
        <w:rPr>
          <w:lang w:val="ru-RU"/>
        </w:rPr>
      </w:pPr>
      <w:r w:rsidRPr="00E774AB">
        <w:rPr>
          <w:b/>
          <w:lang w:val="ru-RU"/>
        </w:rPr>
        <w:t>1.4.</w:t>
      </w:r>
      <w:r w:rsidRPr="00E774AB">
        <w:rPr>
          <w:lang w:val="ru-RU"/>
        </w:rPr>
        <w:t xml:space="preserve">  </w:t>
      </w:r>
      <w:r w:rsidRPr="00E774AB">
        <w:rPr>
          <w:b/>
          <w:lang w:val="ru-RU"/>
        </w:rPr>
        <w:t xml:space="preserve">Взаимодействие с </w:t>
      </w:r>
      <w:proofErr w:type="spellStart"/>
      <w:r w:rsidRPr="00E774AB">
        <w:rPr>
          <w:b/>
          <w:lang w:val="ru-RU"/>
        </w:rPr>
        <w:t>Обществените</w:t>
      </w:r>
      <w:proofErr w:type="spellEnd"/>
      <w:r w:rsidRPr="00E774AB">
        <w:rPr>
          <w:b/>
          <w:lang w:val="ru-RU"/>
        </w:rPr>
        <w:t xml:space="preserve"> </w:t>
      </w:r>
      <w:proofErr w:type="spellStart"/>
      <w:r w:rsidRPr="00E774AB">
        <w:rPr>
          <w:b/>
          <w:lang w:val="ru-RU"/>
        </w:rPr>
        <w:t>съвети</w:t>
      </w:r>
      <w:proofErr w:type="spellEnd"/>
      <w:r w:rsidRPr="00E774AB">
        <w:rPr>
          <w:b/>
          <w:lang w:val="ru-RU"/>
        </w:rPr>
        <w:t xml:space="preserve"> </w:t>
      </w:r>
      <w:proofErr w:type="spellStart"/>
      <w:r w:rsidRPr="00E774AB">
        <w:rPr>
          <w:b/>
          <w:lang w:val="ru-RU"/>
        </w:rPr>
        <w:t>към</w:t>
      </w:r>
      <w:proofErr w:type="spellEnd"/>
      <w:r w:rsidRPr="00E774AB">
        <w:rPr>
          <w:b/>
          <w:lang w:val="ru-RU"/>
        </w:rPr>
        <w:t xml:space="preserve"> </w:t>
      </w:r>
      <w:proofErr w:type="spellStart"/>
      <w:r w:rsidRPr="00E774AB">
        <w:rPr>
          <w:b/>
          <w:lang w:val="ru-RU"/>
        </w:rPr>
        <w:t>училищата</w:t>
      </w:r>
      <w:proofErr w:type="spellEnd"/>
      <w:r w:rsidRPr="00E774AB">
        <w:rPr>
          <w:b/>
          <w:lang w:val="ru-RU"/>
        </w:rPr>
        <w:t xml:space="preserve">. </w:t>
      </w:r>
    </w:p>
    <w:p w:rsidR="00572830" w:rsidRPr="00AB12BB" w:rsidRDefault="00572830" w:rsidP="00AB12BB">
      <w:pPr>
        <w:ind w:firstLine="706"/>
        <w:jc w:val="both"/>
      </w:pPr>
      <w:proofErr w:type="gramStart"/>
      <w:r w:rsidRPr="00AB12BB">
        <w:rPr>
          <w:lang w:val="ru-RU"/>
        </w:rPr>
        <w:t>Представители  на МКБППМН</w:t>
      </w:r>
      <w:r w:rsidRPr="00AB12BB">
        <w:rPr>
          <w:b/>
          <w:lang w:val="ru-RU"/>
        </w:rPr>
        <w:t xml:space="preserve"> </w:t>
      </w:r>
      <w:proofErr w:type="spellStart"/>
      <w:r w:rsidRPr="00AB12BB">
        <w:rPr>
          <w:lang w:val="ru-RU"/>
        </w:rPr>
        <w:t>взеха</w:t>
      </w:r>
      <w:proofErr w:type="spellEnd"/>
      <w:r w:rsidRPr="00AB12BB">
        <w:rPr>
          <w:lang w:val="ru-RU"/>
        </w:rPr>
        <w:t xml:space="preserve"> участие в заседа</w:t>
      </w:r>
      <w:r>
        <w:rPr>
          <w:lang w:val="ru-RU"/>
        </w:rPr>
        <w:t xml:space="preserve">ния на </w:t>
      </w:r>
      <w:proofErr w:type="spellStart"/>
      <w:r>
        <w:rPr>
          <w:lang w:val="ru-RU"/>
        </w:rPr>
        <w:t>Обществените</w:t>
      </w:r>
      <w:proofErr w:type="spellEnd"/>
      <w:r>
        <w:rPr>
          <w:lang w:val="ru-RU"/>
        </w:rPr>
        <w:t xml:space="preserve"> </w:t>
      </w:r>
      <w:proofErr w:type="spellStart"/>
      <w:r>
        <w:rPr>
          <w:lang w:val="ru-RU"/>
        </w:rPr>
        <w:t>съвети</w:t>
      </w:r>
      <w:proofErr w:type="spellEnd"/>
      <w:r>
        <w:rPr>
          <w:lang w:val="ru-RU"/>
        </w:rPr>
        <w:t xml:space="preserve"> </w:t>
      </w:r>
      <w:proofErr w:type="spellStart"/>
      <w:r>
        <w:rPr>
          <w:lang w:val="ru-RU"/>
        </w:rPr>
        <w:t>към</w:t>
      </w:r>
      <w:proofErr w:type="spellEnd"/>
      <w:r>
        <w:rPr>
          <w:lang w:val="ru-RU"/>
        </w:rPr>
        <w:t xml:space="preserve"> 4 </w:t>
      </w:r>
      <w:proofErr w:type="spellStart"/>
      <w:r>
        <w:rPr>
          <w:lang w:val="ru-RU"/>
        </w:rPr>
        <w:t>основни</w:t>
      </w:r>
      <w:proofErr w:type="spellEnd"/>
      <w:r>
        <w:rPr>
          <w:lang w:val="ru-RU"/>
        </w:rPr>
        <w:t xml:space="preserve">, 1 </w:t>
      </w:r>
      <w:proofErr w:type="spellStart"/>
      <w:r>
        <w:rPr>
          <w:lang w:val="ru-RU"/>
        </w:rPr>
        <w:t>средно</w:t>
      </w:r>
      <w:proofErr w:type="spellEnd"/>
      <w:r>
        <w:rPr>
          <w:lang w:val="ru-RU"/>
        </w:rPr>
        <w:t xml:space="preserve"> и 1 </w:t>
      </w:r>
      <w:proofErr w:type="spellStart"/>
      <w:r>
        <w:rPr>
          <w:lang w:val="ru-RU"/>
        </w:rPr>
        <w:t>обединено</w:t>
      </w:r>
      <w:proofErr w:type="spellEnd"/>
      <w:r w:rsidRPr="00AB12BB">
        <w:rPr>
          <w:lang w:val="ru-RU"/>
        </w:rPr>
        <w:t xml:space="preserve"> училища на </w:t>
      </w:r>
      <w:proofErr w:type="spellStart"/>
      <w:r w:rsidRPr="00AB12BB">
        <w:rPr>
          <w:lang w:val="ru-RU"/>
        </w:rPr>
        <w:t>територията</w:t>
      </w:r>
      <w:proofErr w:type="spellEnd"/>
      <w:r w:rsidRPr="00AB12BB">
        <w:rPr>
          <w:lang w:val="ru-RU"/>
        </w:rPr>
        <w:t xml:space="preserve"> на Община </w:t>
      </w:r>
      <w:proofErr w:type="spellStart"/>
      <w:r w:rsidRPr="00AB12BB">
        <w:rPr>
          <w:lang w:val="ru-RU"/>
        </w:rPr>
        <w:t>Добричка</w:t>
      </w:r>
      <w:proofErr w:type="spellEnd"/>
      <w:r w:rsidRPr="00AB12BB">
        <w:rPr>
          <w:lang w:val="ru-RU"/>
        </w:rPr>
        <w:t xml:space="preserve">, </w:t>
      </w:r>
      <w:r w:rsidRPr="00AB12BB">
        <w:rPr>
          <w:shd w:val="clear" w:color="auto" w:fill="FFFFFF"/>
        </w:rPr>
        <w:t>свързани с</w:t>
      </w:r>
      <w:r w:rsidRPr="00AB12BB">
        <w:rPr>
          <w:shd w:val="clear" w:color="auto" w:fill="FFFFFF"/>
          <w:lang w:val="en-AU"/>
        </w:rPr>
        <w:t xml:space="preserve"> </w:t>
      </w:r>
      <w:proofErr w:type="spellStart"/>
      <w:r w:rsidRPr="00AB12BB">
        <w:rPr>
          <w:shd w:val="clear" w:color="auto" w:fill="FFFFFF"/>
          <w:lang w:val="en-AU"/>
        </w:rPr>
        <w:t>обсъждането</w:t>
      </w:r>
      <w:proofErr w:type="spellEnd"/>
      <w:r w:rsidRPr="00AB12BB">
        <w:rPr>
          <w:shd w:val="clear" w:color="auto" w:fill="FFFFFF"/>
          <w:lang w:val="en-AU"/>
        </w:rPr>
        <w:t xml:space="preserve"> </w:t>
      </w:r>
      <w:proofErr w:type="spellStart"/>
      <w:r w:rsidRPr="00AB12BB">
        <w:rPr>
          <w:shd w:val="clear" w:color="auto" w:fill="FFFFFF"/>
          <w:lang w:val="en-AU"/>
        </w:rPr>
        <w:t>на</w:t>
      </w:r>
      <w:proofErr w:type="spellEnd"/>
      <w:r w:rsidRPr="00AB12BB">
        <w:rPr>
          <w:shd w:val="clear" w:color="auto" w:fill="FFFFFF"/>
          <w:lang w:val="en-AU"/>
        </w:rPr>
        <w:t xml:space="preserve"> </w:t>
      </w:r>
      <w:r w:rsidRPr="00AB12BB">
        <w:rPr>
          <w:shd w:val="clear" w:color="auto" w:fill="FFFFFF"/>
        </w:rPr>
        <w:t xml:space="preserve">училищните </w:t>
      </w:r>
      <w:proofErr w:type="spellStart"/>
      <w:r w:rsidRPr="00AB12BB">
        <w:rPr>
          <w:shd w:val="clear" w:color="auto" w:fill="FFFFFF"/>
          <w:lang w:val="en-AU"/>
        </w:rPr>
        <w:t>програми</w:t>
      </w:r>
      <w:proofErr w:type="spellEnd"/>
      <w:r w:rsidRPr="00AB12BB">
        <w:rPr>
          <w:shd w:val="clear" w:color="auto" w:fill="FFFFFF"/>
          <w:lang w:val="en-AU"/>
        </w:rPr>
        <w:t xml:space="preserve"> </w:t>
      </w:r>
      <w:proofErr w:type="spellStart"/>
      <w:r w:rsidRPr="00AB12BB">
        <w:rPr>
          <w:shd w:val="clear" w:color="auto" w:fill="FFFFFF"/>
          <w:lang w:val="en-AU"/>
        </w:rPr>
        <w:t>за</w:t>
      </w:r>
      <w:proofErr w:type="spellEnd"/>
      <w:r w:rsidRPr="00AB12BB">
        <w:rPr>
          <w:shd w:val="clear" w:color="auto" w:fill="FFFFFF"/>
          <w:lang w:val="en-AU"/>
        </w:rPr>
        <w:t xml:space="preserve"> </w:t>
      </w:r>
      <w:proofErr w:type="spellStart"/>
      <w:r w:rsidRPr="00AB12BB">
        <w:rPr>
          <w:shd w:val="clear" w:color="auto" w:fill="FFFFFF"/>
          <w:lang w:val="en-AU"/>
        </w:rPr>
        <w:t>превенция</w:t>
      </w:r>
      <w:proofErr w:type="spellEnd"/>
      <w:r w:rsidRPr="00AB12BB">
        <w:rPr>
          <w:shd w:val="clear" w:color="auto" w:fill="FFFFFF"/>
          <w:lang w:val="en-AU"/>
        </w:rPr>
        <w:t xml:space="preserve"> </w:t>
      </w:r>
      <w:proofErr w:type="spellStart"/>
      <w:r w:rsidRPr="00AB12BB">
        <w:rPr>
          <w:shd w:val="clear" w:color="auto" w:fill="FFFFFF"/>
          <w:lang w:val="en-AU"/>
        </w:rPr>
        <w:t>на</w:t>
      </w:r>
      <w:proofErr w:type="spellEnd"/>
      <w:r w:rsidRPr="00AB12BB">
        <w:rPr>
          <w:shd w:val="clear" w:color="auto" w:fill="FFFFFF"/>
          <w:lang w:val="en-AU"/>
        </w:rPr>
        <w:t xml:space="preserve"> </w:t>
      </w:r>
      <w:proofErr w:type="spellStart"/>
      <w:r w:rsidRPr="00AB12BB">
        <w:rPr>
          <w:shd w:val="clear" w:color="auto" w:fill="FFFFFF"/>
          <w:lang w:val="en-AU"/>
        </w:rPr>
        <w:t>ранното</w:t>
      </w:r>
      <w:proofErr w:type="spellEnd"/>
      <w:r w:rsidRPr="00AB12BB">
        <w:rPr>
          <w:shd w:val="clear" w:color="auto" w:fill="FFFFFF"/>
          <w:lang w:val="en-AU"/>
        </w:rPr>
        <w:t xml:space="preserve"> </w:t>
      </w:r>
      <w:proofErr w:type="spellStart"/>
      <w:r w:rsidRPr="00AB12BB">
        <w:rPr>
          <w:shd w:val="clear" w:color="auto" w:fill="FFFFFF"/>
          <w:lang w:val="en-AU"/>
        </w:rPr>
        <w:t>напускане</w:t>
      </w:r>
      <w:proofErr w:type="spellEnd"/>
      <w:r w:rsidRPr="00AB12BB">
        <w:rPr>
          <w:shd w:val="clear" w:color="auto" w:fill="FFFFFF"/>
          <w:lang w:val="en-AU"/>
        </w:rPr>
        <w:t xml:space="preserve"> </w:t>
      </w:r>
      <w:proofErr w:type="spellStart"/>
      <w:r w:rsidRPr="00AB12BB">
        <w:rPr>
          <w:shd w:val="clear" w:color="auto" w:fill="FFFFFF"/>
          <w:lang w:val="en-AU"/>
        </w:rPr>
        <w:t>на</w:t>
      </w:r>
      <w:proofErr w:type="spellEnd"/>
      <w:r w:rsidRPr="00AB12BB">
        <w:rPr>
          <w:shd w:val="clear" w:color="auto" w:fill="FFFFFF"/>
          <w:lang w:val="en-AU"/>
        </w:rPr>
        <w:t xml:space="preserve"> </w:t>
      </w:r>
      <w:proofErr w:type="spellStart"/>
      <w:r w:rsidRPr="00AB12BB">
        <w:rPr>
          <w:shd w:val="clear" w:color="auto" w:fill="FFFFFF"/>
          <w:lang w:val="en-AU"/>
        </w:rPr>
        <w:t>училище</w:t>
      </w:r>
      <w:proofErr w:type="spellEnd"/>
      <w:r w:rsidRPr="00AB12BB">
        <w:rPr>
          <w:shd w:val="clear" w:color="auto" w:fill="FFFFFF"/>
          <w:lang w:val="en-AU"/>
        </w:rPr>
        <w:t xml:space="preserve"> и </w:t>
      </w:r>
      <w:proofErr w:type="spellStart"/>
      <w:r w:rsidRPr="00AB12BB">
        <w:rPr>
          <w:shd w:val="clear" w:color="auto" w:fill="FFFFFF"/>
          <w:lang w:val="en-AU"/>
        </w:rPr>
        <w:t>предоставяне</w:t>
      </w:r>
      <w:proofErr w:type="spellEnd"/>
      <w:r w:rsidRPr="00AB12BB">
        <w:rPr>
          <w:shd w:val="clear" w:color="auto" w:fill="FFFFFF"/>
          <w:lang w:val="en-AU"/>
        </w:rPr>
        <w:t xml:space="preserve"> </w:t>
      </w:r>
      <w:proofErr w:type="spellStart"/>
      <w:r w:rsidRPr="00AB12BB">
        <w:rPr>
          <w:shd w:val="clear" w:color="auto" w:fill="FFFFFF"/>
          <w:lang w:val="en-AU"/>
        </w:rPr>
        <w:t>на</w:t>
      </w:r>
      <w:proofErr w:type="spellEnd"/>
      <w:r w:rsidRPr="00AB12BB">
        <w:rPr>
          <w:shd w:val="clear" w:color="auto" w:fill="FFFFFF"/>
          <w:lang w:val="en-AU"/>
        </w:rPr>
        <w:t xml:space="preserve"> </w:t>
      </w:r>
      <w:proofErr w:type="spellStart"/>
      <w:r w:rsidRPr="00AB12BB">
        <w:rPr>
          <w:shd w:val="clear" w:color="auto" w:fill="FFFFFF"/>
          <w:lang w:val="en-AU"/>
        </w:rPr>
        <w:t>равни</w:t>
      </w:r>
      <w:proofErr w:type="spellEnd"/>
      <w:r w:rsidRPr="00AB12BB">
        <w:rPr>
          <w:shd w:val="clear" w:color="auto" w:fill="FFFFFF"/>
          <w:lang w:val="en-AU"/>
        </w:rPr>
        <w:t xml:space="preserve"> </w:t>
      </w:r>
      <w:proofErr w:type="spellStart"/>
      <w:r w:rsidRPr="00AB12BB">
        <w:rPr>
          <w:shd w:val="clear" w:color="auto" w:fill="FFFFFF"/>
          <w:lang w:val="en-AU"/>
        </w:rPr>
        <w:t>възможности</w:t>
      </w:r>
      <w:proofErr w:type="spellEnd"/>
      <w:r w:rsidRPr="00AB12BB">
        <w:rPr>
          <w:shd w:val="clear" w:color="auto" w:fill="FFFFFF"/>
          <w:lang w:val="en-AU"/>
        </w:rPr>
        <w:t xml:space="preserve">  </w:t>
      </w:r>
      <w:proofErr w:type="spellStart"/>
      <w:r w:rsidRPr="00AB12BB">
        <w:rPr>
          <w:shd w:val="clear" w:color="auto" w:fill="FFFFFF"/>
          <w:lang w:val="en-AU"/>
        </w:rPr>
        <w:t>за</w:t>
      </w:r>
      <w:proofErr w:type="spellEnd"/>
      <w:r w:rsidRPr="00AB12BB">
        <w:rPr>
          <w:shd w:val="clear" w:color="auto" w:fill="FFFFFF"/>
          <w:lang w:val="en-AU"/>
        </w:rPr>
        <w:t xml:space="preserve"> </w:t>
      </w:r>
      <w:proofErr w:type="spellStart"/>
      <w:r w:rsidRPr="00AB12BB">
        <w:rPr>
          <w:shd w:val="clear" w:color="auto" w:fill="FFFFFF"/>
          <w:lang w:val="en-AU"/>
        </w:rPr>
        <w:t>приобщаване</w:t>
      </w:r>
      <w:proofErr w:type="spellEnd"/>
      <w:r w:rsidRPr="00AB12BB">
        <w:rPr>
          <w:shd w:val="clear" w:color="auto" w:fill="FFFFFF"/>
          <w:lang w:val="en-AU"/>
        </w:rPr>
        <w:t xml:space="preserve"> </w:t>
      </w:r>
      <w:proofErr w:type="spellStart"/>
      <w:r w:rsidRPr="00AB12BB">
        <w:rPr>
          <w:shd w:val="clear" w:color="auto" w:fill="FFFFFF"/>
          <w:lang w:val="en-AU"/>
        </w:rPr>
        <w:t>на</w:t>
      </w:r>
      <w:proofErr w:type="spellEnd"/>
      <w:r w:rsidRPr="00AB12BB">
        <w:rPr>
          <w:shd w:val="clear" w:color="auto" w:fill="FFFFFF"/>
          <w:lang w:val="en-AU"/>
        </w:rPr>
        <w:t xml:space="preserve"> </w:t>
      </w:r>
      <w:proofErr w:type="spellStart"/>
      <w:r w:rsidRPr="00AB12BB">
        <w:rPr>
          <w:shd w:val="clear" w:color="auto" w:fill="FFFFFF"/>
          <w:lang w:val="en-AU"/>
        </w:rPr>
        <w:t>децата</w:t>
      </w:r>
      <w:proofErr w:type="spellEnd"/>
      <w:r w:rsidRPr="00AB12BB">
        <w:rPr>
          <w:shd w:val="clear" w:color="auto" w:fill="FFFFFF"/>
          <w:lang w:val="en-AU"/>
        </w:rPr>
        <w:t xml:space="preserve"> и </w:t>
      </w:r>
      <w:proofErr w:type="spellStart"/>
      <w:r w:rsidRPr="00AB12BB">
        <w:rPr>
          <w:shd w:val="clear" w:color="auto" w:fill="FFFFFF"/>
          <w:lang w:val="en-AU"/>
        </w:rPr>
        <w:t>учениците</w:t>
      </w:r>
      <w:proofErr w:type="spellEnd"/>
      <w:r w:rsidRPr="00AB12BB">
        <w:rPr>
          <w:shd w:val="clear" w:color="auto" w:fill="FFFFFF"/>
          <w:lang w:val="en-AU"/>
        </w:rPr>
        <w:t xml:space="preserve"> </w:t>
      </w:r>
      <w:proofErr w:type="spellStart"/>
      <w:r w:rsidRPr="00AB12BB">
        <w:rPr>
          <w:shd w:val="clear" w:color="auto" w:fill="FFFFFF"/>
          <w:lang w:val="en-AU"/>
        </w:rPr>
        <w:t>от</w:t>
      </w:r>
      <w:proofErr w:type="spellEnd"/>
      <w:r w:rsidRPr="00AB12BB">
        <w:rPr>
          <w:shd w:val="clear" w:color="auto" w:fill="FFFFFF"/>
          <w:lang w:val="en-AU"/>
        </w:rPr>
        <w:t xml:space="preserve"> </w:t>
      </w:r>
      <w:proofErr w:type="spellStart"/>
      <w:r w:rsidRPr="00AB12BB">
        <w:rPr>
          <w:shd w:val="clear" w:color="auto" w:fill="FFFFFF"/>
          <w:lang w:val="en-AU"/>
        </w:rPr>
        <w:t>уязвими</w:t>
      </w:r>
      <w:proofErr w:type="spellEnd"/>
      <w:r w:rsidRPr="00AB12BB">
        <w:rPr>
          <w:shd w:val="clear" w:color="auto" w:fill="FFFFFF"/>
          <w:lang w:val="en-AU"/>
        </w:rPr>
        <w:t xml:space="preserve"> </w:t>
      </w:r>
      <w:proofErr w:type="spellStart"/>
      <w:r w:rsidRPr="00AB12BB">
        <w:rPr>
          <w:shd w:val="clear" w:color="auto" w:fill="FFFFFF"/>
          <w:lang w:val="en-AU"/>
        </w:rPr>
        <w:t>групи</w:t>
      </w:r>
      <w:proofErr w:type="spellEnd"/>
      <w:r w:rsidRPr="00AB12BB">
        <w:rPr>
          <w:shd w:val="clear" w:color="auto" w:fill="FFFFFF"/>
        </w:rPr>
        <w:t>.</w:t>
      </w:r>
      <w:proofErr w:type="gramEnd"/>
    </w:p>
    <w:p w:rsidR="00572830" w:rsidRDefault="00572830" w:rsidP="00E774AB">
      <w:pPr>
        <w:ind w:firstLine="720"/>
        <w:jc w:val="both"/>
        <w:rPr>
          <w:b/>
          <w:lang w:val="ru-RU"/>
        </w:rPr>
      </w:pPr>
      <w:r w:rsidRPr="00E774AB">
        <w:rPr>
          <w:b/>
          <w:lang w:val="ru-RU"/>
        </w:rPr>
        <w:t xml:space="preserve">1.5. </w:t>
      </w:r>
      <w:proofErr w:type="spellStart"/>
      <w:r w:rsidRPr="00E774AB">
        <w:rPr>
          <w:b/>
          <w:lang w:val="ru-RU"/>
        </w:rPr>
        <w:t>Превантивна</w:t>
      </w:r>
      <w:proofErr w:type="spellEnd"/>
      <w:r w:rsidRPr="00E774AB">
        <w:rPr>
          <w:b/>
          <w:lang w:val="ru-RU"/>
        </w:rPr>
        <w:t xml:space="preserve"> работа </w:t>
      </w:r>
      <w:proofErr w:type="gramStart"/>
      <w:r w:rsidRPr="00E774AB">
        <w:rPr>
          <w:b/>
          <w:lang w:val="ru-RU"/>
        </w:rPr>
        <w:t>с</w:t>
      </w:r>
      <w:proofErr w:type="gramEnd"/>
      <w:r w:rsidRPr="00E774AB">
        <w:rPr>
          <w:b/>
          <w:lang w:val="ru-RU"/>
        </w:rPr>
        <w:t xml:space="preserve"> родители, </w:t>
      </w:r>
      <w:proofErr w:type="spellStart"/>
      <w:r w:rsidRPr="00E774AB">
        <w:rPr>
          <w:b/>
          <w:lang w:val="ru-RU"/>
        </w:rPr>
        <w:t>настойници</w:t>
      </w:r>
      <w:proofErr w:type="spellEnd"/>
      <w:r w:rsidRPr="00E774AB">
        <w:rPr>
          <w:b/>
          <w:lang w:val="ru-RU"/>
        </w:rPr>
        <w:t xml:space="preserve"> и попечители.</w:t>
      </w:r>
    </w:p>
    <w:p w:rsidR="00572830" w:rsidRPr="00D12E30" w:rsidRDefault="00572830" w:rsidP="00D12E30">
      <w:pPr>
        <w:ind w:firstLine="567"/>
        <w:jc w:val="both"/>
      </w:pPr>
      <w:r w:rsidRPr="00D12E30">
        <w:t>На лице е криза в основните социални ценности, масово разпространение на социално – патологичната поведенческа нагласа. Нарастващият брой на родители, отглеждащи децата сами, както и на семействата, намиращи се под границата на социалния минимум, разширява кризата в отношенията. Често МКБППМН се посещава от родители и настойници на деца, имащи образователни, социални, здравни, правни и др. проблеми. В тази връзка сме реализирали:</w:t>
      </w:r>
    </w:p>
    <w:p w:rsidR="00572830" w:rsidRPr="00D12E30" w:rsidRDefault="00572830" w:rsidP="00D12E30">
      <w:pPr>
        <w:numPr>
          <w:ilvl w:val="0"/>
          <w:numId w:val="23"/>
        </w:numPr>
        <w:jc w:val="both"/>
      </w:pPr>
      <w:r w:rsidRPr="00D12E30">
        <w:t xml:space="preserve"> посещения на адрес;</w:t>
      </w:r>
    </w:p>
    <w:p w:rsidR="00572830" w:rsidRPr="00D12E30" w:rsidRDefault="00572830" w:rsidP="00D12E30">
      <w:pPr>
        <w:ind w:left="360"/>
        <w:jc w:val="both"/>
      </w:pPr>
      <w:r w:rsidRPr="00D12E30">
        <w:sym w:font="Wingdings" w:char="F0D8"/>
      </w:r>
      <w:r w:rsidRPr="00D12E30">
        <w:t xml:space="preserve"> съдействие на семейства на деца, поставени под контрола на обществен            възпитател за намиране на адекватен родителски подход, като при   необходимост допълнително са консултирани и насочвани към юрист, педагог или психолог;</w:t>
      </w:r>
    </w:p>
    <w:p w:rsidR="00572830" w:rsidRPr="00FF2453" w:rsidRDefault="00572830" w:rsidP="00FF2453">
      <w:pPr>
        <w:numPr>
          <w:ilvl w:val="0"/>
          <w:numId w:val="23"/>
        </w:numPr>
        <w:jc w:val="both"/>
      </w:pPr>
      <w:r w:rsidRPr="00D12E30">
        <w:t>предложение пред Дирекция „Социално подпомагане“ и БЧК за предоставяне на социални помощи и включване в социални програми.</w:t>
      </w:r>
    </w:p>
    <w:p w:rsidR="00572830" w:rsidRPr="00E774AB" w:rsidRDefault="00572830" w:rsidP="00E774AB">
      <w:pPr>
        <w:ind w:firstLine="720"/>
        <w:jc w:val="both"/>
        <w:rPr>
          <w:b/>
        </w:rPr>
      </w:pPr>
      <w:r w:rsidRPr="00E774AB">
        <w:rPr>
          <w:b/>
        </w:rPr>
        <w:t>1.5.1. Брой и вид дейности за</w:t>
      </w:r>
      <w:r w:rsidRPr="00E774AB">
        <w:t xml:space="preserve"> </w:t>
      </w:r>
      <w:r w:rsidRPr="00E774AB">
        <w:rPr>
          <w:b/>
        </w:rPr>
        <w:t>контрол и подпомагане на родители, настойници и попечители</w:t>
      </w:r>
      <w:r w:rsidRPr="00E774AB">
        <w:t xml:space="preserve">, </w:t>
      </w:r>
      <w:r w:rsidRPr="00E774AB">
        <w:rPr>
          <w:b/>
        </w:rPr>
        <w:t>които срещат затруднения при възпитанието на децата си.</w:t>
      </w:r>
    </w:p>
    <w:p w:rsidR="00572830" w:rsidRPr="00E774AB" w:rsidRDefault="00572830" w:rsidP="00E774AB">
      <w:pPr>
        <w:jc w:val="center"/>
        <w:rPr>
          <w:b/>
          <w:lang w:val="ru-RU"/>
        </w:rPr>
      </w:pPr>
      <w:r w:rsidRPr="00E774AB">
        <w:rPr>
          <w:b/>
          <w:lang w:val="ru-RU"/>
        </w:rPr>
        <w:t>Таблица 3.</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551"/>
        <w:gridCol w:w="5519"/>
      </w:tblGrid>
      <w:tr w:rsidR="00572830" w:rsidRPr="00E774AB" w:rsidTr="00E774AB">
        <w:tc>
          <w:tcPr>
            <w:tcW w:w="1668" w:type="dxa"/>
            <w:shd w:val="clear" w:color="auto" w:fill="auto"/>
          </w:tcPr>
          <w:p w:rsidR="00572830" w:rsidRPr="00E774AB" w:rsidRDefault="00572830" w:rsidP="00E774AB">
            <w:pPr>
              <w:jc w:val="center"/>
              <w:rPr>
                <w:b/>
                <w:caps/>
              </w:rPr>
            </w:pPr>
          </w:p>
        </w:tc>
        <w:tc>
          <w:tcPr>
            <w:tcW w:w="2551" w:type="dxa"/>
            <w:shd w:val="clear" w:color="auto" w:fill="auto"/>
          </w:tcPr>
          <w:p w:rsidR="00572830" w:rsidRPr="00E774AB" w:rsidRDefault="00572830" w:rsidP="00E774AB">
            <w:pPr>
              <w:jc w:val="center"/>
              <w:rPr>
                <w:b/>
              </w:rPr>
            </w:pPr>
            <w:r w:rsidRPr="00E774AB">
              <w:rPr>
                <w:b/>
                <w:caps/>
              </w:rPr>
              <w:t>Б</w:t>
            </w:r>
            <w:r w:rsidRPr="00E774AB">
              <w:rPr>
                <w:b/>
              </w:rPr>
              <w:t>рой на участниците</w:t>
            </w:r>
          </w:p>
        </w:tc>
        <w:tc>
          <w:tcPr>
            <w:tcW w:w="5519" w:type="dxa"/>
            <w:shd w:val="clear" w:color="auto" w:fill="auto"/>
          </w:tcPr>
          <w:p w:rsidR="00572830" w:rsidRPr="00E774AB" w:rsidRDefault="00572830" w:rsidP="00E774AB">
            <w:pPr>
              <w:jc w:val="center"/>
              <w:rPr>
                <w:b/>
                <w:caps/>
              </w:rPr>
            </w:pPr>
            <w:r w:rsidRPr="00E774AB">
              <w:rPr>
                <w:b/>
              </w:rPr>
              <w:t>Вид дейности (срещи, обучения, консултации)</w:t>
            </w:r>
          </w:p>
        </w:tc>
      </w:tr>
      <w:tr w:rsidR="00572830" w:rsidRPr="00E774AB" w:rsidTr="00E774AB">
        <w:tc>
          <w:tcPr>
            <w:tcW w:w="1668" w:type="dxa"/>
            <w:shd w:val="clear" w:color="auto" w:fill="auto"/>
          </w:tcPr>
          <w:p w:rsidR="00572830" w:rsidRPr="00E774AB" w:rsidRDefault="00572830" w:rsidP="00E774AB">
            <w:pPr>
              <w:jc w:val="center"/>
              <w:rPr>
                <w:rFonts w:ascii="Times New Roman Bold" w:hAnsi="Times New Roman Bold"/>
                <w:caps/>
              </w:rPr>
            </w:pPr>
            <w:r w:rsidRPr="00E774AB">
              <w:rPr>
                <w:rFonts w:ascii="Times New Roman Bold" w:hAnsi="Times New Roman Bold"/>
                <w:b/>
                <w:caps/>
                <w:lang w:val="ru-RU"/>
              </w:rPr>
              <w:t>Р</w:t>
            </w:r>
            <w:r w:rsidRPr="00E774AB">
              <w:rPr>
                <w:rFonts w:ascii="Times New Roman Bold" w:hAnsi="Times New Roman Bold" w:hint="eastAsia"/>
                <w:b/>
                <w:lang w:val="ru-RU"/>
              </w:rPr>
              <w:t>одители</w:t>
            </w:r>
          </w:p>
        </w:tc>
        <w:tc>
          <w:tcPr>
            <w:tcW w:w="2551" w:type="dxa"/>
            <w:shd w:val="clear" w:color="auto" w:fill="auto"/>
          </w:tcPr>
          <w:p w:rsidR="00572830" w:rsidRPr="00E774AB" w:rsidRDefault="00572830" w:rsidP="00E774AB">
            <w:pPr>
              <w:jc w:val="center"/>
              <w:rPr>
                <w:b/>
                <w:lang w:val="ru-RU"/>
              </w:rPr>
            </w:pPr>
            <w:r>
              <w:rPr>
                <w:b/>
                <w:lang w:val="ru-RU"/>
              </w:rPr>
              <w:t>14</w:t>
            </w:r>
          </w:p>
        </w:tc>
        <w:tc>
          <w:tcPr>
            <w:tcW w:w="5519" w:type="dxa"/>
            <w:shd w:val="clear" w:color="auto" w:fill="auto"/>
          </w:tcPr>
          <w:p w:rsidR="00572830" w:rsidRPr="00E774AB" w:rsidRDefault="00572830" w:rsidP="00530334">
            <w:pPr>
              <w:rPr>
                <w:b/>
                <w:lang w:val="ru-RU"/>
              </w:rPr>
            </w:pPr>
            <w:r w:rsidRPr="00D12E30">
              <w:t xml:space="preserve">Посещения на адрес; поставяне под контрол на обществен възпитател; предложение пред </w:t>
            </w:r>
            <w:r w:rsidRPr="00D12E30">
              <w:lastRenderedPageBreak/>
              <w:t>Дирекция „Социално подпомагане“ и БЧК за предоставяне на социални помощи и включване в социални програми.</w:t>
            </w:r>
          </w:p>
        </w:tc>
      </w:tr>
      <w:tr w:rsidR="00572830" w:rsidRPr="00E774AB" w:rsidTr="00E774AB">
        <w:tc>
          <w:tcPr>
            <w:tcW w:w="1668" w:type="dxa"/>
            <w:shd w:val="clear" w:color="auto" w:fill="auto"/>
          </w:tcPr>
          <w:p w:rsidR="00572830" w:rsidRPr="00E774AB" w:rsidRDefault="00572830" w:rsidP="00E774AB">
            <w:pPr>
              <w:jc w:val="center"/>
              <w:rPr>
                <w:rFonts w:ascii="Times New Roman Bold" w:hAnsi="Times New Roman Bold"/>
                <w:caps/>
              </w:rPr>
            </w:pPr>
            <w:proofErr w:type="spellStart"/>
            <w:r w:rsidRPr="00E774AB">
              <w:rPr>
                <w:rFonts w:ascii="Times New Roman Bold" w:hAnsi="Times New Roman Bold"/>
                <w:b/>
                <w:caps/>
                <w:lang w:val="ru-RU"/>
              </w:rPr>
              <w:lastRenderedPageBreak/>
              <w:t>Н</w:t>
            </w:r>
            <w:r w:rsidRPr="00E774AB">
              <w:rPr>
                <w:rFonts w:ascii="Times New Roman Bold" w:hAnsi="Times New Roman Bold" w:hint="eastAsia"/>
                <w:b/>
                <w:lang w:val="ru-RU"/>
              </w:rPr>
              <w:t>астойници</w:t>
            </w:r>
            <w:proofErr w:type="spellEnd"/>
          </w:p>
        </w:tc>
        <w:tc>
          <w:tcPr>
            <w:tcW w:w="2551" w:type="dxa"/>
            <w:shd w:val="clear" w:color="auto" w:fill="auto"/>
          </w:tcPr>
          <w:p w:rsidR="00572830" w:rsidRPr="00E774AB" w:rsidRDefault="00572830" w:rsidP="00E774AB">
            <w:pPr>
              <w:jc w:val="center"/>
              <w:rPr>
                <w:b/>
                <w:lang w:val="ru-RU"/>
              </w:rPr>
            </w:pPr>
            <w:r>
              <w:rPr>
                <w:b/>
                <w:lang w:val="ru-RU"/>
              </w:rPr>
              <w:t>2</w:t>
            </w:r>
          </w:p>
        </w:tc>
        <w:tc>
          <w:tcPr>
            <w:tcW w:w="5519" w:type="dxa"/>
            <w:shd w:val="clear" w:color="auto" w:fill="auto"/>
          </w:tcPr>
          <w:p w:rsidR="00572830" w:rsidRPr="00E774AB" w:rsidRDefault="00572830" w:rsidP="00D12E30">
            <w:pPr>
              <w:jc w:val="center"/>
              <w:rPr>
                <w:b/>
                <w:lang w:val="ru-RU"/>
              </w:rPr>
            </w:pPr>
            <w:r>
              <w:rPr>
                <w:lang w:val="ru-RU"/>
              </w:rPr>
              <w:t xml:space="preserve">Работа с обществен </w:t>
            </w:r>
            <w:proofErr w:type="spellStart"/>
            <w:r>
              <w:rPr>
                <w:lang w:val="ru-RU"/>
              </w:rPr>
              <w:t>възпитател</w:t>
            </w:r>
            <w:proofErr w:type="spellEnd"/>
          </w:p>
        </w:tc>
      </w:tr>
      <w:tr w:rsidR="00572830" w:rsidRPr="00E774AB" w:rsidTr="00E774AB">
        <w:tc>
          <w:tcPr>
            <w:tcW w:w="1668" w:type="dxa"/>
            <w:shd w:val="clear" w:color="auto" w:fill="auto"/>
          </w:tcPr>
          <w:p w:rsidR="00572830" w:rsidRPr="00E774AB" w:rsidRDefault="00572830" w:rsidP="00E774AB">
            <w:pPr>
              <w:jc w:val="center"/>
              <w:rPr>
                <w:rFonts w:ascii="Times New Roman Bold" w:hAnsi="Times New Roman Bold"/>
                <w:b/>
                <w:caps/>
                <w:lang w:val="ru-RU"/>
              </w:rPr>
            </w:pPr>
            <w:r w:rsidRPr="00E774AB">
              <w:rPr>
                <w:rFonts w:ascii="Times New Roman Bold" w:hAnsi="Times New Roman Bold"/>
                <w:b/>
                <w:caps/>
                <w:lang w:val="ru-RU"/>
              </w:rPr>
              <w:t>П</w:t>
            </w:r>
            <w:r w:rsidRPr="00E774AB">
              <w:rPr>
                <w:rFonts w:ascii="Times New Roman Bold" w:hAnsi="Times New Roman Bold" w:hint="eastAsia"/>
                <w:b/>
                <w:lang w:val="ru-RU"/>
              </w:rPr>
              <w:t>опечители</w:t>
            </w:r>
          </w:p>
        </w:tc>
        <w:tc>
          <w:tcPr>
            <w:tcW w:w="2551" w:type="dxa"/>
            <w:shd w:val="clear" w:color="auto" w:fill="auto"/>
          </w:tcPr>
          <w:p w:rsidR="00572830" w:rsidRPr="00E774AB" w:rsidRDefault="00572830" w:rsidP="00E774AB">
            <w:pPr>
              <w:jc w:val="center"/>
              <w:rPr>
                <w:b/>
                <w:lang w:val="ru-RU"/>
              </w:rPr>
            </w:pPr>
            <w:r>
              <w:rPr>
                <w:b/>
                <w:lang w:val="ru-RU"/>
              </w:rPr>
              <w:t>0</w:t>
            </w:r>
          </w:p>
        </w:tc>
        <w:tc>
          <w:tcPr>
            <w:tcW w:w="5519" w:type="dxa"/>
            <w:shd w:val="clear" w:color="auto" w:fill="auto"/>
          </w:tcPr>
          <w:p w:rsidR="00572830" w:rsidRPr="00E774AB" w:rsidRDefault="00572830" w:rsidP="00E774AB">
            <w:pPr>
              <w:jc w:val="center"/>
              <w:rPr>
                <w:b/>
                <w:lang w:val="ru-RU"/>
              </w:rPr>
            </w:pPr>
            <w:r>
              <w:rPr>
                <w:b/>
                <w:lang w:val="ru-RU"/>
              </w:rPr>
              <w:t>0</w:t>
            </w:r>
          </w:p>
        </w:tc>
      </w:tr>
    </w:tbl>
    <w:p w:rsidR="00572830" w:rsidRPr="00E774AB" w:rsidRDefault="00572830" w:rsidP="00E774AB">
      <w:pPr>
        <w:jc w:val="both"/>
        <w:rPr>
          <w:lang w:val="ru-RU"/>
        </w:rPr>
      </w:pPr>
    </w:p>
    <w:p w:rsidR="00572830" w:rsidRPr="00E774AB" w:rsidRDefault="00572830" w:rsidP="00E774AB">
      <w:pPr>
        <w:ind w:firstLine="720"/>
        <w:jc w:val="both"/>
        <w:rPr>
          <w:b/>
        </w:rPr>
      </w:pPr>
      <w:r w:rsidRPr="00E774AB">
        <w:rPr>
          <w:b/>
        </w:rPr>
        <w:t>1.5.2.</w:t>
      </w:r>
      <w:r w:rsidRPr="00E774AB">
        <w:t xml:space="preserve"> </w:t>
      </w:r>
      <w:r w:rsidRPr="00E774AB">
        <w:rPr>
          <w:b/>
        </w:rPr>
        <w:t>Брой деца с асоциално поведение, поставени под настойничество или попечителство.</w:t>
      </w:r>
    </w:p>
    <w:p w:rsidR="00572830" w:rsidRPr="00E774AB" w:rsidRDefault="00572830" w:rsidP="00E774AB">
      <w:pPr>
        <w:jc w:val="center"/>
        <w:rPr>
          <w:b/>
          <w:lang w:val="ru-RU"/>
        </w:rPr>
      </w:pPr>
      <w:r w:rsidRPr="00E774AB">
        <w:rPr>
          <w:b/>
          <w:lang w:val="ru-RU"/>
        </w:rPr>
        <w:t>Таблица 4.</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2880"/>
        <w:gridCol w:w="3330"/>
      </w:tblGrid>
      <w:tr w:rsidR="00572830" w:rsidRPr="00E774AB" w:rsidTr="00E774AB">
        <w:tc>
          <w:tcPr>
            <w:tcW w:w="3528" w:type="dxa"/>
            <w:shd w:val="clear" w:color="auto" w:fill="auto"/>
          </w:tcPr>
          <w:p w:rsidR="00572830" w:rsidRPr="00E774AB" w:rsidRDefault="00572830" w:rsidP="00E774AB">
            <w:pPr>
              <w:jc w:val="center"/>
              <w:rPr>
                <w:b/>
              </w:rPr>
            </w:pPr>
            <w:r w:rsidRPr="00E774AB">
              <w:rPr>
                <w:b/>
                <w:lang w:val="ru-RU"/>
              </w:rPr>
              <w:t xml:space="preserve">Общ </w:t>
            </w:r>
            <w:proofErr w:type="spellStart"/>
            <w:r w:rsidRPr="00E774AB">
              <w:rPr>
                <w:b/>
                <w:lang w:val="ru-RU"/>
              </w:rPr>
              <w:t>брой</w:t>
            </w:r>
            <w:proofErr w:type="spellEnd"/>
            <w:r w:rsidRPr="00E774AB">
              <w:rPr>
                <w:lang w:val="ru-RU"/>
              </w:rPr>
              <w:t xml:space="preserve"> </w:t>
            </w:r>
            <w:proofErr w:type="spellStart"/>
            <w:r w:rsidRPr="00E774AB">
              <w:rPr>
                <w:b/>
                <w:lang w:val="ru-RU"/>
              </w:rPr>
              <w:t>деца</w:t>
            </w:r>
            <w:proofErr w:type="spellEnd"/>
          </w:p>
        </w:tc>
        <w:tc>
          <w:tcPr>
            <w:tcW w:w="2880" w:type="dxa"/>
            <w:shd w:val="clear" w:color="auto" w:fill="auto"/>
          </w:tcPr>
          <w:p w:rsidR="00572830" w:rsidRPr="00E774AB" w:rsidRDefault="00572830" w:rsidP="00E774AB">
            <w:pPr>
              <w:jc w:val="center"/>
              <w:rPr>
                <w:b/>
              </w:rPr>
            </w:pPr>
            <w:r w:rsidRPr="00E774AB">
              <w:rPr>
                <w:b/>
              </w:rPr>
              <w:t>Малолетни</w:t>
            </w:r>
          </w:p>
        </w:tc>
        <w:tc>
          <w:tcPr>
            <w:tcW w:w="3330" w:type="dxa"/>
            <w:shd w:val="clear" w:color="auto" w:fill="auto"/>
          </w:tcPr>
          <w:p w:rsidR="00572830" w:rsidRPr="00E774AB" w:rsidRDefault="00572830" w:rsidP="00E774AB">
            <w:pPr>
              <w:jc w:val="center"/>
              <w:rPr>
                <w:b/>
              </w:rPr>
            </w:pPr>
            <w:r w:rsidRPr="00E774AB">
              <w:rPr>
                <w:b/>
              </w:rPr>
              <w:t>Непълнолетни</w:t>
            </w:r>
          </w:p>
        </w:tc>
      </w:tr>
      <w:tr w:rsidR="00572830" w:rsidRPr="00E774AB" w:rsidTr="00E774AB">
        <w:tc>
          <w:tcPr>
            <w:tcW w:w="3528" w:type="dxa"/>
            <w:shd w:val="clear" w:color="auto" w:fill="auto"/>
          </w:tcPr>
          <w:p w:rsidR="00572830" w:rsidRPr="00E774AB" w:rsidRDefault="00572830" w:rsidP="00E774AB">
            <w:pPr>
              <w:jc w:val="center"/>
              <w:rPr>
                <w:b/>
                <w:lang w:val="ru-RU"/>
              </w:rPr>
            </w:pPr>
            <w:r>
              <w:rPr>
                <w:b/>
                <w:lang w:val="ru-RU"/>
              </w:rPr>
              <w:t>0</w:t>
            </w:r>
          </w:p>
        </w:tc>
        <w:tc>
          <w:tcPr>
            <w:tcW w:w="2880" w:type="dxa"/>
            <w:shd w:val="clear" w:color="auto" w:fill="auto"/>
          </w:tcPr>
          <w:p w:rsidR="00572830" w:rsidRPr="00E774AB" w:rsidRDefault="00572830" w:rsidP="00E774AB">
            <w:pPr>
              <w:jc w:val="center"/>
              <w:rPr>
                <w:b/>
                <w:lang w:val="ru-RU"/>
              </w:rPr>
            </w:pPr>
            <w:r>
              <w:rPr>
                <w:b/>
                <w:lang w:val="ru-RU"/>
              </w:rPr>
              <w:t>0</w:t>
            </w:r>
          </w:p>
        </w:tc>
        <w:tc>
          <w:tcPr>
            <w:tcW w:w="3330" w:type="dxa"/>
            <w:shd w:val="clear" w:color="auto" w:fill="auto"/>
          </w:tcPr>
          <w:p w:rsidR="00572830" w:rsidRPr="00E774AB" w:rsidRDefault="00572830" w:rsidP="00E774AB">
            <w:pPr>
              <w:jc w:val="center"/>
              <w:rPr>
                <w:b/>
                <w:lang w:val="ru-RU"/>
              </w:rPr>
            </w:pPr>
            <w:r>
              <w:rPr>
                <w:b/>
                <w:lang w:val="ru-RU"/>
              </w:rPr>
              <w:t>0</w:t>
            </w:r>
          </w:p>
        </w:tc>
      </w:tr>
    </w:tbl>
    <w:p w:rsidR="00572830" w:rsidRPr="00E774AB" w:rsidRDefault="00572830" w:rsidP="00E774AB">
      <w:pPr>
        <w:jc w:val="both"/>
      </w:pPr>
    </w:p>
    <w:p w:rsidR="00572830" w:rsidRPr="00E774AB" w:rsidRDefault="00572830" w:rsidP="00E774AB">
      <w:pPr>
        <w:ind w:firstLine="720"/>
        <w:jc w:val="both"/>
        <w:rPr>
          <w:b/>
        </w:rPr>
      </w:pPr>
      <w:r w:rsidRPr="00E774AB">
        <w:rPr>
          <w:b/>
        </w:rPr>
        <w:t>1.5.3.</w:t>
      </w:r>
      <w:r w:rsidRPr="00E774AB">
        <w:t xml:space="preserve"> </w:t>
      </w:r>
      <w:r w:rsidRPr="00E774AB">
        <w:rPr>
          <w:b/>
        </w:rPr>
        <w:t>Проведени превантивни програми и проучвания.</w:t>
      </w:r>
    </w:p>
    <w:p w:rsidR="00572830" w:rsidRPr="00E774AB" w:rsidRDefault="00572830" w:rsidP="00E774AB">
      <w:pPr>
        <w:jc w:val="center"/>
        <w:rPr>
          <w:b/>
          <w:lang w:val="ru-RU"/>
        </w:rPr>
      </w:pPr>
      <w:r w:rsidRPr="00E774AB">
        <w:rPr>
          <w:b/>
          <w:lang w:val="ru-RU"/>
        </w:rPr>
        <w:t>Таблица 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967"/>
        <w:gridCol w:w="1589"/>
        <w:gridCol w:w="1374"/>
        <w:gridCol w:w="1393"/>
        <w:gridCol w:w="2105"/>
      </w:tblGrid>
      <w:tr w:rsidR="00572830" w:rsidRPr="00E774AB" w:rsidTr="006679C2">
        <w:tc>
          <w:tcPr>
            <w:tcW w:w="2480" w:type="dxa"/>
            <w:shd w:val="clear" w:color="auto" w:fill="auto"/>
          </w:tcPr>
          <w:p w:rsidR="00572830" w:rsidRPr="0004782A" w:rsidRDefault="00572830" w:rsidP="00E774AB">
            <w:pPr>
              <w:jc w:val="both"/>
              <w:rPr>
                <w:b/>
              </w:rPr>
            </w:pPr>
            <w:r w:rsidRPr="0004782A">
              <w:rPr>
                <w:b/>
              </w:rPr>
              <w:t xml:space="preserve">Проведени превантивни програми </w:t>
            </w:r>
          </w:p>
        </w:tc>
        <w:tc>
          <w:tcPr>
            <w:tcW w:w="967" w:type="dxa"/>
          </w:tcPr>
          <w:p w:rsidR="00572830" w:rsidRPr="0004782A" w:rsidRDefault="00572830" w:rsidP="00E774AB">
            <w:pPr>
              <w:jc w:val="center"/>
              <w:rPr>
                <w:b/>
              </w:rPr>
            </w:pPr>
            <w:r w:rsidRPr="0004782A">
              <w:rPr>
                <w:b/>
              </w:rPr>
              <w:t>Брой на темите</w:t>
            </w:r>
          </w:p>
        </w:tc>
        <w:tc>
          <w:tcPr>
            <w:tcW w:w="1298" w:type="dxa"/>
            <w:shd w:val="clear" w:color="auto" w:fill="auto"/>
          </w:tcPr>
          <w:p w:rsidR="00572830" w:rsidRPr="0004782A" w:rsidRDefault="00572830" w:rsidP="00E774AB">
            <w:pPr>
              <w:jc w:val="center"/>
              <w:rPr>
                <w:b/>
              </w:rPr>
            </w:pPr>
            <w:r w:rsidRPr="0004782A">
              <w:rPr>
                <w:b/>
              </w:rPr>
              <w:t>Названия на темите</w:t>
            </w:r>
          </w:p>
        </w:tc>
        <w:tc>
          <w:tcPr>
            <w:tcW w:w="1376" w:type="dxa"/>
            <w:shd w:val="clear" w:color="auto" w:fill="auto"/>
          </w:tcPr>
          <w:p w:rsidR="00572830" w:rsidRPr="0004782A" w:rsidRDefault="00572830" w:rsidP="00E774AB">
            <w:pPr>
              <w:jc w:val="center"/>
              <w:rPr>
                <w:b/>
              </w:rPr>
            </w:pPr>
            <w:r w:rsidRPr="0004782A">
              <w:rPr>
                <w:b/>
              </w:rPr>
              <w:t>Брой участници родители</w:t>
            </w:r>
          </w:p>
        </w:tc>
        <w:tc>
          <w:tcPr>
            <w:tcW w:w="1394" w:type="dxa"/>
            <w:shd w:val="clear" w:color="auto" w:fill="auto"/>
          </w:tcPr>
          <w:p w:rsidR="00572830" w:rsidRPr="0004782A" w:rsidRDefault="00572830" w:rsidP="00E774AB">
            <w:pPr>
              <w:jc w:val="center"/>
              <w:rPr>
                <w:b/>
              </w:rPr>
            </w:pPr>
            <w:r w:rsidRPr="0004782A">
              <w:rPr>
                <w:b/>
              </w:rPr>
              <w:t>Брой участници малолетни</w:t>
            </w:r>
          </w:p>
        </w:tc>
        <w:tc>
          <w:tcPr>
            <w:tcW w:w="2232" w:type="dxa"/>
            <w:shd w:val="clear" w:color="auto" w:fill="auto"/>
          </w:tcPr>
          <w:p w:rsidR="00572830" w:rsidRPr="0004782A" w:rsidRDefault="00572830" w:rsidP="00E774AB">
            <w:pPr>
              <w:jc w:val="center"/>
              <w:rPr>
                <w:b/>
              </w:rPr>
            </w:pPr>
            <w:r w:rsidRPr="0004782A">
              <w:rPr>
                <w:b/>
              </w:rPr>
              <w:t>Брой участници непълнолетни</w:t>
            </w:r>
          </w:p>
        </w:tc>
      </w:tr>
      <w:tr w:rsidR="00572830" w:rsidRPr="00E774AB" w:rsidTr="006679C2">
        <w:tc>
          <w:tcPr>
            <w:tcW w:w="2480" w:type="dxa"/>
            <w:shd w:val="clear" w:color="auto" w:fill="auto"/>
          </w:tcPr>
          <w:p w:rsidR="00572830" w:rsidRPr="0004782A" w:rsidRDefault="00572830" w:rsidP="00E774AB">
            <w:pPr>
              <w:jc w:val="both"/>
              <w:rPr>
                <w:b/>
              </w:rPr>
            </w:pPr>
            <w:r w:rsidRPr="0004782A">
              <w:rPr>
                <w:b/>
              </w:rPr>
              <w:t>Образователни</w:t>
            </w:r>
          </w:p>
        </w:tc>
        <w:tc>
          <w:tcPr>
            <w:tcW w:w="967" w:type="dxa"/>
          </w:tcPr>
          <w:p w:rsidR="00572830" w:rsidRPr="0004782A" w:rsidRDefault="00572830" w:rsidP="001C6823">
            <w:pPr>
              <w:jc w:val="center"/>
              <w:rPr>
                <w:b/>
              </w:rPr>
            </w:pPr>
            <w:r>
              <w:rPr>
                <w:b/>
              </w:rPr>
              <w:t>0</w:t>
            </w:r>
          </w:p>
        </w:tc>
        <w:tc>
          <w:tcPr>
            <w:tcW w:w="1298" w:type="dxa"/>
            <w:shd w:val="clear" w:color="auto" w:fill="auto"/>
          </w:tcPr>
          <w:p w:rsidR="00572830" w:rsidRPr="00434C14" w:rsidRDefault="00572830" w:rsidP="001C6823">
            <w:pPr>
              <w:jc w:val="center"/>
              <w:rPr>
                <w:b/>
              </w:rPr>
            </w:pPr>
            <w:r>
              <w:rPr>
                <w:b/>
              </w:rPr>
              <w:t>0</w:t>
            </w:r>
          </w:p>
        </w:tc>
        <w:tc>
          <w:tcPr>
            <w:tcW w:w="1376" w:type="dxa"/>
            <w:shd w:val="clear" w:color="auto" w:fill="auto"/>
          </w:tcPr>
          <w:p w:rsidR="00572830" w:rsidRPr="0004782A" w:rsidRDefault="00572830" w:rsidP="001C6823">
            <w:pPr>
              <w:jc w:val="center"/>
              <w:rPr>
                <w:b/>
              </w:rPr>
            </w:pPr>
            <w:r>
              <w:rPr>
                <w:b/>
              </w:rPr>
              <w:t>0</w:t>
            </w:r>
          </w:p>
        </w:tc>
        <w:tc>
          <w:tcPr>
            <w:tcW w:w="1394" w:type="dxa"/>
            <w:shd w:val="clear" w:color="auto" w:fill="auto"/>
          </w:tcPr>
          <w:p w:rsidR="00572830" w:rsidRPr="0004782A" w:rsidRDefault="00572830" w:rsidP="001C6823">
            <w:pPr>
              <w:jc w:val="center"/>
              <w:rPr>
                <w:b/>
              </w:rPr>
            </w:pPr>
            <w:r>
              <w:rPr>
                <w:b/>
              </w:rPr>
              <w:t>0</w:t>
            </w:r>
          </w:p>
        </w:tc>
        <w:tc>
          <w:tcPr>
            <w:tcW w:w="2232" w:type="dxa"/>
            <w:shd w:val="clear" w:color="auto" w:fill="auto"/>
          </w:tcPr>
          <w:p w:rsidR="00572830" w:rsidRPr="0004782A" w:rsidRDefault="00572830" w:rsidP="001C6823">
            <w:pPr>
              <w:jc w:val="center"/>
              <w:rPr>
                <w:b/>
              </w:rPr>
            </w:pPr>
            <w:r>
              <w:rPr>
                <w:b/>
              </w:rPr>
              <w:t>0</w:t>
            </w:r>
          </w:p>
        </w:tc>
      </w:tr>
      <w:tr w:rsidR="00572830" w:rsidRPr="00E774AB" w:rsidTr="006679C2">
        <w:tc>
          <w:tcPr>
            <w:tcW w:w="2480" w:type="dxa"/>
            <w:shd w:val="clear" w:color="auto" w:fill="auto"/>
          </w:tcPr>
          <w:p w:rsidR="00572830" w:rsidRPr="0004782A" w:rsidRDefault="00572830" w:rsidP="00E774AB">
            <w:pPr>
              <w:jc w:val="both"/>
              <w:rPr>
                <w:b/>
                <w:lang w:val="ru-RU"/>
              </w:rPr>
            </w:pPr>
            <w:proofErr w:type="spellStart"/>
            <w:r w:rsidRPr="0004782A">
              <w:rPr>
                <w:b/>
                <w:lang w:val="ru-RU"/>
              </w:rPr>
              <w:t>Асоциално</w:t>
            </w:r>
            <w:proofErr w:type="spellEnd"/>
            <w:r w:rsidRPr="0004782A">
              <w:rPr>
                <w:b/>
                <w:lang w:val="ru-RU"/>
              </w:rPr>
              <w:t xml:space="preserve"> поведение</w:t>
            </w:r>
          </w:p>
        </w:tc>
        <w:tc>
          <w:tcPr>
            <w:tcW w:w="967" w:type="dxa"/>
          </w:tcPr>
          <w:p w:rsidR="00572830" w:rsidRPr="0004782A" w:rsidRDefault="00572830" w:rsidP="001C6823">
            <w:pPr>
              <w:jc w:val="center"/>
              <w:rPr>
                <w:b/>
                <w:lang w:val="ru-RU"/>
              </w:rPr>
            </w:pPr>
            <w:r w:rsidRPr="0004782A">
              <w:rPr>
                <w:b/>
                <w:lang w:val="ru-RU"/>
              </w:rPr>
              <w:t>2</w:t>
            </w:r>
          </w:p>
        </w:tc>
        <w:tc>
          <w:tcPr>
            <w:tcW w:w="1298" w:type="dxa"/>
            <w:shd w:val="clear" w:color="auto" w:fill="auto"/>
          </w:tcPr>
          <w:p w:rsidR="00572830" w:rsidRPr="00021586" w:rsidRDefault="00572830" w:rsidP="001C6823">
            <w:pPr>
              <w:jc w:val="center"/>
              <w:rPr>
                <w:lang w:val="ru-RU"/>
              </w:rPr>
            </w:pPr>
            <w:r w:rsidRPr="00021586">
              <w:rPr>
                <w:lang w:val="ru-RU"/>
              </w:rPr>
              <w:t>Превенция</w:t>
            </w:r>
          </w:p>
        </w:tc>
        <w:tc>
          <w:tcPr>
            <w:tcW w:w="1376" w:type="dxa"/>
            <w:shd w:val="clear" w:color="auto" w:fill="auto"/>
          </w:tcPr>
          <w:p w:rsidR="00572830" w:rsidRPr="0004782A" w:rsidRDefault="00572830" w:rsidP="001C6823">
            <w:pPr>
              <w:jc w:val="center"/>
              <w:rPr>
                <w:b/>
                <w:lang w:val="ru-RU"/>
              </w:rPr>
            </w:pPr>
            <w:r>
              <w:rPr>
                <w:b/>
                <w:lang w:val="ru-RU"/>
              </w:rPr>
              <w:t>0</w:t>
            </w:r>
          </w:p>
        </w:tc>
        <w:tc>
          <w:tcPr>
            <w:tcW w:w="1394" w:type="dxa"/>
            <w:shd w:val="clear" w:color="auto" w:fill="auto"/>
          </w:tcPr>
          <w:p w:rsidR="00572830" w:rsidRPr="0004782A" w:rsidRDefault="00572830" w:rsidP="001C6823">
            <w:pPr>
              <w:jc w:val="center"/>
              <w:rPr>
                <w:b/>
                <w:lang w:val="ru-RU"/>
              </w:rPr>
            </w:pPr>
            <w:r>
              <w:rPr>
                <w:b/>
                <w:lang w:val="ru-RU"/>
              </w:rPr>
              <w:t>10</w:t>
            </w:r>
          </w:p>
        </w:tc>
        <w:tc>
          <w:tcPr>
            <w:tcW w:w="2232" w:type="dxa"/>
            <w:shd w:val="clear" w:color="auto" w:fill="auto"/>
          </w:tcPr>
          <w:p w:rsidR="00572830" w:rsidRPr="0004782A" w:rsidRDefault="00572830" w:rsidP="001C6823">
            <w:pPr>
              <w:jc w:val="center"/>
              <w:rPr>
                <w:b/>
                <w:lang w:val="ru-RU"/>
              </w:rPr>
            </w:pPr>
            <w:r>
              <w:rPr>
                <w:b/>
                <w:lang w:val="ru-RU"/>
              </w:rPr>
              <w:t>12</w:t>
            </w:r>
          </w:p>
        </w:tc>
      </w:tr>
      <w:tr w:rsidR="00572830" w:rsidRPr="00E774AB" w:rsidTr="006679C2">
        <w:tc>
          <w:tcPr>
            <w:tcW w:w="2480" w:type="dxa"/>
            <w:shd w:val="clear" w:color="auto" w:fill="auto"/>
          </w:tcPr>
          <w:p w:rsidR="00572830" w:rsidRPr="0004782A" w:rsidRDefault="00572830" w:rsidP="00E774AB">
            <w:pPr>
              <w:jc w:val="both"/>
              <w:rPr>
                <w:b/>
                <w:lang w:val="ru-RU"/>
              </w:rPr>
            </w:pPr>
            <w:r w:rsidRPr="0004782A">
              <w:rPr>
                <w:b/>
                <w:lang w:val="ru-RU"/>
              </w:rPr>
              <w:t xml:space="preserve">Насилие между </w:t>
            </w:r>
            <w:proofErr w:type="spellStart"/>
            <w:r w:rsidRPr="0004782A">
              <w:rPr>
                <w:b/>
                <w:lang w:val="ru-RU"/>
              </w:rPr>
              <w:t>деца</w:t>
            </w:r>
            <w:proofErr w:type="spellEnd"/>
          </w:p>
        </w:tc>
        <w:tc>
          <w:tcPr>
            <w:tcW w:w="967" w:type="dxa"/>
          </w:tcPr>
          <w:p w:rsidR="00572830" w:rsidRPr="0004782A" w:rsidRDefault="00572830" w:rsidP="001C6823">
            <w:pPr>
              <w:jc w:val="center"/>
              <w:rPr>
                <w:b/>
                <w:lang w:val="ru-RU"/>
              </w:rPr>
            </w:pPr>
            <w:r w:rsidRPr="0004782A">
              <w:rPr>
                <w:b/>
                <w:lang w:val="ru-RU"/>
              </w:rPr>
              <w:t>1</w:t>
            </w:r>
          </w:p>
        </w:tc>
        <w:tc>
          <w:tcPr>
            <w:tcW w:w="1298" w:type="dxa"/>
            <w:shd w:val="clear" w:color="auto" w:fill="auto"/>
          </w:tcPr>
          <w:p w:rsidR="00572830" w:rsidRPr="00021586" w:rsidRDefault="00572830" w:rsidP="00DF5ABA">
            <w:pPr>
              <w:rPr>
                <w:lang w:val="ru-RU"/>
              </w:rPr>
            </w:pPr>
            <w:r w:rsidRPr="00021586">
              <w:rPr>
                <w:lang w:val="ru-RU"/>
              </w:rPr>
              <w:t xml:space="preserve">Не на </w:t>
            </w:r>
            <w:proofErr w:type="spellStart"/>
            <w:r w:rsidRPr="00021586">
              <w:rPr>
                <w:lang w:val="ru-RU"/>
              </w:rPr>
              <w:t>насилието</w:t>
            </w:r>
            <w:proofErr w:type="spellEnd"/>
          </w:p>
        </w:tc>
        <w:tc>
          <w:tcPr>
            <w:tcW w:w="1376" w:type="dxa"/>
            <w:shd w:val="clear" w:color="auto" w:fill="auto"/>
          </w:tcPr>
          <w:p w:rsidR="00572830" w:rsidRPr="0004782A" w:rsidRDefault="00572830" w:rsidP="001C6823">
            <w:pPr>
              <w:jc w:val="center"/>
              <w:rPr>
                <w:b/>
                <w:lang w:val="ru-RU"/>
              </w:rPr>
            </w:pPr>
            <w:r>
              <w:rPr>
                <w:b/>
                <w:lang w:val="ru-RU"/>
              </w:rPr>
              <w:t>0</w:t>
            </w:r>
          </w:p>
        </w:tc>
        <w:tc>
          <w:tcPr>
            <w:tcW w:w="1394" w:type="dxa"/>
            <w:shd w:val="clear" w:color="auto" w:fill="auto"/>
          </w:tcPr>
          <w:p w:rsidR="00572830" w:rsidRPr="0004782A" w:rsidRDefault="00572830" w:rsidP="001C6823">
            <w:pPr>
              <w:jc w:val="center"/>
              <w:rPr>
                <w:b/>
                <w:lang w:val="ru-RU"/>
              </w:rPr>
            </w:pPr>
            <w:r>
              <w:rPr>
                <w:b/>
                <w:lang w:val="ru-RU"/>
              </w:rPr>
              <w:t>86</w:t>
            </w:r>
          </w:p>
        </w:tc>
        <w:tc>
          <w:tcPr>
            <w:tcW w:w="2232" w:type="dxa"/>
            <w:shd w:val="clear" w:color="auto" w:fill="auto"/>
          </w:tcPr>
          <w:p w:rsidR="00572830" w:rsidRPr="0004782A" w:rsidRDefault="00572830" w:rsidP="001C6823">
            <w:pPr>
              <w:jc w:val="center"/>
              <w:rPr>
                <w:b/>
                <w:lang w:val="ru-RU"/>
              </w:rPr>
            </w:pPr>
            <w:r>
              <w:rPr>
                <w:b/>
                <w:lang w:val="ru-RU"/>
              </w:rPr>
              <w:t>44</w:t>
            </w:r>
          </w:p>
        </w:tc>
      </w:tr>
      <w:tr w:rsidR="00572830" w:rsidRPr="00E774AB" w:rsidTr="006679C2">
        <w:tc>
          <w:tcPr>
            <w:tcW w:w="2480" w:type="dxa"/>
            <w:shd w:val="clear" w:color="auto" w:fill="auto"/>
          </w:tcPr>
          <w:p w:rsidR="00572830" w:rsidRPr="0004782A" w:rsidRDefault="00572830" w:rsidP="00E774AB">
            <w:pPr>
              <w:jc w:val="both"/>
              <w:rPr>
                <w:b/>
                <w:lang w:val="ru-RU"/>
              </w:rPr>
            </w:pPr>
            <w:proofErr w:type="spellStart"/>
            <w:r w:rsidRPr="0004782A">
              <w:rPr>
                <w:b/>
                <w:lang w:val="ru-RU"/>
              </w:rPr>
              <w:t>Наркотични</w:t>
            </w:r>
            <w:proofErr w:type="spellEnd"/>
            <w:r w:rsidRPr="0004782A">
              <w:rPr>
                <w:b/>
                <w:lang w:val="ru-RU"/>
              </w:rPr>
              <w:t xml:space="preserve"> вещества, </w:t>
            </w:r>
            <w:proofErr w:type="spellStart"/>
            <w:r w:rsidRPr="0004782A">
              <w:rPr>
                <w:b/>
                <w:lang w:val="ru-RU"/>
              </w:rPr>
              <w:t>алкохол</w:t>
            </w:r>
            <w:proofErr w:type="spellEnd"/>
            <w:r w:rsidRPr="0004782A">
              <w:rPr>
                <w:b/>
                <w:lang w:val="ru-RU"/>
              </w:rPr>
              <w:t xml:space="preserve">, </w:t>
            </w:r>
            <w:proofErr w:type="spellStart"/>
            <w:r w:rsidRPr="0004782A">
              <w:rPr>
                <w:b/>
                <w:lang w:val="ru-RU"/>
              </w:rPr>
              <w:t>тютюнопушене</w:t>
            </w:r>
            <w:proofErr w:type="spellEnd"/>
          </w:p>
        </w:tc>
        <w:tc>
          <w:tcPr>
            <w:tcW w:w="967" w:type="dxa"/>
          </w:tcPr>
          <w:p w:rsidR="00572830" w:rsidRPr="0004782A" w:rsidRDefault="00572830" w:rsidP="001C6823">
            <w:pPr>
              <w:jc w:val="center"/>
              <w:rPr>
                <w:b/>
                <w:lang w:val="en-US"/>
              </w:rPr>
            </w:pPr>
            <w:r w:rsidRPr="0004782A">
              <w:rPr>
                <w:b/>
                <w:lang w:val="en-US"/>
              </w:rPr>
              <w:t>1</w:t>
            </w:r>
          </w:p>
        </w:tc>
        <w:tc>
          <w:tcPr>
            <w:tcW w:w="1298" w:type="dxa"/>
            <w:shd w:val="clear" w:color="auto" w:fill="auto"/>
          </w:tcPr>
          <w:p w:rsidR="00572830" w:rsidRPr="00021586" w:rsidRDefault="00572830" w:rsidP="00DF5ABA">
            <w:r w:rsidRPr="00021586">
              <w:t>Не на зависимостта</w:t>
            </w:r>
          </w:p>
        </w:tc>
        <w:tc>
          <w:tcPr>
            <w:tcW w:w="1376" w:type="dxa"/>
            <w:shd w:val="clear" w:color="auto" w:fill="auto"/>
          </w:tcPr>
          <w:p w:rsidR="00572830" w:rsidRPr="00434C14" w:rsidRDefault="00572830" w:rsidP="001C6823">
            <w:pPr>
              <w:jc w:val="center"/>
              <w:rPr>
                <w:b/>
              </w:rPr>
            </w:pPr>
            <w:r>
              <w:rPr>
                <w:b/>
              </w:rPr>
              <w:t>0</w:t>
            </w:r>
          </w:p>
        </w:tc>
        <w:tc>
          <w:tcPr>
            <w:tcW w:w="1394" w:type="dxa"/>
            <w:shd w:val="clear" w:color="auto" w:fill="auto"/>
          </w:tcPr>
          <w:p w:rsidR="00572830" w:rsidRPr="0004782A" w:rsidRDefault="00572830" w:rsidP="001C6823">
            <w:pPr>
              <w:jc w:val="center"/>
              <w:rPr>
                <w:b/>
              </w:rPr>
            </w:pPr>
            <w:r>
              <w:rPr>
                <w:b/>
              </w:rPr>
              <w:t>250</w:t>
            </w:r>
          </w:p>
        </w:tc>
        <w:tc>
          <w:tcPr>
            <w:tcW w:w="2232" w:type="dxa"/>
            <w:shd w:val="clear" w:color="auto" w:fill="auto"/>
          </w:tcPr>
          <w:p w:rsidR="00572830" w:rsidRPr="0004782A" w:rsidRDefault="00572830" w:rsidP="001C6823">
            <w:pPr>
              <w:jc w:val="center"/>
              <w:rPr>
                <w:b/>
              </w:rPr>
            </w:pPr>
            <w:r>
              <w:rPr>
                <w:b/>
              </w:rPr>
              <w:t>78</w:t>
            </w:r>
          </w:p>
        </w:tc>
      </w:tr>
      <w:tr w:rsidR="00572830" w:rsidRPr="00E774AB" w:rsidTr="006679C2">
        <w:tc>
          <w:tcPr>
            <w:tcW w:w="2480" w:type="dxa"/>
            <w:shd w:val="clear" w:color="auto" w:fill="auto"/>
          </w:tcPr>
          <w:p w:rsidR="00572830" w:rsidRPr="0004782A" w:rsidRDefault="00572830" w:rsidP="00E774AB">
            <w:pPr>
              <w:jc w:val="both"/>
              <w:rPr>
                <w:b/>
                <w:lang w:val="ru-RU"/>
              </w:rPr>
            </w:pPr>
            <w:r w:rsidRPr="0004782A">
              <w:rPr>
                <w:b/>
                <w:bCs/>
              </w:rPr>
              <w:t xml:space="preserve">Сексуална експлоатация и трафик на хора                                </w:t>
            </w:r>
          </w:p>
        </w:tc>
        <w:tc>
          <w:tcPr>
            <w:tcW w:w="967" w:type="dxa"/>
          </w:tcPr>
          <w:p w:rsidR="00572830" w:rsidRPr="0004782A" w:rsidRDefault="00572830" w:rsidP="001C6823">
            <w:pPr>
              <w:jc w:val="center"/>
              <w:rPr>
                <w:b/>
              </w:rPr>
            </w:pPr>
            <w:r>
              <w:rPr>
                <w:b/>
              </w:rPr>
              <w:t>0</w:t>
            </w:r>
          </w:p>
        </w:tc>
        <w:tc>
          <w:tcPr>
            <w:tcW w:w="1298" w:type="dxa"/>
            <w:shd w:val="clear" w:color="auto" w:fill="auto"/>
          </w:tcPr>
          <w:p w:rsidR="00572830" w:rsidRPr="00021586" w:rsidRDefault="00572830" w:rsidP="001C6823">
            <w:pPr>
              <w:jc w:val="center"/>
            </w:pPr>
            <w:r w:rsidRPr="00021586">
              <w:t>0</w:t>
            </w:r>
          </w:p>
        </w:tc>
        <w:tc>
          <w:tcPr>
            <w:tcW w:w="1376" w:type="dxa"/>
            <w:shd w:val="clear" w:color="auto" w:fill="auto"/>
          </w:tcPr>
          <w:p w:rsidR="00572830" w:rsidRPr="0004782A" w:rsidRDefault="00572830" w:rsidP="001C6823">
            <w:pPr>
              <w:jc w:val="center"/>
              <w:rPr>
                <w:b/>
              </w:rPr>
            </w:pPr>
            <w:r>
              <w:rPr>
                <w:b/>
              </w:rPr>
              <w:t>0</w:t>
            </w:r>
          </w:p>
        </w:tc>
        <w:tc>
          <w:tcPr>
            <w:tcW w:w="1394" w:type="dxa"/>
            <w:shd w:val="clear" w:color="auto" w:fill="auto"/>
          </w:tcPr>
          <w:p w:rsidR="00572830" w:rsidRPr="0004782A" w:rsidRDefault="00572830" w:rsidP="001C6823">
            <w:pPr>
              <w:jc w:val="center"/>
              <w:rPr>
                <w:b/>
              </w:rPr>
            </w:pPr>
            <w:r>
              <w:rPr>
                <w:b/>
              </w:rPr>
              <w:t>0</w:t>
            </w:r>
          </w:p>
        </w:tc>
        <w:tc>
          <w:tcPr>
            <w:tcW w:w="2232" w:type="dxa"/>
            <w:shd w:val="clear" w:color="auto" w:fill="auto"/>
          </w:tcPr>
          <w:p w:rsidR="00572830" w:rsidRPr="0004782A" w:rsidRDefault="00572830" w:rsidP="001C6823">
            <w:pPr>
              <w:jc w:val="center"/>
              <w:rPr>
                <w:b/>
              </w:rPr>
            </w:pPr>
            <w:r>
              <w:rPr>
                <w:b/>
              </w:rPr>
              <w:t>0</w:t>
            </w:r>
          </w:p>
        </w:tc>
      </w:tr>
      <w:tr w:rsidR="00572830" w:rsidRPr="00E774AB" w:rsidTr="006679C2">
        <w:tc>
          <w:tcPr>
            <w:tcW w:w="2480" w:type="dxa"/>
            <w:shd w:val="clear" w:color="auto" w:fill="auto"/>
          </w:tcPr>
          <w:p w:rsidR="00572830" w:rsidRPr="0004782A" w:rsidRDefault="00572830" w:rsidP="00021586">
            <w:pPr>
              <w:autoSpaceDE w:val="0"/>
              <w:autoSpaceDN w:val="0"/>
              <w:adjustRightInd w:val="0"/>
              <w:jc w:val="both"/>
              <w:rPr>
                <w:b/>
                <w:bCs/>
                <w:lang w:val="ru-RU"/>
              </w:rPr>
            </w:pPr>
            <w:r>
              <w:rPr>
                <w:b/>
              </w:rPr>
              <w:t>Прояви</w:t>
            </w:r>
            <w:r w:rsidRPr="0004782A">
              <w:rPr>
                <w:b/>
              </w:rPr>
              <w:t>, свързани с</w:t>
            </w:r>
            <w:r w:rsidRPr="0004782A">
              <w:rPr>
                <w:b/>
                <w:bCs/>
                <w:lang w:val="ru-RU"/>
              </w:rPr>
              <w:t xml:space="preserve"> </w:t>
            </w:r>
            <w:r w:rsidRPr="0004782A">
              <w:rPr>
                <w:b/>
              </w:rPr>
              <w:t>жп-транспорт</w:t>
            </w:r>
          </w:p>
        </w:tc>
        <w:tc>
          <w:tcPr>
            <w:tcW w:w="967" w:type="dxa"/>
          </w:tcPr>
          <w:p w:rsidR="00572830" w:rsidRPr="0004782A" w:rsidRDefault="00572830" w:rsidP="001C6823">
            <w:pPr>
              <w:jc w:val="center"/>
              <w:rPr>
                <w:b/>
                <w:lang w:val="ru-RU"/>
              </w:rPr>
            </w:pPr>
            <w:r>
              <w:rPr>
                <w:b/>
                <w:lang w:val="ru-RU"/>
              </w:rPr>
              <w:t>0</w:t>
            </w:r>
          </w:p>
        </w:tc>
        <w:tc>
          <w:tcPr>
            <w:tcW w:w="1298" w:type="dxa"/>
            <w:shd w:val="clear" w:color="auto" w:fill="auto"/>
          </w:tcPr>
          <w:p w:rsidR="00572830" w:rsidRPr="00021586" w:rsidRDefault="00572830" w:rsidP="001C6823">
            <w:pPr>
              <w:jc w:val="center"/>
              <w:rPr>
                <w:lang w:val="ru-RU"/>
              </w:rPr>
            </w:pPr>
            <w:r w:rsidRPr="00021586">
              <w:rPr>
                <w:lang w:val="ru-RU"/>
              </w:rPr>
              <w:t>0</w:t>
            </w:r>
          </w:p>
        </w:tc>
        <w:tc>
          <w:tcPr>
            <w:tcW w:w="1376" w:type="dxa"/>
            <w:shd w:val="clear" w:color="auto" w:fill="auto"/>
          </w:tcPr>
          <w:p w:rsidR="00572830" w:rsidRPr="0004782A" w:rsidRDefault="00572830" w:rsidP="001C6823">
            <w:pPr>
              <w:jc w:val="center"/>
              <w:rPr>
                <w:b/>
                <w:lang w:val="ru-RU"/>
              </w:rPr>
            </w:pPr>
            <w:r>
              <w:rPr>
                <w:b/>
                <w:lang w:val="ru-RU"/>
              </w:rPr>
              <w:t>0</w:t>
            </w:r>
          </w:p>
        </w:tc>
        <w:tc>
          <w:tcPr>
            <w:tcW w:w="1394" w:type="dxa"/>
            <w:shd w:val="clear" w:color="auto" w:fill="auto"/>
          </w:tcPr>
          <w:p w:rsidR="00572830" w:rsidRPr="0004782A" w:rsidRDefault="00572830" w:rsidP="001C6823">
            <w:pPr>
              <w:jc w:val="center"/>
              <w:rPr>
                <w:b/>
                <w:lang w:val="ru-RU"/>
              </w:rPr>
            </w:pPr>
            <w:r>
              <w:rPr>
                <w:b/>
                <w:lang w:val="ru-RU"/>
              </w:rPr>
              <w:t>0</w:t>
            </w:r>
          </w:p>
        </w:tc>
        <w:tc>
          <w:tcPr>
            <w:tcW w:w="2232" w:type="dxa"/>
            <w:shd w:val="clear" w:color="auto" w:fill="auto"/>
          </w:tcPr>
          <w:p w:rsidR="00572830" w:rsidRPr="0004782A" w:rsidRDefault="00572830" w:rsidP="001C6823">
            <w:pPr>
              <w:jc w:val="center"/>
              <w:rPr>
                <w:b/>
                <w:lang w:val="ru-RU"/>
              </w:rPr>
            </w:pPr>
            <w:r>
              <w:rPr>
                <w:b/>
                <w:lang w:val="ru-RU"/>
              </w:rPr>
              <w:t>0</w:t>
            </w:r>
          </w:p>
        </w:tc>
      </w:tr>
      <w:tr w:rsidR="00572830" w:rsidRPr="00E774AB" w:rsidTr="006679C2">
        <w:tc>
          <w:tcPr>
            <w:tcW w:w="2480" w:type="dxa"/>
            <w:shd w:val="clear" w:color="auto" w:fill="auto"/>
          </w:tcPr>
          <w:p w:rsidR="00572830" w:rsidRPr="0004782A" w:rsidRDefault="00572830" w:rsidP="00E774AB">
            <w:pPr>
              <w:jc w:val="both"/>
              <w:rPr>
                <w:b/>
                <w:lang w:val="ru-RU"/>
              </w:rPr>
            </w:pPr>
            <w:r w:rsidRPr="0004782A">
              <w:rPr>
                <w:b/>
              </w:rPr>
              <w:t>Здравни</w:t>
            </w:r>
          </w:p>
        </w:tc>
        <w:tc>
          <w:tcPr>
            <w:tcW w:w="967" w:type="dxa"/>
          </w:tcPr>
          <w:p w:rsidR="00572830" w:rsidRPr="0004782A" w:rsidRDefault="00572830" w:rsidP="001C6823">
            <w:pPr>
              <w:jc w:val="center"/>
              <w:rPr>
                <w:b/>
                <w:lang w:val="ru-RU"/>
              </w:rPr>
            </w:pPr>
            <w:r w:rsidRPr="0004782A">
              <w:rPr>
                <w:b/>
                <w:lang w:val="ru-RU"/>
              </w:rPr>
              <w:t>1</w:t>
            </w:r>
          </w:p>
        </w:tc>
        <w:tc>
          <w:tcPr>
            <w:tcW w:w="1298" w:type="dxa"/>
            <w:shd w:val="clear" w:color="auto" w:fill="auto"/>
          </w:tcPr>
          <w:p w:rsidR="00572830" w:rsidRPr="00021586" w:rsidRDefault="00572830" w:rsidP="00021586">
            <w:pPr>
              <w:rPr>
                <w:lang w:val="ru-RU"/>
              </w:rPr>
            </w:pPr>
            <w:proofErr w:type="spellStart"/>
            <w:r w:rsidRPr="00021586">
              <w:rPr>
                <w:lang w:val="ru-RU"/>
              </w:rPr>
              <w:t>Здравето</w:t>
            </w:r>
            <w:proofErr w:type="spellEnd"/>
            <w:r w:rsidRPr="00021586">
              <w:rPr>
                <w:lang w:val="ru-RU"/>
              </w:rPr>
              <w:t xml:space="preserve"> е и моя </w:t>
            </w:r>
            <w:proofErr w:type="spellStart"/>
            <w:r w:rsidRPr="00021586">
              <w:rPr>
                <w:lang w:val="ru-RU"/>
              </w:rPr>
              <w:t>отговорност</w:t>
            </w:r>
            <w:proofErr w:type="spellEnd"/>
          </w:p>
        </w:tc>
        <w:tc>
          <w:tcPr>
            <w:tcW w:w="1376" w:type="dxa"/>
            <w:shd w:val="clear" w:color="auto" w:fill="auto"/>
          </w:tcPr>
          <w:p w:rsidR="00572830" w:rsidRPr="0004782A" w:rsidRDefault="00572830" w:rsidP="001C6823">
            <w:pPr>
              <w:jc w:val="center"/>
              <w:rPr>
                <w:b/>
                <w:lang w:val="ru-RU"/>
              </w:rPr>
            </w:pPr>
            <w:r>
              <w:rPr>
                <w:b/>
                <w:lang w:val="ru-RU"/>
              </w:rPr>
              <w:t>7</w:t>
            </w:r>
            <w:r w:rsidRPr="0004782A">
              <w:rPr>
                <w:b/>
                <w:lang w:val="ru-RU"/>
              </w:rPr>
              <w:t>0</w:t>
            </w:r>
          </w:p>
        </w:tc>
        <w:tc>
          <w:tcPr>
            <w:tcW w:w="1394" w:type="dxa"/>
            <w:shd w:val="clear" w:color="auto" w:fill="auto"/>
          </w:tcPr>
          <w:p w:rsidR="00572830" w:rsidRPr="0004782A" w:rsidRDefault="00572830" w:rsidP="001C6823">
            <w:pPr>
              <w:jc w:val="center"/>
              <w:rPr>
                <w:b/>
                <w:lang w:val="ru-RU"/>
              </w:rPr>
            </w:pPr>
            <w:r>
              <w:rPr>
                <w:b/>
                <w:lang w:val="ru-RU"/>
              </w:rPr>
              <w:t>175</w:t>
            </w:r>
          </w:p>
        </w:tc>
        <w:tc>
          <w:tcPr>
            <w:tcW w:w="2232" w:type="dxa"/>
            <w:shd w:val="clear" w:color="auto" w:fill="auto"/>
          </w:tcPr>
          <w:p w:rsidR="00572830" w:rsidRPr="0004782A" w:rsidRDefault="00572830" w:rsidP="001C6823">
            <w:pPr>
              <w:jc w:val="center"/>
              <w:rPr>
                <w:b/>
                <w:lang w:val="ru-RU"/>
              </w:rPr>
            </w:pPr>
            <w:r>
              <w:rPr>
                <w:b/>
                <w:lang w:val="ru-RU"/>
              </w:rPr>
              <w:t>7</w:t>
            </w:r>
            <w:r w:rsidRPr="0004782A">
              <w:rPr>
                <w:b/>
                <w:lang w:val="ru-RU"/>
              </w:rPr>
              <w:t>0</w:t>
            </w:r>
          </w:p>
        </w:tc>
      </w:tr>
      <w:tr w:rsidR="00572830" w:rsidRPr="00E774AB" w:rsidTr="006679C2">
        <w:tc>
          <w:tcPr>
            <w:tcW w:w="2480" w:type="dxa"/>
            <w:shd w:val="clear" w:color="auto" w:fill="auto"/>
          </w:tcPr>
          <w:p w:rsidR="00572830" w:rsidRPr="0004782A" w:rsidRDefault="00572830" w:rsidP="00E774AB">
            <w:pPr>
              <w:jc w:val="both"/>
              <w:rPr>
                <w:b/>
                <w:lang w:val="ru-RU"/>
              </w:rPr>
            </w:pPr>
            <w:r w:rsidRPr="0004782A">
              <w:rPr>
                <w:b/>
              </w:rPr>
              <w:t>Културни</w:t>
            </w:r>
          </w:p>
        </w:tc>
        <w:tc>
          <w:tcPr>
            <w:tcW w:w="967" w:type="dxa"/>
          </w:tcPr>
          <w:p w:rsidR="00572830" w:rsidRPr="0004782A" w:rsidRDefault="00572830" w:rsidP="001C6823">
            <w:pPr>
              <w:jc w:val="center"/>
              <w:rPr>
                <w:b/>
              </w:rPr>
            </w:pPr>
            <w:r>
              <w:rPr>
                <w:b/>
              </w:rPr>
              <w:t>8</w:t>
            </w:r>
          </w:p>
        </w:tc>
        <w:tc>
          <w:tcPr>
            <w:tcW w:w="1298" w:type="dxa"/>
            <w:shd w:val="clear" w:color="auto" w:fill="auto"/>
          </w:tcPr>
          <w:p w:rsidR="00572830" w:rsidRPr="00021586" w:rsidRDefault="00572830" w:rsidP="00DF5ABA">
            <w:pPr>
              <w:rPr>
                <w:sz w:val="20"/>
                <w:szCs w:val="20"/>
              </w:rPr>
            </w:pPr>
            <w:r>
              <w:rPr>
                <w:sz w:val="20"/>
                <w:szCs w:val="20"/>
              </w:rPr>
              <w:t>Календар</w:t>
            </w:r>
          </w:p>
        </w:tc>
        <w:tc>
          <w:tcPr>
            <w:tcW w:w="1376" w:type="dxa"/>
            <w:shd w:val="clear" w:color="auto" w:fill="auto"/>
          </w:tcPr>
          <w:p w:rsidR="00572830" w:rsidRPr="0004782A" w:rsidRDefault="00572830" w:rsidP="001C6823">
            <w:pPr>
              <w:jc w:val="center"/>
              <w:rPr>
                <w:b/>
              </w:rPr>
            </w:pPr>
            <w:r>
              <w:rPr>
                <w:b/>
              </w:rPr>
              <w:t>0</w:t>
            </w:r>
          </w:p>
        </w:tc>
        <w:tc>
          <w:tcPr>
            <w:tcW w:w="1394" w:type="dxa"/>
            <w:shd w:val="clear" w:color="auto" w:fill="auto"/>
          </w:tcPr>
          <w:p w:rsidR="00572830" w:rsidRPr="0004782A" w:rsidRDefault="00572830" w:rsidP="001C6823">
            <w:pPr>
              <w:jc w:val="center"/>
              <w:rPr>
                <w:b/>
              </w:rPr>
            </w:pPr>
            <w:r>
              <w:rPr>
                <w:b/>
              </w:rPr>
              <w:t>305</w:t>
            </w:r>
          </w:p>
        </w:tc>
        <w:tc>
          <w:tcPr>
            <w:tcW w:w="2232" w:type="dxa"/>
            <w:shd w:val="clear" w:color="auto" w:fill="auto"/>
          </w:tcPr>
          <w:p w:rsidR="00572830" w:rsidRPr="0004782A" w:rsidRDefault="00572830" w:rsidP="001C6823">
            <w:pPr>
              <w:jc w:val="center"/>
              <w:rPr>
                <w:b/>
              </w:rPr>
            </w:pPr>
            <w:r>
              <w:rPr>
                <w:b/>
              </w:rPr>
              <w:t>145</w:t>
            </w:r>
          </w:p>
        </w:tc>
      </w:tr>
      <w:tr w:rsidR="00572830" w:rsidRPr="00E774AB" w:rsidTr="006679C2">
        <w:tc>
          <w:tcPr>
            <w:tcW w:w="2480" w:type="dxa"/>
            <w:shd w:val="clear" w:color="auto" w:fill="auto"/>
          </w:tcPr>
          <w:p w:rsidR="00572830" w:rsidRPr="0004782A" w:rsidRDefault="00572830" w:rsidP="00E774AB">
            <w:pPr>
              <w:jc w:val="both"/>
              <w:rPr>
                <w:b/>
                <w:lang w:val="ru-RU"/>
              </w:rPr>
            </w:pPr>
            <w:r w:rsidRPr="0004782A">
              <w:rPr>
                <w:b/>
              </w:rPr>
              <w:t>Спортни</w:t>
            </w:r>
            <w:r w:rsidRPr="0004782A">
              <w:rPr>
                <w:b/>
                <w:bCs/>
              </w:rPr>
              <w:t xml:space="preserve">                        </w:t>
            </w:r>
          </w:p>
        </w:tc>
        <w:tc>
          <w:tcPr>
            <w:tcW w:w="967" w:type="dxa"/>
          </w:tcPr>
          <w:p w:rsidR="00572830" w:rsidRPr="0004782A" w:rsidRDefault="00572830" w:rsidP="001C6823">
            <w:pPr>
              <w:jc w:val="center"/>
              <w:rPr>
                <w:b/>
              </w:rPr>
            </w:pPr>
            <w:r>
              <w:rPr>
                <w:b/>
              </w:rPr>
              <w:t>0</w:t>
            </w:r>
          </w:p>
        </w:tc>
        <w:tc>
          <w:tcPr>
            <w:tcW w:w="1298" w:type="dxa"/>
            <w:shd w:val="clear" w:color="auto" w:fill="auto"/>
          </w:tcPr>
          <w:p w:rsidR="00572830" w:rsidRPr="00021586" w:rsidRDefault="00572830" w:rsidP="001C6823">
            <w:pPr>
              <w:jc w:val="center"/>
            </w:pPr>
            <w:r w:rsidRPr="00021586">
              <w:t>0</w:t>
            </w:r>
          </w:p>
        </w:tc>
        <w:tc>
          <w:tcPr>
            <w:tcW w:w="1376" w:type="dxa"/>
            <w:shd w:val="clear" w:color="auto" w:fill="auto"/>
          </w:tcPr>
          <w:p w:rsidR="00572830" w:rsidRPr="00434C14" w:rsidRDefault="00572830" w:rsidP="001C6823">
            <w:pPr>
              <w:jc w:val="center"/>
              <w:rPr>
                <w:b/>
              </w:rPr>
            </w:pPr>
            <w:r>
              <w:rPr>
                <w:b/>
              </w:rPr>
              <w:t>0</w:t>
            </w:r>
          </w:p>
        </w:tc>
        <w:tc>
          <w:tcPr>
            <w:tcW w:w="1394" w:type="dxa"/>
            <w:shd w:val="clear" w:color="auto" w:fill="auto"/>
          </w:tcPr>
          <w:p w:rsidR="00572830" w:rsidRPr="0004782A" w:rsidRDefault="00572830" w:rsidP="001C6823">
            <w:pPr>
              <w:jc w:val="center"/>
              <w:rPr>
                <w:b/>
              </w:rPr>
            </w:pPr>
            <w:r>
              <w:rPr>
                <w:b/>
              </w:rPr>
              <w:t>0</w:t>
            </w:r>
          </w:p>
        </w:tc>
        <w:tc>
          <w:tcPr>
            <w:tcW w:w="2232" w:type="dxa"/>
            <w:shd w:val="clear" w:color="auto" w:fill="auto"/>
          </w:tcPr>
          <w:p w:rsidR="00572830" w:rsidRPr="0004782A" w:rsidRDefault="00572830" w:rsidP="001C6823">
            <w:pPr>
              <w:jc w:val="center"/>
              <w:rPr>
                <w:b/>
              </w:rPr>
            </w:pPr>
            <w:r>
              <w:rPr>
                <w:b/>
              </w:rPr>
              <w:t>0</w:t>
            </w:r>
          </w:p>
        </w:tc>
      </w:tr>
      <w:tr w:rsidR="00572830" w:rsidRPr="00E774AB" w:rsidTr="006679C2">
        <w:tc>
          <w:tcPr>
            <w:tcW w:w="2480" w:type="dxa"/>
            <w:shd w:val="clear" w:color="auto" w:fill="auto"/>
          </w:tcPr>
          <w:p w:rsidR="00572830" w:rsidRPr="0004782A" w:rsidRDefault="00572830" w:rsidP="00E774AB">
            <w:pPr>
              <w:jc w:val="both"/>
              <w:rPr>
                <w:b/>
              </w:rPr>
            </w:pPr>
            <w:proofErr w:type="spellStart"/>
            <w:r w:rsidRPr="0004782A">
              <w:rPr>
                <w:b/>
                <w:lang w:val="ru-RU"/>
              </w:rPr>
              <w:t>Радикализъм</w:t>
            </w:r>
            <w:proofErr w:type="spellEnd"/>
            <w:proofErr w:type="gramStart"/>
            <w:r w:rsidRPr="0004782A">
              <w:rPr>
                <w:b/>
                <w:vertAlign w:val="superscript"/>
              </w:rPr>
              <w:footnoteReference w:customMarkFollows="1" w:id="1"/>
              <w:t>1</w:t>
            </w:r>
            <w:proofErr w:type="gramEnd"/>
          </w:p>
        </w:tc>
        <w:tc>
          <w:tcPr>
            <w:tcW w:w="967" w:type="dxa"/>
          </w:tcPr>
          <w:p w:rsidR="00572830" w:rsidRPr="0004782A" w:rsidRDefault="00572830" w:rsidP="001C6823">
            <w:pPr>
              <w:jc w:val="center"/>
              <w:rPr>
                <w:b/>
                <w:lang w:val="ru-RU"/>
              </w:rPr>
            </w:pPr>
            <w:r>
              <w:rPr>
                <w:b/>
                <w:lang w:val="ru-RU"/>
              </w:rPr>
              <w:t>0</w:t>
            </w:r>
          </w:p>
        </w:tc>
        <w:tc>
          <w:tcPr>
            <w:tcW w:w="1298" w:type="dxa"/>
            <w:shd w:val="clear" w:color="auto" w:fill="auto"/>
          </w:tcPr>
          <w:p w:rsidR="00572830" w:rsidRPr="0004782A" w:rsidRDefault="00572830" w:rsidP="001C6823">
            <w:pPr>
              <w:jc w:val="center"/>
              <w:rPr>
                <w:b/>
                <w:lang w:val="ru-RU"/>
              </w:rPr>
            </w:pPr>
            <w:r>
              <w:rPr>
                <w:b/>
                <w:lang w:val="ru-RU"/>
              </w:rPr>
              <w:t>0</w:t>
            </w:r>
          </w:p>
        </w:tc>
        <w:tc>
          <w:tcPr>
            <w:tcW w:w="1376" w:type="dxa"/>
            <w:shd w:val="clear" w:color="auto" w:fill="auto"/>
          </w:tcPr>
          <w:p w:rsidR="00572830" w:rsidRPr="0004782A" w:rsidRDefault="00572830" w:rsidP="001C6823">
            <w:pPr>
              <w:jc w:val="center"/>
              <w:rPr>
                <w:b/>
                <w:lang w:val="ru-RU"/>
              </w:rPr>
            </w:pPr>
            <w:r>
              <w:rPr>
                <w:b/>
                <w:lang w:val="ru-RU"/>
              </w:rPr>
              <w:t>0</w:t>
            </w:r>
          </w:p>
        </w:tc>
        <w:tc>
          <w:tcPr>
            <w:tcW w:w="1394" w:type="dxa"/>
            <w:shd w:val="clear" w:color="auto" w:fill="auto"/>
          </w:tcPr>
          <w:p w:rsidR="00572830" w:rsidRPr="0004782A" w:rsidRDefault="00572830" w:rsidP="001C6823">
            <w:pPr>
              <w:jc w:val="center"/>
              <w:rPr>
                <w:b/>
                <w:lang w:val="ru-RU"/>
              </w:rPr>
            </w:pPr>
            <w:r>
              <w:rPr>
                <w:b/>
                <w:lang w:val="ru-RU"/>
              </w:rPr>
              <w:t>0</w:t>
            </w:r>
          </w:p>
        </w:tc>
        <w:tc>
          <w:tcPr>
            <w:tcW w:w="2232" w:type="dxa"/>
            <w:shd w:val="clear" w:color="auto" w:fill="auto"/>
          </w:tcPr>
          <w:p w:rsidR="00572830" w:rsidRPr="0004782A" w:rsidRDefault="00572830" w:rsidP="001C6823">
            <w:pPr>
              <w:jc w:val="center"/>
              <w:rPr>
                <w:b/>
                <w:lang w:val="ru-RU"/>
              </w:rPr>
            </w:pPr>
            <w:r>
              <w:rPr>
                <w:b/>
                <w:lang w:val="ru-RU"/>
              </w:rPr>
              <w:t>0</w:t>
            </w:r>
          </w:p>
        </w:tc>
      </w:tr>
      <w:tr w:rsidR="00572830" w:rsidRPr="00E774AB" w:rsidTr="006679C2">
        <w:tc>
          <w:tcPr>
            <w:tcW w:w="2480" w:type="dxa"/>
            <w:shd w:val="clear" w:color="auto" w:fill="auto"/>
          </w:tcPr>
          <w:p w:rsidR="00572830" w:rsidRPr="0004782A" w:rsidRDefault="00572830" w:rsidP="00E774AB">
            <w:pPr>
              <w:jc w:val="both"/>
              <w:rPr>
                <w:b/>
                <w:lang w:val="ru-RU"/>
              </w:rPr>
            </w:pPr>
            <w:proofErr w:type="spellStart"/>
            <w:r w:rsidRPr="0004782A">
              <w:rPr>
                <w:b/>
                <w:lang w:val="ru-RU"/>
              </w:rPr>
              <w:t>Общо</w:t>
            </w:r>
            <w:proofErr w:type="spellEnd"/>
          </w:p>
        </w:tc>
        <w:tc>
          <w:tcPr>
            <w:tcW w:w="967" w:type="dxa"/>
          </w:tcPr>
          <w:p w:rsidR="00572830" w:rsidRPr="0004782A" w:rsidRDefault="00572830" w:rsidP="001C6823">
            <w:pPr>
              <w:jc w:val="center"/>
              <w:rPr>
                <w:b/>
              </w:rPr>
            </w:pPr>
            <w:r>
              <w:rPr>
                <w:b/>
              </w:rPr>
              <w:t>13</w:t>
            </w:r>
          </w:p>
        </w:tc>
        <w:tc>
          <w:tcPr>
            <w:tcW w:w="1298" w:type="dxa"/>
            <w:shd w:val="clear" w:color="auto" w:fill="auto"/>
          </w:tcPr>
          <w:p w:rsidR="00572830" w:rsidRPr="0004782A" w:rsidRDefault="00572830" w:rsidP="001C6823">
            <w:pPr>
              <w:jc w:val="center"/>
              <w:rPr>
                <w:b/>
                <w:lang w:val="en-US"/>
              </w:rPr>
            </w:pPr>
            <w:r w:rsidRPr="0004782A">
              <w:rPr>
                <w:b/>
                <w:lang w:val="en-US"/>
              </w:rPr>
              <w:t>-</w:t>
            </w:r>
          </w:p>
        </w:tc>
        <w:tc>
          <w:tcPr>
            <w:tcW w:w="1376" w:type="dxa"/>
            <w:shd w:val="clear" w:color="auto" w:fill="auto"/>
          </w:tcPr>
          <w:p w:rsidR="00572830" w:rsidRPr="0004782A" w:rsidRDefault="00572830" w:rsidP="001C6823">
            <w:pPr>
              <w:jc w:val="center"/>
              <w:rPr>
                <w:b/>
              </w:rPr>
            </w:pPr>
            <w:r>
              <w:rPr>
                <w:b/>
              </w:rPr>
              <w:t>7</w:t>
            </w:r>
            <w:r w:rsidRPr="0004782A">
              <w:rPr>
                <w:b/>
              </w:rPr>
              <w:t>0</w:t>
            </w:r>
          </w:p>
        </w:tc>
        <w:tc>
          <w:tcPr>
            <w:tcW w:w="1394" w:type="dxa"/>
            <w:shd w:val="clear" w:color="auto" w:fill="auto"/>
          </w:tcPr>
          <w:p w:rsidR="00572830" w:rsidRPr="0004782A" w:rsidRDefault="00572830" w:rsidP="001C6823">
            <w:pPr>
              <w:jc w:val="center"/>
              <w:rPr>
                <w:b/>
              </w:rPr>
            </w:pPr>
            <w:r>
              <w:rPr>
                <w:b/>
              </w:rPr>
              <w:t>826</w:t>
            </w:r>
          </w:p>
        </w:tc>
        <w:tc>
          <w:tcPr>
            <w:tcW w:w="2232" w:type="dxa"/>
            <w:shd w:val="clear" w:color="auto" w:fill="auto"/>
          </w:tcPr>
          <w:p w:rsidR="00572830" w:rsidRPr="0004782A" w:rsidRDefault="00572830" w:rsidP="00853470">
            <w:pPr>
              <w:rPr>
                <w:b/>
              </w:rPr>
            </w:pPr>
            <w:r>
              <w:rPr>
                <w:b/>
              </w:rPr>
              <w:t xml:space="preserve">             349</w:t>
            </w:r>
          </w:p>
        </w:tc>
      </w:tr>
    </w:tbl>
    <w:p w:rsidR="00572830" w:rsidRDefault="00572830" w:rsidP="00E774AB">
      <w:pPr>
        <w:jc w:val="center"/>
        <w:rPr>
          <w:i/>
        </w:rPr>
      </w:pPr>
    </w:p>
    <w:p w:rsidR="00572830" w:rsidRPr="00E774AB" w:rsidRDefault="00572830" w:rsidP="00E774AB">
      <w:pPr>
        <w:jc w:val="center"/>
        <w:rPr>
          <w:b/>
          <w:lang w:val="ru-RU"/>
        </w:rPr>
      </w:pPr>
      <w:r w:rsidRPr="00E774AB">
        <w:rPr>
          <w:b/>
          <w:lang w:val="ru-RU"/>
        </w:rPr>
        <w:t>Таблица 6.</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967"/>
        <w:gridCol w:w="1589"/>
        <w:gridCol w:w="1371"/>
        <w:gridCol w:w="1391"/>
        <w:gridCol w:w="1980"/>
      </w:tblGrid>
      <w:tr w:rsidR="00572830" w:rsidRPr="00E774AB" w:rsidTr="006679C2">
        <w:tc>
          <w:tcPr>
            <w:tcW w:w="2506" w:type="dxa"/>
            <w:shd w:val="clear" w:color="auto" w:fill="auto"/>
          </w:tcPr>
          <w:p w:rsidR="00572830" w:rsidRPr="00E774AB" w:rsidRDefault="00572830" w:rsidP="00E774AB">
            <w:pPr>
              <w:jc w:val="both"/>
              <w:rPr>
                <w:b/>
              </w:rPr>
            </w:pPr>
            <w:r w:rsidRPr="00E774AB">
              <w:rPr>
                <w:b/>
              </w:rPr>
              <w:t>Проведени анкетни проучвания:</w:t>
            </w:r>
          </w:p>
        </w:tc>
        <w:tc>
          <w:tcPr>
            <w:tcW w:w="967" w:type="dxa"/>
            <w:shd w:val="clear" w:color="auto" w:fill="auto"/>
          </w:tcPr>
          <w:p w:rsidR="00572830" w:rsidRPr="00E774AB" w:rsidRDefault="00572830" w:rsidP="00E774AB">
            <w:pPr>
              <w:jc w:val="center"/>
              <w:rPr>
                <w:b/>
              </w:rPr>
            </w:pPr>
            <w:r w:rsidRPr="00E774AB">
              <w:rPr>
                <w:b/>
              </w:rPr>
              <w:t>Брой на темите</w:t>
            </w:r>
          </w:p>
        </w:tc>
        <w:tc>
          <w:tcPr>
            <w:tcW w:w="1276" w:type="dxa"/>
          </w:tcPr>
          <w:p w:rsidR="00572830" w:rsidRPr="00E774AB" w:rsidRDefault="00572830" w:rsidP="00E774AB">
            <w:pPr>
              <w:jc w:val="center"/>
              <w:rPr>
                <w:b/>
              </w:rPr>
            </w:pPr>
            <w:r w:rsidRPr="00E774AB">
              <w:rPr>
                <w:b/>
              </w:rPr>
              <w:t>Названия на темите</w:t>
            </w:r>
          </w:p>
        </w:tc>
        <w:tc>
          <w:tcPr>
            <w:tcW w:w="1373" w:type="dxa"/>
            <w:shd w:val="clear" w:color="auto" w:fill="auto"/>
          </w:tcPr>
          <w:p w:rsidR="00572830" w:rsidRPr="00E774AB" w:rsidRDefault="00572830" w:rsidP="00E774AB">
            <w:pPr>
              <w:jc w:val="center"/>
              <w:rPr>
                <w:b/>
              </w:rPr>
            </w:pPr>
            <w:r w:rsidRPr="00E774AB">
              <w:rPr>
                <w:b/>
              </w:rPr>
              <w:t>Брой участници родители</w:t>
            </w:r>
          </w:p>
        </w:tc>
        <w:tc>
          <w:tcPr>
            <w:tcW w:w="1393" w:type="dxa"/>
            <w:shd w:val="clear" w:color="auto" w:fill="auto"/>
          </w:tcPr>
          <w:p w:rsidR="00572830" w:rsidRPr="00E774AB" w:rsidRDefault="00572830" w:rsidP="00E774AB">
            <w:pPr>
              <w:jc w:val="center"/>
              <w:rPr>
                <w:b/>
              </w:rPr>
            </w:pPr>
            <w:r w:rsidRPr="00E774AB">
              <w:rPr>
                <w:b/>
              </w:rPr>
              <w:t>Брой участници малолетни</w:t>
            </w:r>
          </w:p>
        </w:tc>
        <w:tc>
          <w:tcPr>
            <w:tcW w:w="2232" w:type="dxa"/>
            <w:shd w:val="clear" w:color="auto" w:fill="auto"/>
          </w:tcPr>
          <w:p w:rsidR="00572830" w:rsidRPr="00E774AB" w:rsidRDefault="00572830" w:rsidP="00E774AB">
            <w:pPr>
              <w:jc w:val="center"/>
              <w:rPr>
                <w:b/>
              </w:rPr>
            </w:pPr>
            <w:r w:rsidRPr="00E774AB">
              <w:rPr>
                <w:b/>
              </w:rPr>
              <w:t>Брой участници непълнолетни</w:t>
            </w:r>
          </w:p>
        </w:tc>
      </w:tr>
      <w:tr w:rsidR="00572830" w:rsidRPr="00E774AB" w:rsidTr="006679C2">
        <w:tc>
          <w:tcPr>
            <w:tcW w:w="2506" w:type="dxa"/>
            <w:shd w:val="clear" w:color="auto" w:fill="auto"/>
          </w:tcPr>
          <w:p w:rsidR="00572830" w:rsidRPr="00E774AB" w:rsidRDefault="00572830" w:rsidP="00E774AB">
            <w:pPr>
              <w:jc w:val="both"/>
              <w:rPr>
                <w:b/>
              </w:rPr>
            </w:pPr>
            <w:r w:rsidRPr="00E774AB">
              <w:rPr>
                <w:b/>
              </w:rPr>
              <w:t>Образователни</w:t>
            </w:r>
          </w:p>
        </w:tc>
        <w:tc>
          <w:tcPr>
            <w:tcW w:w="967" w:type="dxa"/>
            <w:shd w:val="clear" w:color="auto" w:fill="auto"/>
          </w:tcPr>
          <w:p w:rsidR="00572830" w:rsidRPr="00E774AB" w:rsidRDefault="00572830" w:rsidP="00E774AB">
            <w:pPr>
              <w:jc w:val="center"/>
              <w:rPr>
                <w:b/>
              </w:rPr>
            </w:pPr>
            <w:r>
              <w:rPr>
                <w:b/>
              </w:rPr>
              <w:t>0</w:t>
            </w:r>
          </w:p>
        </w:tc>
        <w:tc>
          <w:tcPr>
            <w:tcW w:w="1276" w:type="dxa"/>
          </w:tcPr>
          <w:p w:rsidR="00572830" w:rsidRDefault="00572830" w:rsidP="00DF5ABA">
            <w:pPr>
              <w:jc w:val="center"/>
            </w:pPr>
            <w:r>
              <w:t>0</w:t>
            </w:r>
          </w:p>
        </w:tc>
        <w:tc>
          <w:tcPr>
            <w:tcW w:w="1373" w:type="dxa"/>
            <w:shd w:val="clear" w:color="auto" w:fill="auto"/>
          </w:tcPr>
          <w:p w:rsidR="00572830" w:rsidRDefault="00572830" w:rsidP="00DF5ABA">
            <w:pPr>
              <w:jc w:val="center"/>
            </w:pPr>
            <w:r>
              <w:t>0</w:t>
            </w:r>
          </w:p>
        </w:tc>
        <w:tc>
          <w:tcPr>
            <w:tcW w:w="1393" w:type="dxa"/>
            <w:shd w:val="clear" w:color="auto" w:fill="auto"/>
          </w:tcPr>
          <w:p w:rsidR="00572830" w:rsidRDefault="00572830" w:rsidP="00DF5ABA">
            <w:pPr>
              <w:jc w:val="center"/>
            </w:pPr>
            <w:r>
              <w:t>0</w:t>
            </w:r>
          </w:p>
        </w:tc>
        <w:tc>
          <w:tcPr>
            <w:tcW w:w="2232" w:type="dxa"/>
            <w:shd w:val="clear" w:color="auto" w:fill="auto"/>
          </w:tcPr>
          <w:p w:rsidR="00572830" w:rsidRDefault="00572830" w:rsidP="00DF5ABA">
            <w:pPr>
              <w:jc w:val="center"/>
            </w:pPr>
            <w:r>
              <w:t>0</w:t>
            </w:r>
          </w:p>
        </w:tc>
      </w:tr>
      <w:tr w:rsidR="00572830" w:rsidRPr="00E774AB" w:rsidTr="006679C2">
        <w:tc>
          <w:tcPr>
            <w:tcW w:w="2506" w:type="dxa"/>
            <w:shd w:val="clear" w:color="auto" w:fill="auto"/>
          </w:tcPr>
          <w:p w:rsidR="00572830" w:rsidRPr="00E774AB" w:rsidRDefault="00572830" w:rsidP="00E774AB">
            <w:pPr>
              <w:jc w:val="both"/>
              <w:rPr>
                <w:b/>
                <w:lang w:val="ru-RU"/>
              </w:rPr>
            </w:pPr>
            <w:proofErr w:type="spellStart"/>
            <w:r w:rsidRPr="00E774AB">
              <w:rPr>
                <w:b/>
                <w:lang w:val="ru-RU"/>
              </w:rPr>
              <w:t>Асоциално</w:t>
            </w:r>
            <w:proofErr w:type="spellEnd"/>
            <w:r w:rsidRPr="00E774AB">
              <w:rPr>
                <w:b/>
                <w:lang w:val="ru-RU"/>
              </w:rPr>
              <w:t xml:space="preserve"> поведение</w:t>
            </w:r>
          </w:p>
        </w:tc>
        <w:tc>
          <w:tcPr>
            <w:tcW w:w="967" w:type="dxa"/>
            <w:shd w:val="clear" w:color="auto" w:fill="auto"/>
          </w:tcPr>
          <w:p w:rsidR="00572830" w:rsidRPr="0004782A" w:rsidRDefault="00572830" w:rsidP="00E774AB">
            <w:pPr>
              <w:jc w:val="center"/>
              <w:rPr>
                <w:b/>
                <w:lang w:val="ru-RU"/>
              </w:rPr>
            </w:pPr>
            <w:r>
              <w:rPr>
                <w:b/>
                <w:lang w:val="ru-RU"/>
              </w:rPr>
              <w:t>0</w:t>
            </w:r>
          </w:p>
        </w:tc>
        <w:tc>
          <w:tcPr>
            <w:tcW w:w="1276" w:type="dxa"/>
          </w:tcPr>
          <w:p w:rsidR="00572830" w:rsidRPr="00DF5ABA" w:rsidRDefault="00572830" w:rsidP="00DF5ABA">
            <w:pPr>
              <w:jc w:val="center"/>
            </w:pPr>
            <w:r>
              <w:t>0</w:t>
            </w:r>
          </w:p>
        </w:tc>
        <w:tc>
          <w:tcPr>
            <w:tcW w:w="1373" w:type="dxa"/>
            <w:shd w:val="clear" w:color="auto" w:fill="auto"/>
          </w:tcPr>
          <w:p w:rsidR="00572830" w:rsidRPr="0004782A" w:rsidRDefault="00572830" w:rsidP="00DF5ABA">
            <w:pPr>
              <w:jc w:val="center"/>
            </w:pPr>
            <w:r>
              <w:t>0</w:t>
            </w:r>
          </w:p>
        </w:tc>
        <w:tc>
          <w:tcPr>
            <w:tcW w:w="1393" w:type="dxa"/>
            <w:shd w:val="clear" w:color="auto" w:fill="auto"/>
          </w:tcPr>
          <w:p w:rsidR="00572830" w:rsidRPr="0004782A" w:rsidRDefault="00572830" w:rsidP="00DF5ABA">
            <w:pPr>
              <w:jc w:val="center"/>
            </w:pPr>
            <w:r>
              <w:t>0</w:t>
            </w:r>
          </w:p>
        </w:tc>
        <w:tc>
          <w:tcPr>
            <w:tcW w:w="2232" w:type="dxa"/>
            <w:shd w:val="clear" w:color="auto" w:fill="auto"/>
          </w:tcPr>
          <w:p w:rsidR="00572830" w:rsidRPr="0004782A" w:rsidRDefault="00572830" w:rsidP="00DF5ABA">
            <w:pPr>
              <w:jc w:val="center"/>
            </w:pPr>
            <w:r>
              <w:t>0</w:t>
            </w:r>
          </w:p>
        </w:tc>
      </w:tr>
      <w:tr w:rsidR="00572830" w:rsidRPr="00E774AB" w:rsidTr="006679C2">
        <w:tc>
          <w:tcPr>
            <w:tcW w:w="2506" w:type="dxa"/>
            <w:shd w:val="clear" w:color="auto" w:fill="auto"/>
          </w:tcPr>
          <w:p w:rsidR="00572830" w:rsidRPr="00E774AB" w:rsidRDefault="00572830" w:rsidP="00E774AB">
            <w:pPr>
              <w:jc w:val="both"/>
              <w:rPr>
                <w:b/>
                <w:lang w:val="ru-RU"/>
              </w:rPr>
            </w:pPr>
            <w:r w:rsidRPr="00E774AB">
              <w:rPr>
                <w:b/>
                <w:lang w:val="ru-RU"/>
              </w:rPr>
              <w:t xml:space="preserve">Насилие между </w:t>
            </w:r>
            <w:proofErr w:type="spellStart"/>
            <w:r w:rsidRPr="00E774AB">
              <w:rPr>
                <w:b/>
                <w:lang w:val="ru-RU"/>
              </w:rPr>
              <w:t>деца</w:t>
            </w:r>
            <w:proofErr w:type="spellEnd"/>
          </w:p>
        </w:tc>
        <w:tc>
          <w:tcPr>
            <w:tcW w:w="967" w:type="dxa"/>
            <w:shd w:val="clear" w:color="auto" w:fill="auto"/>
          </w:tcPr>
          <w:p w:rsidR="00572830" w:rsidRPr="0004782A" w:rsidRDefault="00572830" w:rsidP="00E774AB">
            <w:pPr>
              <w:jc w:val="center"/>
              <w:rPr>
                <w:b/>
                <w:lang w:val="ru-RU"/>
              </w:rPr>
            </w:pPr>
            <w:r w:rsidRPr="0004782A">
              <w:rPr>
                <w:b/>
                <w:lang w:val="ru-RU"/>
              </w:rPr>
              <w:t>1</w:t>
            </w:r>
          </w:p>
        </w:tc>
        <w:tc>
          <w:tcPr>
            <w:tcW w:w="1276" w:type="dxa"/>
          </w:tcPr>
          <w:p w:rsidR="00572830" w:rsidRPr="00DF5ABA" w:rsidRDefault="00572830" w:rsidP="00DF5ABA">
            <w:pPr>
              <w:rPr>
                <w:lang w:val="ru-RU"/>
              </w:rPr>
            </w:pPr>
            <w:r w:rsidRPr="00DF5ABA">
              <w:rPr>
                <w:lang w:val="ru-RU"/>
              </w:rPr>
              <w:t xml:space="preserve">Не на </w:t>
            </w:r>
            <w:proofErr w:type="spellStart"/>
            <w:r w:rsidRPr="00DF5ABA">
              <w:rPr>
                <w:lang w:val="ru-RU"/>
              </w:rPr>
              <w:t>насилието</w:t>
            </w:r>
            <w:proofErr w:type="spellEnd"/>
          </w:p>
        </w:tc>
        <w:tc>
          <w:tcPr>
            <w:tcW w:w="1373" w:type="dxa"/>
            <w:shd w:val="clear" w:color="auto" w:fill="auto"/>
          </w:tcPr>
          <w:p w:rsidR="00572830" w:rsidRPr="0004782A" w:rsidRDefault="00572830" w:rsidP="00E774AB">
            <w:pPr>
              <w:jc w:val="center"/>
              <w:rPr>
                <w:b/>
                <w:lang w:val="ru-RU"/>
              </w:rPr>
            </w:pPr>
            <w:r>
              <w:rPr>
                <w:b/>
                <w:lang w:val="ru-RU"/>
              </w:rPr>
              <w:t>0</w:t>
            </w:r>
          </w:p>
        </w:tc>
        <w:tc>
          <w:tcPr>
            <w:tcW w:w="1393" w:type="dxa"/>
            <w:shd w:val="clear" w:color="auto" w:fill="auto"/>
          </w:tcPr>
          <w:p w:rsidR="00572830" w:rsidRPr="0004782A" w:rsidRDefault="00572830" w:rsidP="00E774AB">
            <w:pPr>
              <w:jc w:val="center"/>
              <w:rPr>
                <w:b/>
                <w:lang w:val="ru-RU"/>
              </w:rPr>
            </w:pPr>
            <w:r>
              <w:rPr>
                <w:b/>
                <w:lang w:val="ru-RU"/>
              </w:rPr>
              <w:t>29</w:t>
            </w:r>
            <w:r w:rsidRPr="0004782A">
              <w:rPr>
                <w:b/>
                <w:lang w:val="ru-RU"/>
              </w:rPr>
              <w:t>0</w:t>
            </w:r>
          </w:p>
        </w:tc>
        <w:tc>
          <w:tcPr>
            <w:tcW w:w="2232" w:type="dxa"/>
            <w:shd w:val="clear" w:color="auto" w:fill="auto"/>
          </w:tcPr>
          <w:p w:rsidR="00572830" w:rsidRPr="0004782A" w:rsidRDefault="00572830" w:rsidP="00E774AB">
            <w:pPr>
              <w:jc w:val="center"/>
              <w:rPr>
                <w:b/>
                <w:lang w:val="ru-RU"/>
              </w:rPr>
            </w:pPr>
            <w:r>
              <w:rPr>
                <w:b/>
                <w:lang w:val="ru-RU"/>
              </w:rPr>
              <w:t>6</w:t>
            </w:r>
            <w:r w:rsidRPr="0004782A">
              <w:rPr>
                <w:b/>
                <w:lang w:val="ru-RU"/>
              </w:rPr>
              <w:t>0</w:t>
            </w:r>
          </w:p>
        </w:tc>
      </w:tr>
      <w:tr w:rsidR="00572830" w:rsidRPr="00E774AB" w:rsidTr="006679C2">
        <w:tc>
          <w:tcPr>
            <w:tcW w:w="2506" w:type="dxa"/>
            <w:shd w:val="clear" w:color="auto" w:fill="auto"/>
          </w:tcPr>
          <w:p w:rsidR="00572830" w:rsidRPr="00E774AB" w:rsidRDefault="00572830" w:rsidP="00E774AB">
            <w:pPr>
              <w:jc w:val="both"/>
              <w:rPr>
                <w:b/>
                <w:lang w:val="ru-RU"/>
              </w:rPr>
            </w:pPr>
            <w:proofErr w:type="spellStart"/>
            <w:r w:rsidRPr="00E774AB">
              <w:rPr>
                <w:b/>
                <w:lang w:val="ru-RU"/>
              </w:rPr>
              <w:t>Наркотични</w:t>
            </w:r>
            <w:proofErr w:type="spellEnd"/>
            <w:r w:rsidRPr="00E774AB">
              <w:rPr>
                <w:b/>
                <w:lang w:val="ru-RU"/>
              </w:rPr>
              <w:t xml:space="preserve"> вещества, </w:t>
            </w:r>
            <w:proofErr w:type="spellStart"/>
            <w:r w:rsidRPr="00E774AB">
              <w:rPr>
                <w:b/>
                <w:lang w:val="ru-RU"/>
              </w:rPr>
              <w:t>алкохол</w:t>
            </w:r>
            <w:proofErr w:type="spellEnd"/>
            <w:r w:rsidRPr="00E774AB">
              <w:rPr>
                <w:b/>
                <w:lang w:val="ru-RU"/>
              </w:rPr>
              <w:t xml:space="preserve">, </w:t>
            </w:r>
            <w:proofErr w:type="spellStart"/>
            <w:r w:rsidRPr="00E774AB">
              <w:rPr>
                <w:b/>
                <w:lang w:val="ru-RU"/>
              </w:rPr>
              <w:t>тютюнопушене</w:t>
            </w:r>
            <w:proofErr w:type="spellEnd"/>
          </w:p>
        </w:tc>
        <w:tc>
          <w:tcPr>
            <w:tcW w:w="967" w:type="dxa"/>
            <w:shd w:val="clear" w:color="auto" w:fill="auto"/>
          </w:tcPr>
          <w:p w:rsidR="00572830" w:rsidRPr="0004782A" w:rsidRDefault="00572830" w:rsidP="00E774AB">
            <w:pPr>
              <w:jc w:val="center"/>
              <w:rPr>
                <w:b/>
                <w:lang w:val="ru-RU"/>
              </w:rPr>
            </w:pPr>
            <w:r w:rsidRPr="0004782A">
              <w:rPr>
                <w:b/>
                <w:lang w:val="ru-RU"/>
              </w:rPr>
              <w:t>1</w:t>
            </w:r>
          </w:p>
        </w:tc>
        <w:tc>
          <w:tcPr>
            <w:tcW w:w="1276" w:type="dxa"/>
          </w:tcPr>
          <w:p w:rsidR="00572830" w:rsidRPr="00DF5ABA" w:rsidRDefault="00572830" w:rsidP="00DF5ABA">
            <w:pPr>
              <w:rPr>
                <w:lang w:val="ru-RU"/>
              </w:rPr>
            </w:pPr>
            <w:r w:rsidRPr="00DF5ABA">
              <w:rPr>
                <w:lang w:val="ru-RU"/>
              </w:rPr>
              <w:t xml:space="preserve">Не на </w:t>
            </w:r>
            <w:proofErr w:type="spellStart"/>
            <w:r w:rsidRPr="00DF5ABA">
              <w:rPr>
                <w:lang w:val="ru-RU"/>
              </w:rPr>
              <w:t>зависимостта</w:t>
            </w:r>
            <w:proofErr w:type="spellEnd"/>
          </w:p>
        </w:tc>
        <w:tc>
          <w:tcPr>
            <w:tcW w:w="1373" w:type="dxa"/>
            <w:shd w:val="clear" w:color="auto" w:fill="auto"/>
          </w:tcPr>
          <w:p w:rsidR="00572830" w:rsidRPr="0004782A" w:rsidRDefault="00572830" w:rsidP="00E774AB">
            <w:pPr>
              <w:jc w:val="center"/>
              <w:rPr>
                <w:b/>
                <w:lang w:val="ru-RU"/>
              </w:rPr>
            </w:pPr>
            <w:r>
              <w:rPr>
                <w:b/>
                <w:lang w:val="ru-RU"/>
              </w:rPr>
              <w:t>0</w:t>
            </w:r>
          </w:p>
        </w:tc>
        <w:tc>
          <w:tcPr>
            <w:tcW w:w="1393" w:type="dxa"/>
            <w:shd w:val="clear" w:color="auto" w:fill="auto"/>
          </w:tcPr>
          <w:p w:rsidR="00572830" w:rsidRPr="0004782A" w:rsidRDefault="00572830" w:rsidP="00E774AB">
            <w:pPr>
              <w:jc w:val="center"/>
              <w:rPr>
                <w:b/>
                <w:lang w:val="ru-RU"/>
              </w:rPr>
            </w:pPr>
            <w:r>
              <w:rPr>
                <w:b/>
                <w:lang w:val="ru-RU"/>
              </w:rPr>
              <w:t>37</w:t>
            </w:r>
            <w:r w:rsidRPr="0004782A">
              <w:rPr>
                <w:b/>
                <w:lang w:val="ru-RU"/>
              </w:rPr>
              <w:t>0</w:t>
            </w:r>
          </w:p>
        </w:tc>
        <w:tc>
          <w:tcPr>
            <w:tcW w:w="2232" w:type="dxa"/>
            <w:shd w:val="clear" w:color="auto" w:fill="auto"/>
          </w:tcPr>
          <w:p w:rsidR="00572830" w:rsidRPr="0004782A" w:rsidRDefault="00572830" w:rsidP="00E774AB">
            <w:pPr>
              <w:jc w:val="center"/>
              <w:rPr>
                <w:b/>
                <w:lang w:val="ru-RU"/>
              </w:rPr>
            </w:pPr>
            <w:r>
              <w:rPr>
                <w:b/>
                <w:lang w:val="ru-RU"/>
              </w:rPr>
              <w:t>7</w:t>
            </w:r>
            <w:r w:rsidRPr="0004782A">
              <w:rPr>
                <w:b/>
                <w:lang w:val="ru-RU"/>
              </w:rPr>
              <w:t>0</w:t>
            </w:r>
          </w:p>
        </w:tc>
      </w:tr>
      <w:tr w:rsidR="00572830" w:rsidRPr="00E774AB" w:rsidTr="006679C2">
        <w:tc>
          <w:tcPr>
            <w:tcW w:w="2506" w:type="dxa"/>
            <w:shd w:val="clear" w:color="auto" w:fill="auto"/>
          </w:tcPr>
          <w:p w:rsidR="00572830" w:rsidRPr="00E774AB" w:rsidRDefault="00572830" w:rsidP="00E774AB">
            <w:pPr>
              <w:jc w:val="both"/>
              <w:rPr>
                <w:b/>
                <w:lang w:val="ru-RU"/>
              </w:rPr>
            </w:pPr>
            <w:r w:rsidRPr="00E774AB">
              <w:rPr>
                <w:b/>
                <w:bCs/>
              </w:rPr>
              <w:t xml:space="preserve">Сексуална </w:t>
            </w:r>
            <w:r w:rsidRPr="00E774AB">
              <w:rPr>
                <w:b/>
                <w:bCs/>
              </w:rPr>
              <w:lastRenderedPageBreak/>
              <w:t xml:space="preserve">експлоатация и трафик на хора                                </w:t>
            </w:r>
          </w:p>
        </w:tc>
        <w:tc>
          <w:tcPr>
            <w:tcW w:w="967" w:type="dxa"/>
            <w:shd w:val="clear" w:color="auto" w:fill="auto"/>
          </w:tcPr>
          <w:p w:rsidR="00572830" w:rsidRPr="0004782A" w:rsidRDefault="00572830" w:rsidP="00DF5ABA">
            <w:pPr>
              <w:jc w:val="center"/>
            </w:pPr>
            <w:r>
              <w:lastRenderedPageBreak/>
              <w:t>0</w:t>
            </w:r>
          </w:p>
        </w:tc>
        <w:tc>
          <w:tcPr>
            <w:tcW w:w="1276" w:type="dxa"/>
          </w:tcPr>
          <w:p w:rsidR="00572830" w:rsidRPr="0004782A" w:rsidRDefault="00572830" w:rsidP="00DF5ABA">
            <w:pPr>
              <w:jc w:val="center"/>
            </w:pPr>
            <w:r>
              <w:t>0</w:t>
            </w:r>
          </w:p>
        </w:tc>
        <w:tc>
          <w:tcPr>
            <w:tcW w:w="1373" w:type="dxa"/>
            <w:shd w:val="clear" w:color="auto" w:fill="auto"/>
          </w:tcPr>
          <w:p w:rsidR="00572830" w:rsidRPr="0004782A" w:rsidRDefault="00572830" w:rsidP="00DF5ABA">
            <w:pPr>
              <w:jc w:val="center"/>
            </w:pPr>
            <w:r w:rsidRPr="00DF5ABA">
              <w:t>0</w:t>
            </w:r>
          </w:p>
        </w:tc>
        <w:tc>
          <w:tcPr>
            <w:tcW w:w="1393" w:type="dxa"/>
            <w:shd w:val="clear" w:color="auto" w:fill="auto"/>
          </w:tcPr>
          <w:p w:rsidR="00572830" w:rsidRPr="0004782A" w:rsidRDefault="00572830" w:rsidP="00DF5ABA">
            <w:pPr>
              <w:jc w:val="center"/>
            </w:pPr>
            <w:r>
              <w:t>0</w:t>
            </w:r>
          </w:p>
        </w:tc>
        <w:tc>
          <w:tcPr>
            <w:tcW w:w="2232" w:type="dxa"/>
            <w:shd w:val="clear" w:color="auto" w:fill="auto"/>
          </w:tcPr>
          <w:p w:rsidR="00572830" w:rsidRPr="0004782A" w:rsidRDefault="00572830" w:rsidP="00DF5ABA">
            <w:pPr>
              <w:jc w:val="center"/>
            </w:pPr>
            <w:r>
              <w:t>0</w:t>
            </w:r>
          </w:p>
        </w:tc>
      </w:tr>
      <w:tr w:rsidR="00572830" w:rsidRPr="00E774AB" w:rsidTr="006679C2">
        <w:tc>
          <w:tcPr>
            <w:tcW w:w="2506" w:type="dxa"/>
            <w:shd w:val="clear" w:color="auto" w:fill="auto"/>
          </w:tcPr>
          <w:p w:rsidR="00572830" w:rsidRPr="00E774AB" w:rsidRDefault="00572830" w:rsidP="00E774AB">
            <w:pPr>
              <w:autoSpaceDE w:val="0"/>
              <w:autoSpaceDN w:val="0"/>
              <w:adjustRightInd w:val="0"/>
              <w:jc w:val="both"/>
              <w:rPr>
                <w:b/>
                <w:bCs/>
                <w:lang w:val="ru-RU"/>
              </w:rPr>
            </w:pPr>
            <w:r w:rsidRPr="00E774AB">
              <w:rPr>
                <w:b/>
              </w:rPr>
              <w:lastRenderedPageBreak/>
              <w:t>Престъпления и противообществени прояви, свързани с</w:t>
            </w:r>
            <w:r w:rsidRPr="00E774AB">
              <w:rPr>
                <w:b/>
                <w:bCs/>
                <w:lang w:val="ru-RU"/>
              </w:rPr>
              <w:t xml:space="preserve"> </w:t>
            </w:r>
            <w:r w:rsidRPr="00E774AB">
              <w:rPr>
                <w:b/>
              </w:rPr>
              <w:t>жп-транспорт</w:t>
            </w:r>
          </w:p>
        </w:tc>
        <w:tc>
          <w:tcPr>
            <w:tcW w:w="967" w:type="dxa"/>
            <w:shd w:val="clear" w:color="auto" w:fill="auto"/>
          </w:tcPr>
          <w:p w:rsidR="00572830" w:rsidRPr="0004782A" w:rsidRDefault="00572830" w:rsidP="00DF5ABA">
            <w:pPr>
              <w:jc w:val="center"/>
            </w:pPr>
            <w:r>
              <w:t>0</w:t>
            </w:r>
          </w:p>
        </w:tc>
        <w:tc>
          <w:tcPr>
            <w:tcW w:w="1276" w:type="dxa"/>
          </w:tcPr>
          <w:p w:rsidR="00572830" w:rsidRPr="0004782A" w:rsidRDefault="00572830" w:rsidP="00DF5ABA">
            <w:pPr>
              <w:jc w:val="center"/>
            </w:pPr>
            <w:r>
              <w:t>0</w:t>
            </w:r>
          </w:p>
        </w:tc>
        <w:tc>
          <w:tcPr>
            <w:tcW w:w="1373" w:type="dxa"/>
            <w:shd w:val="clear" w:color="auto" w:fill="auto"/>
          </w:tcPr>
          <w:p w:rsidR="00572830" w:rsidRPr="0004782A" w:rsidRDefault="00572830" w:rsidP="00DF5ABA">
            <w:pPr>
              <w:jc w:val="center"/>
            </w:pPr>
            <w:r>
              <w:t>0</w:t>
            </w:r>
          </w:p>
        </w:tc>
        <w:tc>
          <w:tcPr>
            <w:tcW w:w="1393" w:type="dxa"/>
            <w:shd w:val="clear" w:color="auto" w:fill="auto"/>
          </w:tcPr>
          <w:p w:rsidR="00572830" w:rsidRPr="0004782A" w:rsidRDefault="00572830" w:rsidP="00DF5ABA">
            <w:pPr>
              <w:jc w:val="center"/>
            </w:pPr>
            <w:r>
              <w:t>0</w:t>
            </w:r>
          </w:p>
        </w:tc>
        <w:tc>
          <w:tcPr>
            <w:tcW w:w="2232" w:type="dxa"/>
            <w:shd w:val="clear" w:color="auto" w:fill="auto"/>
          </w:tcPr>
          <w:p w:rsidR="00572830" w:rsidRPr="0004782A" w:rsidRDefault="00572830" w:rsidP="00DF5ABA">
            <w:pPr>
              <w:jc w:val="center"/>
            </w:pPr>
            <w:r>
              <w:t>0</w:t>
            </w:r>
          </w:p>
        </w:tc>
      </w:tr>
      <w:tr w:rsidR="00572830" w:rsidRPr="00E774AB" w:rsidTr="006679C2">
        <w:tc>
          <w:tcPr>
            <w:tcW w:w="2506" w:type="dxa"/>
            <w:shd w:val="clear" w:color="auto" w:fill="auto"/>
          </w:tcPr>
          <w:p w:rsidR="00572830" w:rsidRPr="00E774AB" w:rsidRDefault="00572830" w:rsidP="00E774AB">
            <w:pPr>
              <w:jc w:val="both"/>
              <w:rPr>
                <w:b/>
                <w:lang w:val="ru-RU"/>
              </w:rPr>
            </w:pPr>
            <w:r w:rsidRPr="00E774AB">
              <w:rPr>
                <w:b/>
              </w:rPr>
              <w:t>Здравни</w:t>
            </w:r>
          </w:p>
        </w:tc>
        <w:tc>
          <w:tcPr>
            <w:tcW w:w="967" w:type="dxa"/>
            <w:shd w:val="clear" w:color="auto" w:fill="auto"/>
          </w:tcPr>
          <w:p w:rsidR="00572830" w:rsidRPr="0004782A" w:rsidRDefault="00572830" w:rsidP="00DF5ABA">
            <w:pPr>
              <w:jc w:val="center"/>
            </w:pPr>
            <w:r>
              <w:t>0</w:t>
            </w:r>
          </w:p>
        </w:tc>
        <w:tc>
          <w:tcPr>
            <w:tcW w:w="1276" w:type="dxa"/>
          </w:tcPr>
          <w:p w:rsidR="00572830" w:rsidRPr="0004782A" w:rsidRDefault="00572830" w:rsidP="00DF5ABA">
            <w:pPr>
              <w:jc w:val="center"/>
            </w:pPr>
            <w:r>
              <w:t>0</w:t>
            </w:r>
          </w:p>
        </w:tc>
        <w:tc>
          <w:tcPr>
            <w:tcW w:w="1373" w:type="dxa"/>
            <w:shd w:val="clear" w:color="auto" w:fill="auto"/>
          </w:tcPr>
          <w:p w:rsidR="00572830" w:rsidRPr="0004782A" w:rsidRDefault="00572830" w:rsidP="00DF5ABA">
            <w:pPr>
              <w:jc w:val="center"/>
            </w:pPr>
            <w:r>
              <w:t>0</w:t>
            </w:r>
          </w:p>
        </w:tc>
        <w:tc>
          <w:tcPr>
            <w:tcW w:w="1393" w:type="dxa"/>
            <w:shd w:val="clear" w:color="auto" w:fill="auto"/>
          </w:tcPr>
          <w:p w:rsidR="00572830" w:rsidRPr="0004782A" w:rsidRDefault="00572830" w:rsidP="00DF5ABA">
            <w:pPr>
              <w:jc w:val="center"/>
            </w:pPr>
            <w:r>
              <w:t>0</w:t>
            </w:r>
          </w:p>
        </w:tc>
        <w:tc>
          <w:tcPr>
            <w:tcW w:w="2232" w:type="dxa"/>
            <w:shd w:val="clear" w:color="auto" w:fill="auto"/>
          </w:tcPr>
          <w:p w:rsidR="00572830" w:rsidRPr="0004782A" w:rsidRDefault="00572830" w:rsidP="00DF5ABA">
            <w:pPr>
              <w:jc w:val="center"/>
            </w:pPr>
            <w:r>
              <w:t>0</w:t>
            </w:r>
          </w:p>
        </w:tc>
      </w:tr>
      <w:tr w:rsidR="00572830" w:rsidRPr="00E774AB" w:rsidTr="006679C2">
        <w:tc>
          <w:tcPr>
            <w:tcW w:w="2506" w:type="dxa"/>
            <w:shd w:val="clear" w:color="auto" w:fill="auto"/>
          </w:tcPr>
          <w:p w:rsidR="00572830" w:rsidRPr="00E774AB" w:rsidRDefault="00572830" w:rsidP="00E774AB">
            <w:pPr>
              <w:jc w:val="both"/>
              <w:rPr>
                <w:b/>
                <w:lang w:val="ru-RU"/>
              </w:rPr>
            </w:pPr>
            <w:r w:rsidRPr="00E774AB">
              <w:rPr>
                <w:b/>
              </w:rPr>
              <w:t>Културни</w:t>
            </w:r>
          </w:p>
        </w:tc>
        <w:tc>
          <w:tcPr>
            <w:tcW w:w="967" w:type="dxa"/>
            <w:shd w:val="clear" w:color="auto" w:fill="auto"/>
          </w:tcPr>
          <w:p w:rsidR="00572830" w:rsidRPr="0004782A" w:rsidRDefault="00572830" w:rsidP="00DF5ABA">
            <w:pPr>
              <w:jc w:val="center"/>
            </w:pPr>
            <w:r>
              <w:t>0</w:t>
            </w:r>
          </w:p>
        </w:tc>
        <w:tc>
          <w:tcPr>
            <w:tcW w:w="1276" w:type="dxa"/>
          </w:tcPr>
          <w:p w:rsidR="00572830" w:rsidRPr="0004782A" w:rsidRDefault="00572830" w:rsidP="00DF5ABA">
            <w:pPr>
              <w:jc w:val="center"/>
            </w:pPr>
            <w:r>
              <w:t>0</w:t>
            </w:r>
          </w:p>
        </w:tc>
        <w:tc>
          <w:tcPr>
            <w:tcW w:w="1373" w:type="dxa"/>
            <w:shd w:val="clear" w:color="auto" w:fill="auto"/>
          </w:tcPr>
          <w:p w:rsidR="00572830" w:rsidRPr="0004782A" w:rsidRDefault="00572830" w:rsidP="00DF5ABA">
            <w:pPr>
              <w:jc w:val="center"/>
            </w:pPr>
            <w:r>
              <w:t>0</w:t>
            </w:r>
          </w:p>
        </w:tc>
        <w:tc>
          <w:tcPr>
            <w:tcW w:w="1393" w:type="dxa"/>
            <w:shd w:val="clear" w:color="auto" w:fill="auto"/>
          </w:tcPr>
          <w:p w:rsidR="00572830" w:rsidRPr="0004782A" w:rsidRDefault="00572830" w:rsidP="00DF5ABA">
            <w:pPr>
              <w:jc w:val="center"/>
            </w:pPr>
            <w:r>
              <w:t>0</w:t>
            </w:r>
          </w:p>
        </w:tc>
        <w:tc>
          <w:tcPr>
            <w:tcW w:w="2232" w:type="dxa"/>
            <w:shd w:val="clear" w:color="auto" w:fill="auto"/>
          </w:tcPr>
          <w:p w:rsidR="00572830" w:rsidRPr="0004782A" w:rsidRDefault="00572830" w:rsidP="00DF5ABA">
            <w:pPr>
              <w:jc w:val="center"/>
            </w:pPr>
            <w:r>
              <w:t>0</w:t>
            </w:r>
          </w:p>
        </w:tc>
      </w:tr>
      <w:tr w:rsidR="00572830" w:rsidRPr="00E774AB" w:rsidTr="006679C2">
        <w:tc>
          <w:tcPr>
            <w:tcW w:w="2506" w:type="dxa"/>
            <w:shd w:val="clear" w:color="auto" w:fill="auto"/>
          </w:tcPr>
          <w:p w:rsidR="00572830" w:rsidRPr="00E774AB" w:rsidRDefault="00572830" w:rsidP="00E774AB">
            <w:pPr>
              <w:jc w:val="both"/>
              <w:rPr>
                <w:b/>
                <w:lang w:val="ru-RU"/>
              </w:rPr>
            </w:pPr>
            <w:r w:rsidRPr="00E774AB">
              <w:rPr>
                <w:b/>
              </w:rPr>
              <w:t>Спортни</w:t>
            </w:r>
            <w:r w:rsidRPr="00E774AB">
              <w:rPr>
                <w:b/>
                <w:bCs/>
              </w:rPr>
              <w:t xml:space="preserve">                        </w:t>
            </w:r>
          </w:p>
        </w:tc>
        <w:tc>
          <w:tcPr>
            <w:tcW w:w="967" w:type="dxa"/>
            <w:shd w:val="clear" w:color="auto" w:fill="auto"/>
          </w:tcPr>
          <w:p w:rsidR="00572830" w:rsidRPr="0004782A" w:rsidRDefault="00572830" w:rsidP="00DF5ABA">
            <w:pPr>
              <w:jc w:val="center"/>
            </w:pPr>
            <w:r>
              <w:t>0</w:t>
            </w:r>
          </w:p>
        </w:tc>
        <w:tc>
          <w:tcPr>
            <w:tcW w:w="1276" w:type="dxa"/>
          </w:tcPr>
          <w:p w:rsidR="00572830" w:rsidRPr="0004782A" w:rsidRDefault="00572830" w:rsidP="00DF5ABA">
            <w:pPr>
              <w:jc w:val="center"/>
            </w:pPr>
            <w:r>
              <w:t>0</w:t>
            </w:r>
          </w:p>
        </w:tc>
        <w:tc>
          <w:tcPr>
            <w:tcW w:w="1373" w:type="dxa"/>
            <w:shd w:val="clear" w:color="auto" w:fill="auto"/>
          </w:tcPr>
          <w:p w:rsidR="00572830" w:rsidRPr="0004782A" w:rsidRDefault="00572830" w:rsidP="00DF5ABA">
            <w:pPr>
              <w:jc w:val="center"/>
            </w:pPr>
            <w:r>
              <w:t>0</w:t>
            </w:r>
          </w:p>
        </w:tc>
        <w:tc>
          <w:tcPr>
            <w:tcW w:w="1393" w:type="dxa"/>
            <w:shd w:val="clear" w:color="auto" w:fill="auto"/>
          </w:tcPr>
          <w:p w:rsidR="00572830" w:rsidRPr="0004782A" w:rsidRDefault="00572830" w:rsidP="00DF5ABA">
            <w:pPr>
              <w:jc w:val="center"/>
            </w:pPr>
            <w:r>
              <w:t>0</w:t>
            </w:r>
          </w:p>
        </w:tc>
        <w:tc>
          <w:tcPr>
            <w:tcW w:w="2232" w:type="dxa"/>
            <w:shd w:val="clear" w:color="auto" w:fill="auto"/>
          </w:tcPr>
          <w:p w:rsidR="00572830" w:rsidRPr="0004782A" w:rsidRDefault="00572830" w:rsidP="00DF5ABA">
            <w:pPr>
              <w:jc w:val="center"/>
            </w:pPr>
            <w:r>
              <w:t>0</w:t>
            </w:r>
          </w:p>
        </w:tc>
      </w:tr>
      <w:tr w:rsidR="00572830" w:rsidRPr="00E774AB" w:rsidTr="006679C2">
        <w:tc>
          <w:tcPr>
            <w:tcW w:w="2506" w:type="dxa"/>
            <w:shd w:val="clear" w:color="auto" w:fill="auto"/>
          </w:tcPr>
          <w:p w:rsidR="00572830" w:rsidRPr="00E774AB" w:rsidRDefault="00572830" w:rsidP="00E774AB">
            <w:pPr>
              <w:jc w:val="both"/>
              <w:rPr>
                <w:b/>
                <w:vertAlign w:val="superscript"/>
              </w:rPr>
            </w:pPr>
            <w:r w:rsidRPr="00E774AB">
              <w:rPr>
                <w:b/>
                <w:lang w:val="ru-RU"/>
              </w:rPr>
              <w:t>Радикализъм</w:t>
            </w:r>
            <w:proofErr w:type="gramStart"/>
            <w:r w:rsidRPr="00E774AB">
              <w:rPr>
                <w:b/>
                <w:vertAlign w:val="superscript"/>
                <w:lang w:val="ru-RU"/>
              </w:rPr>
              <w:t>1</w:t>
            </w:r>
            <w:proofErr w:type="gramEnd"/>
          </w:p>
        </w:tc>
        <w:tc>
          <w:tcPr>
            <w:tcW w:w="967" w:type="dxa"/>
            <w:shd w:val="clear" w:color="auto" w:fill="auto"/>
          </w:tcPr>
          <w:p w:rsidR="00572830" w:rsidRPr="0004782A" w:rsidRDefault="00572830" w:rsidP="00DF5ABA">
            <w:pPr>
              <w:jc w:val="center"/>
            </w:pPr>
            <w:r>
              <w:t>0</w:t>
            </w:r>
          </w:p>
        </w:tc>
        <w:tc>
          <w:tcPr>
            <w:tcW w:w="1276" w:type="dxa"/>
          </w:tcPr>
          <w:p w:rsidR="00572830" w:rsidRPr="0004782A" w:rsidRDefault="00572830" w:rsidP="00DF5ABA">
            <w:pPr>
              <w:jc w:val="center"/>
            </w:pPr>
            <w:r>
              <w:t>0</w:t>
            </w:r>
          </w:p>
        </w:tc>
        <w:tc>
          <w:tcPr>
            <w:tcW w:w="1373" w:type="dxa"/>
            <w:shd w:val="clear" w:color="auto" w:fill="auto"/>
          </w:tcPr>
          <w:p w:rsidR="00572830" w:rsidRPr="0004782A" w:rsidRDefault="00572830" w:rsidP="00DF5ABA">
            <w:pPr>
              <w:jc w:val="center"/>
            </w:pPr>
            <w:r>
              <w:t>0</w:t>
            </w:r>
          </w:p>
        </w:tc>
        <w:tc>
          <w:tcPr>
            <w:tcW w:w="1393" w:type="dxa"/>
            <w:shd w:val="clear" w:color="auto" w:fill="auto"/>
          </w:tcPr>
          <w:p w:rsidR="00572830" w:rsidRPr="0004782A" w:rsidRDefault="00572830" w:rsidP="00DF5ABA">
            <w:pPr>
              <w:jc w:val="center"/>
            </w:pPr>
            <w:r>
              <w:t>0</w:t>
            </w:r>
          </w:p>
        </w:tc>
        <w:tc>
          <w:tcPr>
            <w:tcW w:w="2232" w:type="dxa"/>
            <w:shd w:val="clear" w:color="auto" w:fill="auto"/>
          </w:tcPr>
          <w:p w:rsidR="00572830" w:rsidRPr="0004782A" w:rsidRDefault="00572830" w:rsidP="00DF5ABA">
            <w:pPr>
              <w:jc w:val="center"/>
            </w:pPr>
            <w:r>
              <w:t>0</w:t>
            </w:r>
          </w:p>
        </w:tc>
      </w:tr>
      <w:tr w:rsidR="00572830" w:rsidRPr="00E774AB" w:rsidTr="006679C2">
        <w:tc>
          <w:tcPr>
            <w:tcW w:w="2506" w:type="dxa"/>
            <w:shd w:val="clear" w:color="auto" w:fill="auto"/>
          </w:tcPr>
          <w:p w:rsidR="00572830" w:rsidRPr="00E774AB" w:rsidRDefault="00572830" w:rsidP="00E774AB">
            <w:pPr>
              <w:jc w:val="both"/>
              <w:rPr>
                <w:b/>
                <w:lang w:val="ru-RU"/>
              </w:rPr>
            </w:pPr>
            <w:proofErr w:type="spellStart"/>
            <w:r w:rsidRPr="00E774AB">
              <w:rPr>
                <w:b/>
                <w:lang w:val="ru-RU"/>
              </w:rPr>
              <w:t>Общо</w:t>
            </w:r>
            <w:proofErr w:type="spellEnd"/>
          </w:p>
        </w:tc>
        <w:tc>
          <w:tcPr>
            <w:tcW w:w="967" w:type="dxa"/>
            <w:shd w:val="clear" w:color="auto" w:fill="auto"/>
          </w:tcPr>
          <w:p w:rsidR="00572830" w:rsidRPr="0004782A" w:rsidRDefault="00572830" w:rsidP="00E774AB">
            <w:pPr>
              <w:jc w:val="center"/>
              <w:rPr>
                <w:b/>
                <w:lang w:val="ru-RU"/>
              </w:rPr>
            </w:pPr>
            <w:r w:rsidRPr="0004782A">
              <w:rPr>
                <w:b/>
                <w:lang w:val="ru-RU"/>
              </w:rPr>
              <w:t>2</w:t>
            </w:r>
          </w:p>
        </w:tc>
        <w:tc>
          <w:tcPr>
            <w:tcW w:w="1276" w:type="dxa"/>
          </w:tcPr>
          <w:p w:rsidR="00572830" w:rsidRPr="0004782A" w:rsidRDefault="00572830" w:rsidP="00E774AB">
            <w:pPr>
              <w:jc w:val="center"/>
              <w:rPr>
                <w:b/>
                <w:lang w:val="ru-RU"/>
              </w:rPr>
            </w:pPr>
            <w:r>
              <w:rPr>
                <w:b/>
                <w:lang w:val="ru-RU"/>
              </w:rPr>
              <w:t>0</w:t>
            </w:r>
          </w:p>
        </w:tc>
        <w:tc>
          <w:tcPr>
            <w:tcW w:w="1373" w:type="dxa"/>
            <w:shd w:val="clear" w:color="auto" w:fill="auto"/>
          </w:tcPr>
          <w:p w:rsidR="00572830" w:rsidRPr="0004782A" w:rsidRDefault="00572830" w:rsidP="00E774AB">
            <w:pPr>
              <w:jc w:val="center"/>
              <w:rPr>
                <w:b/>
                <w:lang w:val="ru-RU"/>
              </w:rPr>
            </w:pPr>
            <w:r>
              <w:rPr>
                <w:b/>
                <w:lang w:val="ru-RU"/>
              </w:rPr>
              <w:t>0</w:t>
            </w:r>
          </w:p>
        </w:tc>
        <w:tc>
          <w:tcPr>
            <w:tcW w:w="1393" w:type="dxa"/>
            <w:shd w:val="clear" w:color="auto" w:fill="auto"/>
          </w:tcPr>
          <w:p w:rsidR="00572830" w:rsidRPr="0004782A" w:rsidRDefault="00572830" w:rsidP="00E774AB">
            <w:pPr>
              <w:jc w:val="center"/>
              <w:rPr>
                <w:b/>
                <w:lang w:val="ru-RU"/>
              </w:rPr>
            </w:pPr>
            <w:r>
              <w:rPr>
                <w:b/>
                <w:lang w:val="ru-RU"/>
              </w:rPr>
              <w:t>660</w:t>
            </w:r>
          </w:p>
        </w:tc>
        <w:tc>
          <w:tcPr>
            <w:tcW w:w="2232" w:type="dxa"/>
            <w:shd w:val="clear" w:color="auto" w:fill="auto"/>
          </w:tcPr>
          <w:p w:rsidR="00572830" w:rsidRPr="0004782A" w:rsidRDefault="00572830" w:rsidP="00E774AB">
            <w:pPr>
              <w:jc w:val="center"/>
              <w:rPr>
                <w:b/>
                <w:lang w:val="ru-RU"/>
              </w:rPr>
            </w:pPr>
            <w:r>
              <w:rPr>
                <w:b/>
                <w:lang w:val="ru-RU"/>
              </w:rPr>
              <w:t>13</w:t>
            </w:r>
            <w:r w:rsidRPr="0004782A">
              <w:rPr>
                <w:b/>
                <w:lang w:val="ru-RU"/>
              </w:rPr>
              <w:t>0</w:t>
            </w:r>
          </w:p>
        </w:tc>
      </w:tr>
    </w:tbl>
    <w:p w:rsidR="00572830" w:rsidRDefault="00572830" w:rsidP="00E774AB">
      <w:pPr>
        <w:ind w:firstLine="720"/>
        <w:jc w:val="both"/>
        <w:rPr>
          <w:i/>
        </w:rPr>
      </w:pPr>
    </w:p>
    <w:p w:rsidR="00572830" w:rsidRPr="00FF2453" w:rsidRDefault="00572830" w:rsidP="0029521D">
      <w:pPr>
        <w:ind w:firstLine="720"/>
        <w:jc w:val="both"/>
        <w:rPr>
          <w:b/>
        </w:rPr>
      </w:pPr>
      <w:r w:rsidRPr="00E774AB">
        <w:rPr>
          <w:b/>
        </w:rPr>
        <w:t>1.5.3.1. Превенция на противообществените прояви и престъпления, свързани с жп-транспорта, в съответствие с Писмо № 71/25. 09. 2007 г. на ЦКБППМН до председа</w:t>
      </w:r>
      <w:r>
        <w:rPr>
          <w:b/>
        </w:rPr>
        <w:t xml:space="preserve">телите и секретарите на МКБППМН: </w:t>
      </w:r>
    </w:p>
    <w:p w:rsidR="00572830" w:rsidRPr="00E774AB" w:rsidRDefault="00572830" w:rsidP="00E774AB">
      <w:pPr>
        <w:jc w:val="center"/>
      </w:pPr>
      <w:r w:rsidRPr="00E774AB">
        <w:rPr>
          <w:b/>
          <w:lang w:val="ru-RU"/>
        </w:rPr>
        <w:t>Таблица 7.</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8"/>
        <w:gridCol w:w="1409"/>
      </w:tblGrid>
      <w:tr w:rsidR="00572830" w:rsidRPr="00E774AB" w:rsidTr="006679C2">
        <w:tc>
          <w:tcPr>
            <w:tcW w:w="8338" w:type="dxa"/>
            <w:shd w:val="clear" w:color="auto" w:fill="auto"/>
          </w:tcPr>
          <w:p w:rsidR="00572830" w:rsidRPr="00E774AB" w:rsidRDefault="00572830" w:rsidP="00E774AB">
            <w:pPr>
              <w:jc w:val="both"/>
              <w:rPr>
                <w:b/>
              </w:rPr>
            </w:pPr>
            <w:r w:rsidRPr="00E774AB">
              <w:rPr>
                <w:b/>
              </w:rPr>
              <w:t>Брой осъществени срещи със служители на „Транспортна полиция”</w:t>
            </w:r>
          </w:p>
        </w:tc>
        <w:tc>
          <w:tcPr>
            <w:tcW w:w="1409" w:type="dxa"/>
            <w:shd w:val="clear" w:color="auto" w:fill="auto"/>
          </w:tcPr>
          <w:p w:rsidR="00572830" w:rsidRPr="00E774AB" w:rsidRDefault="00572830" w:rsidP="00E774AB">
            <w:pPr>
              <w:jc w:val="both"/>
              <w:rPr>
                <w:b/>
                <w:spacing w:val="32"/>
              </w:rPr>
            </w:pPr>
            <w:r>
              <w:rPr>
                <w:b/>
                <w:spacing w:val="32"/>
              </w:rPr>
              <w:t>-</w:t>
            </w:r>
          </w:p>
        </w:tc>
      </w:tr>
      <w:tr w:rsidR="00572830" w:rsidRPr="00E774AB" w:rsidTr="006679C2">
        <w:tc>
          <w:tcPr>
            <w:tcW w:w="8338" w:type="dxa"/>
            <w:shd w:val="clear" w:color="auto" w:fill="auto"/>
          </w:tcPr>
          <w:p w:rsidR="00572830" w:rsidRPr="00E774AB" w:rsidRDefault="00572830" w:rsidP="00E774AB">
            <w:pPr>
              <w:jc w:val="both"/>
              <w:rPr>
                <w:b/>
              </w:rPr>
            </w:pPr>
            <w:r w:rsidRPr="00E774AB">
              <w:rPr>
                <w:b/>
              </w:rPr>
              <w:t>Брой разпространени материали</w:t>
            </w:r>
          </w:p>
        </w:tc>
        <w:tc>
          <w:tcPr>
            <w:tcW w:w="1409" w:type="dxa"/>
            <w:shd w:val="clear" w:color="auto" w:fill="auto"/>
          </w:tcPr>
          <w:p w:rsidR="00572830" w:rsidRPr="00E774AB" w:rsidRDefault="00572830" w:rsidP="00E774AB">
            <w:pPr>
              <w:jc w:val="both"/>
              <w:rPr>
                <w:b/>
                <w:spacing w:val="32"/>
              </w:rPr>
            </w:pPr>
            <w:r>
              <w:rPr>
                <w:b/>
                <w:spacing w:val="32"/>
              </w:rPr>
              <w:t>-</w:t>
            </w:r>
          </w:p>
        </w:tc>
      </w:tr>
      <w:tr w:rsidR="00572830" w:rsidRPr="00E774AB" w:rsidTr="006679C2">
        <w:tc>
          <w:tcPr>
            <w:tcW w:w="8338" w:type="dxa"/>
            <w:shd w:val="clear" w:color="auto" w:fill="auto"/>
          </w:tcPr>
          <w:p w:rsidR="00572830" w:rsidRPr="00E774AB" w:rsidRDefault="00572830" w:rsidP="00E774AB">
            <w:pPr>
              <w:jc w:val="both"/>
              <w:rPr>
                <w:b/>
              </w:rPr>
            </w:pPr>
            <w:r w:rsidRPr="00E774AB">
              <w:rPr>
                <w:b/>
              </w:rPr>
              <w:t>Брой на информационните кампании в училищата</w:t>
            </w:r>
          </w:p>
        </w:tc>
        <w:tc>
          <w:tcPr>
            <w:tcW w:w="1409" w:type="dxa"/>
            <w:shd w:val="clear" w:color="auto" w:fill="auto"/>
          </w:tcPr>
          <w:p w:rsidR="00572830" w:rsidRPr="00E774AB" w:rsidRDefault="00572830" w:rsidP="00E774AB">
            <w:pPr>
              <w:jc w:val="both"/>
              <w:rPr>
                <w:b/>
                <w:spacing w:val="32"/>
              </w:rPr>
            </w:pPr>
            <w:r>
              <w:rPr>
                <w:b/>
                <w:spacing w:val="32"/>
              </w:rPr>
              <w:t>-</w:t>
            </w:r>
          </w:p>
        </w:tc>
      </w:tr>
      <w:tr w:rsidR="00572830" w:rsidRPr="00E774AB" w:rsidTr="006679C2">
        <w:tc>
          <w:tcPr>
            <w:tcW w:w="8338" w:type="dxa"/>
            <w:shd w:val="clear" w:color="auto" w:fill="auto"/>
          </w:tcPr>
          <w:p w:rsidR="00572830" w:rsidRPr="00E774AB" w:rsidRDefault="00572830" w:rsidP="00E774AB">
            <w:pPr>
              <w:jc w:val="both"/>
              <w:rPr>
                <w:b/>
              </w:rPr>
            </w:pPr>
            <w:r w:rsidRPr="00E774AB">
              <w:rPr>
                <w:b/>
              </w:rPr>
              <w:t>Брой публикации в медиите</w:t>
            </w:r>
          </w:p>
        </w:tc>
        <w:tc>
          <w:tcPr>
            <w:tcW w:w="1409" w:type="dxa"/>
            <w:shd w:val="clear" w:color="auto" w:fill="auto"/>
          </w:tcPr>
          <w:p w:rsidR="00572830" w:rsidRPr="00E774AB" w:rsidRDefault="00572830" w:rsidP="00E774AB">
            <w:pPr>
              <w:jc w:val="both"/>
              <w:rPr>
                <w:b/>
                <w:spacing w:val="32"/>
              </w:rPr>
            </w:pPr>
            <w:r>
              <w:rPr>
                <w:b/>
                <w:spacing w:val="32"/>
              </w:rPr>
              <w:t>-</w:t>
            </w:r>
          </w:p>
        </w:tc>
      </w:tr>
      <w:tr w:rsidR="00572830" w:rsidRPr="00E774AB" w:rsidTr="006679C2">
        <w:tc>
          <w:tcPr>
            <w:tcW w:w="8338" w:type="dxa"/>
            <w:shd w:val="clear" w:color="auto" w:fill="auto"/>
          </w:tcPr>
          <w:p w:rsidR="00572830" w:rsidRPr="00E774AB" w:rsidRDefault="00572830" w:rsidP="00E774AB">
            <w:pPr>
              <w:jc w:val="both"/>
              <w:rPr>
                <w:b/>
              </w:rPr>
            </w:pPr>
            <w:r w:rsidRPr="00E774AB">
              <w:rPr>
                <w:b/>
              </w:rPr>
              <w:t>Брой съвместни мероприятия с НПО</w:t>
            </w:r>
          </w:p>
        </w:tc>
        <w:tc>
          <w:tcPr>
            <w:tcW w:w="1409" w:type="dxa"/>
            <w:shd w:val="clear" w:color="auto" w:fill="auto"/>
          </w:tcPr>
          <w:p w:rsidR="00572830" w:rsidRPr="00E774AB" w:rsidRDefault="00572830" w:rsidP="00E774AB">
            <w:pPr>
              <w:jc w:val="both"/>
              <w:rPr>
                <w:b/>
                <w:spacing w:val="32"/>
              </w:rPr>
            </w:pPr>
            <w:r>
              <w:rPr>
                <w:b/>
                <w:spacing w:val="32"/>
              </w:rPr>
              <w:t>-</w:t>
            </w:r>
          </w:p>
        </w:tc>
      </w:tr>
    </w:tbl>
    <w:p w:rsidR="00572830" w:rsidRPr="00FF2453" w:rsidRDefault="00572830" w:rsidP="00FF2453">
      <w:pPr>
        <w:ind w:firstLine="567"/>
        <w:jc w:val="both"/>
      </w:pPr>
      <w:r w:rsidRPr="00942C53">
        <w:rPr>
          <w:i/>
        </w:rPr>
        <w:t>Забележка:</w:t>
      </w:r>
      <w:r w:rsidRPr="0029521D">
        <w:t xml:space="preserve"> </w:t>
      </w:r>
      <w:r>
        <w:t>През 2024</w:t>
      </w:r>
      <w:r w:rsidRPr="0029521D">
        <w:t xml:space="preserve"> г. няма образувани и разгледани възпитателни дела за посегателства срещу съоръжения на жп транспорта и влаковите композиции. До Комисията не са постъпвали сигнали от служители на транспортна полиция за посегател</w:t>
      </w:r>
      <w:r>
        <w:t>ства, свързани с жп-транспорта.</w:t>
      </w:r>
    </w:p>
    <w:p w:rsidR="00572830" w:rsidRPr="00E774AB" w:rsidRDefault="00572830" w:rsidP="00E774AB">
      <w:pPr>
        <w:ind w:firstLine="720"/>
        <w:jc w:val="both"/>
        <w:rPr>
          <w:b/>
          <w:lang w:val="ru-RU"/>
        </w:rPr>
      </w:pPr>
      <w:r w:rsidRPr="00E774AB">
        <w:rPr>
          <w:b/>
        </w:rPr>
        <w:t xml:space="preserve">1.6. </w:t>
      </w:r>
      <w:proofErr w:type="spellStart"/>
      <w:r w:rsidRPr="00E774AB">
        <w:rPr>
          <w:b/>
          <w:lang w:val="ru-RU"/>
        </w:rPr>
        <w:t>Консултации</w:t>
      </w:r>
      <w:proofErr w:type="spellEnd"/>
      <w:r w:rsidRPr="00E774AB">
        <w:rPr>
          <w:b/>
          <w:lang w:val="ru-RU"/>
        </w:rPr>
        <w:t xml:space="preserve"> по заявки на родители (чл. 41 от ЗБППМН) от МКБППМН.</w:t>
      </w:r>
    </w:p>
    <w:p w:rsidR="00572830" w:rsidRPr="00E774AB" w:rsidRDefault="00572830" w:rsidP="00E774AB">
      <w:pPr>
        <w:ind w:firstLine="720"/>
        <w:jc w:val="both"/>
        <w:rPr>
          <w:b/>
        </w:rPr>
      </w:pPr>
      <w:r w:rsidRPr="00E774AB">
        <w:rPr>
          <w:b/>
          <w:lang w:val="ru-RU"/>
        </w:rPr>
        <w:t xml:space="preserve">1.6.1. </w:t>
      </w:r>
      <w:proofErr w:type="spellStart"/>
      <w:r w:rsidRPr="00E774AB">
        <w:rPr>
          <w:b/>
          <w:lang w:val="ru-RU"/>
        </w:rPr>
        <w:t>Брой</w:t>
      </w:r>
      <w:proofErr w:type="spellEnd"/>
      <w:r w:rsidRPr="00E774AB">
        <w:rPr>
          <w:b/>
          <w:lang w:val="ru-RU"/>
        </w:rPr>
        <w:t xml:space="preserve"> </w:t>
      </w:r>
      <w:proofErr w:type="spellStart"/>
      <w:r w:rsidRPr="00E774AB">
        <w:rPr>
          <w:b/>
          <w:lang w:val="ru-RU"/>
        </w:rPr>
        <w:t>деца</w:t>
      </w:r>
      <w:proofErr w:type="spellEnd"/>
      <w:r w:rsidRPr="00E774AB">
        <w:rPr>
          <w:b/>
          <w:lang w:val="ru-RU"/>
        </w:rPr>
        <w:t xml:space="preserve"> </w:t>
      </w:r>
      <w:proofErr w:type="spellStart"/>
      <w:r w:rsidRPr="00E774AB">
        <w:rPr>
          <w:b/>
          <w:lang w:val="ru-RU"/>
        </w:rPr>
        <w:t>преминали</w:t>
      </w:r>
      <w:proofErr w:type="spellEnd"/>
      <w:r w:rsidRPr="00E774AB">
        <w:rPr>
          <w:b/>
          <w:lang w:val="ru-RU"/>
        </w:rPr>
        <w:t xml:space="preserve"> </w:t>
      </w:r>
      <w:proofErr w:type="spellStart"/>
      <w:r w:rsidRPr="00E774AB">
        <w:rPr>
          <w:b/>
          <w:lang w:val="ru-RU"/>
        </w:rPr>
        <w:t>консултации</w:t>
      </w:r>
      <w:proofErr w:type="spellEnd"/>
      <w:r w:rsidRPr="00E774AB">
        <w:rPr>
          <w:b/>
          <w:lang w:val="ru-RU"/>
        </w:rPr>
        <w:t>.</w:t>
      </w:r>
    </w:p>
    <w:p w:rsidR="00572830" w:rsidRPr="00E774AB" w:rsidRDefault="00572830" w:rsidP="00E774AB">
      <w:pPr>
        <w:jc w:val="center"/>
        <w:rPr>
          <w:b/>
          <w:lang w:val="ru-RU"/>
        </w:rPr>
      </w:pPr>
      <w:r w:rsidRPr="00E774AB">
        <w:rPr>
          <w:b/>
          <w:lang w:val="ru-RU"/>
        </w:rPr>
        <w:t xml:space="preserve">Таблица 8. </w:t>
      </w:r>
      <w:proofErr w:type="spellStart"/>
      <w:r w:rsidRPr="00E774AB">
        <w:rPr>
          <w:b/>
          <w:lang w:val="ru-RU"/>
        </w:rPr>
        <w:t>Индивидуални</w:t>
      </w:r>
      <w:proofErr w:type="spellEnd"/>
      <w:r w:rsidRPr="00E774AB">
        <w:rPr>
          <w:b/>
          <w:lang w:val="ru-RU"/>
        </w:rPr>
        <w:t xml:space="preserve"> </w:t>
      </w:r>
      <w:proofErr w:type="spellStart"/>
      <w:r w:rsidRPr="00E774AB">
        <w:rPr>
          <w:b/>
          <w:lang w:val="ru-RU"/>
        </w:rPr>
        <w:t>консултации</w:t>
      </w:r>
      <w:proofErr w:type="spellEnd"/>
      <w:r w:rsidRPr="00E774AB">
        <w:rPr>
          <w:b/>
          <w:lang w:val="ru-RU"/>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693"/>
        <w:gridCol w:w="3118"/>
      </w:tblGrid>
      <w:tr w:rsidR="00572830" w:rsidRPr="00E774AB" w:rsidTr="00E774AB">
        <w:tc>
          <w:tcPr>
            <w:tcW w:w="3936" w:type="dxa"/>
            <w:shd w:val="clear" w:color="auto" w:fill="auto"/>
          </w:tcPr>
          <w:p w:rsidR="00572830" w:rsidRPr="00E774AB" w:rsidRDefault="00572830" w:rsidP="00E774AB">
            <w:pPr>
              <w:rPr>
                <w:b/>
              </w:rPr>
            </w:pPr>
            <w:proofErr w:type="gramStart"/>
            <w:r w:rsidRPr="00E774AB">
              <w:rPr>
                <w:b/>
                <w:lang w:val="ru-RU"/>
              </w:rPr>
              <w:t>Общ</w:t>
            </w:r>
            <w:proofErr w:type="gramEnd"/>
            <w:r w:rsidRPr="00E774AB">
              <w:rPr>
                <w:b/>
                <w:lang w:val="ru-RU"/>
              </w:rPr>
              <w:t xml:space="preserve"> </w:t>
            </w:r>
            <w:proofErr w:type="spellStart"/>
            <w:r w:rsidRPr="00E774AB">
              <w:rPr>
                <w:b/>
                <w:lang w:val="ru-RU"/>
              </w:rPr>
              <w:t>брой</w:t>
            </w:r>
            <w:proofErr w:type="spellEnd"/>
            <w:r w:rsidRPr="00E774AB">
              <w:rPr>
                <w:lang w:val="ru-RU"/>
              </w:rPr>
              <w:t xml:space="preserve"> </w:t>
            </w:r>
            <w:proofErr w:type="spellStart"/>
            <w:r w:rsidRPr="00E774AB">
              <w:rPr>
                <w:b/>
                <w:lang w:val="ru-RU"/>
              </w:rPr>
              <w:t>консултирани</w:t>
            </w:r>
            <w:proofErr w:type="spellEnd"/>
            <w:r w:rsidRPr="00E774AB">
              <w:rPr>
                <w:lang w:val="ru-RU"/>
              </w:rPr>
              <w:t xml:space="preserve"> </w:t>
            </w:r>
            <w:proofErr w:type="spellStart"/>
            <w:r w:rsidRPr="00E774AB">
              <w:rPr>
                <w:b/>
                <w:lang w:val="ru-RU"/>
              </w:rPr>
              <w:t>деца</w:t>
            </w:r>
            <w:proofErr w:type="spellEnd"/>
            <w:r w:rsidRPr="00E774AB">
              <w:rPr>
                <w:b/>
                <w:lang w:val="ru-RU"/>
              </w:rPr>
              <w:t xml:space="preserve"> за </w:t>
            </w:r>
            <w:proofErr w:type="spellStart"/>
            <w:r w:rsidRPr="00E774AB">
              <w:rPr>
                <w:b/>
                <w:lang w:val="ru-RU"/>
              </w:rPr>
              <w:t>асоциално</w:t>
            </w:r>
            <w:proofErr w:type="spellEnd"/>
            <w:r w:rsidRPr="00E774AB">
              <w:rPr>
                <w:b/>
                <w:lang w:val="ru-RU"/>
              </w:rPr>
              <w:t xml:space="preserve"> поведение</w:t>
            </w:r>
          </w:p>
        </w:tc>
        <w:tc>
          <w:tcPr>
            <w:tcW w:w="2693" w:type="dxa"/>
            <w:shd w:val="clear" w:color="auto" w:fill="auto"/>
          </w:tcPr>
          <w:p w:rsidR="00572830" w:rsidRPr="00E774AB" w:rsidRDefault="00572830" w:rsidP="00E774AB">
            <w:pPr>
              <w:jc w:val="center"/>
              <w:rPr>
                <w:b/>
              </w:rPr>
            </w:pPr>
            <w:r w:rsidRPr="00E774AB">
              <w:rPr>
                <w:b/>
              </w:rPr>
              <w:t>Малолетни</w:t>
            </w:r>
          </w:p>
        </w:tc>
        <w:tc>
          <w:tcPr>
            <w:tcW w:w="3118" w:type="dxa"/>
            <w:shd w:val="clear" w:color="auto" w:fill="auto"/>
          </w:tcPr>
          <w:p w:rsidR="00572830" w:rsidRPr="00E774AB" w:rsidRDefault="00572830" w:rsidP="00E774AB">
            <w:pPr>
              <w:jc w:val="center"/>
              <w:rPr>
                <w:b/>
              </w:rPr>
            </w:pPr>
            <w:r w:rsidRPr="00E774AB">
              <w:rPr>
                <w:b/>
              </w:rPr>
              <w:t>Непълнолетни</w:t>
            </w:r>
          </w:p>
        </w:tc>
      </w:tr>
      <w:tr w:rsidR="00572830" w:rsidRPr="00E774AB" w:rsidTr="00E774AB">
        <w:tc>
          <w:tcPr>
            <w:tcW w:w="3936" w:type="dxa"/>
            <w:shd w:val="clear" w:color="auto" w:fill="auto"/>
          </w:tcPr>
          <w:p w:rsidR="00572830" w:rsidRPr="00E774AB" w:rsidRDefault="00572830" w:rsidP="00722407">
            <w:pPr>
              <w:jc w:val="center"/>
              <w:rPr>
                <w:b/>
                <w:lang w:val="ru-RU"/>
              </w:rPr>
            </w:pPr>
            <w:r>
              <w:rPr>
                <w:b/>
                <w:lang w:val="ru-RU"/>
              </w:rPr>
              <w:t>5</w:t>
            </w:r>
          </w:p>
        </w:tc>
        <w:tc>
          <w:tcPr>
            <w:tcW w:w="2693" w:type="dxa"/>
            <w:shd w:val="clear" w:color="auto" w:fill="auto"/>
          </w:tcPr>
          <w:p w:rsidR="00572830" w:rsidRPr="00E774AB" w:rsidRDefault="00572830" w:rsidP="00E774AB">
            <w:pPr>
              <w:jc w:val="center"/>
              <w:rPr>
                <w:b/>
                <w:lang w:val="ru-RU"/>
              </w:rPr>
            </w:pPr>
            <w:r>
              <w:rPr>
                <w:b/>
                <w:lang w:val="ru-RU"/>
              </w:rPr>
              <w:t>3</w:t>
            </w:r>
          </w:p>
        </w:tc>
        <w:tc>
          <w:tcPr>
            <w:tcW w:w="3118" w:type="dxa"/>
            <w:shd w:val="clear" w:color="auto" w:fill="auto"/>
          </w:tcPr>
          <w:p w:rsidR="00572830" w:rsidRPr="00E774AB" w:rsidRDefault="00572830" w:rsidP="00E774AB">
            <w:pPr>
              <w:jc w:val="center"/>
              <w:rPr>
                <w:b/>
                <w:lang w:val="ru-RU"/>
              </w:rPr>
            </w:pPr>
            <w:r>
              <w:rPr>
                <w:b/>
                <w:lang w:val="ru-RU"/>
              </w:rPr>
              <w:t>2</w:t>
            </w:r>
          </w:p>
        </w:tc>
      </w:tr>
      <w:tr w:rsidR="00572830" w:rsidRPr="00E774AB" w:rsidTr="00E774AB">
        <w:tc>
          <w:tcPr>
            <w:tcW w:w="3936" w:type="dxa"/>
            <w:shd w:val="clear" w:color="auto" w:fill="auto"/>
          </w:tcPr>
          <w:p w:rsidR="00572830" w:rsidRPr="00E774AB" w:rsidRDefault="00572830" w:rsidP="00722407">
            <w:pPr>
              <w:jc w:val="center"/>
              <w:rPr>
                <w:b/>
                <w:lang w:val="ru-RU"/>
              </w:rPr>
            </w:pPr>
            <w:proofErr w:type="gramStart"/>
            <w:r w:rsidRPr="00E774AB">
              <w:rPr>
                <w:b/>
                <w:lang w:val="ru-RU"/>
              </w:rPr>
              <w:t>Общ</w:t>
            </w:r>
            <w:proofErr w:type="gramEnd"/>
            <w:r w:rsidRPr="00E774AB">
              <w:rPr>
                <w:b/>
                <w:lang w:val="ru-RU"/>
              </w:rPr>
              <w:t xml:space="preserve"> </w:t>
            </w:r>
            <w:proofErr w:type="spellStart"/>
            <w:r w:rsidRPr="00E774AB">
              <w:rPr>
                <w:b/>
                <w:lang w:val="ru-RU"/>
              </w:rPr>
              <w:t>брой</w:t>
            </w:r>
            <w:proofErr w:type="spellEnd"/>
            <w:r w:rsidRPr="00E774AB">
              <w:rPr>
                <w:lang w:val="ru-RU"/>
              </w:rPr>
              <w:t xml:space="preserve"> </w:t>
            </w:r>
            <w:proofErr w:type="spellStart"/>
            <w:r w:rsidRPr="00E774AB">
              <w:rPr>
                <w:b/>
                <w:lang w:val="ru-RU"/>
              </w:rPr>
              <w:t>консултирани</w:t>
            </w:r>
            <w:proofErr w:type="spellEnd"/>
            <w:r w:rsidRPr="00E774AB">
              <w:rPr>
                <w:lang w:val="ru-RU"/>
              </w:rPr>
              <w:t xml:space="preserve"> </w:t>
            </w:r>
            <w:proofErr w:type="spellStart"/>
            <w:r w:rsidRPr="00E774AB">
              <w:rPr>
                <w:b/>
                <w:lang w:val="ru-RU"/>
              </w:rPr>
              <w:t>деца</w:t>
            </w:r>
            <w:proofErr w:type="spellEnd"/>
            <w:r w:rsidRPr="00E774AB">
              <w:rPr>
                <w:b/>
                <w:lang w:val="ru-RU"/>
              </w:rPr>
              <w:t xml:space="preserve"> за насилие между </w:t>
            </w:r>
            <w:proofErr w:type="spellStart"/>
            <w:r w:rsidRPr="00E774AB">
              <w:rPr>
                <w:b/>
                <w:lang w:val="ru-RU"/>
              </w:rPr>
              <w:t>деца</w:t>
            </w:r>
            <w:proofErr w:type="spellEnd"/>
          </w:p>
        </w:tc>
        <w:tc>
          <w:tcPr>
            <w:tcW w:w="2693" w:type="dxa"/>
            <w:shd w:val="clear" w:color="auto" w:fill="auto"/>
          </w:tcPr>
          <w:p w:rsidR="00572830" w:rsidRPr="00E774AB" w:rsidRDefault="00572830" w:rsidP="00E774AB">
            <w:pPr>
              <w:jc w:val="center"/>
              <w:rPr>
                <w:b/>
                <w:lang w:val="ru-RU"/>
              </w:rPr>
            </w:pPr>
          </w:p>
        </w:tc>
        <w:tc>
          <w:tcPr>
            <w:tcW w:w="3118" w:type="dxa"/>
            <w:shd w:val="clear" w:color="auto" w:fill="auto"/>
          </w:tcPr>
          <w:p w:rsidR="00572830" w:rsidRPr="00E774AB" w:rsidRDefault="00572830" w:rsidP="00E774AB">
            <w:pPr>
              <w:jc w:val="center"/>
              <w:rPr>
                <w:b/>
                <w:lang w:val="ru-RU"/>
              </w:rPr>
            </w:pPr>
            <w:r>
              <w:rPr>
                <w:b/>
                <w:lang w:val="ru-RU"/>
              </w:rPr>
              <w:t>0</w:t>
            </w:r>
          </w:p>
        </w:tc>
      </w:tr>
      <w:tr w:rsidR="00572830" w:rsidRPr="00E774AB" w:rsidTr="00E774AB">
        <w:tc>
          <w:tcPr>
            <w:tcW w:w="3936" w:type="dxa"/>
            <w:shd w:val="clear" w:color="auto" w:fill="auto"/>
          </w:tcPr>
          <w:p w:rsidR="00572830" w:rsidRPr="00E774AB" w:rsidRDefault="00572830" w:rsidP="00DF5ABA">
            <w:pPr>
              <w:jc w:val="center"/>
              <w:rPr>
                <w:b/>
                <w:lang w:val="ru-RU"/>
              </w:rPr>
            </w:pPr>
            <w:r>
              <w:rPr>
                <w:b/>
                <w:lang w:val="ru-RU"/>
              </w:rPr>
              <w:t>0</w:t>
            </w:r>
          </w:p>
        </w:tc>
        <w:tc>
          <w:tcPr>
            <w:tcW w:w="2693" w:type="dxa"/>
            <w:shd w:val="clear" w:color="auto" w:fill="auto"/>
          </w:tcPr>
          <w:p w:rsidR="00572830" w:rsidRPr="00E774AB" w:rsidRDefault="00572830" w:rsidP="00E774AB">
            <w:pPr>
              <w:jc w:val="center"/>
              <w:rPr>
                <w:b/>
                <w:lang w:val="ru-RU"/>
              </w:rPr>
            </w:pPr>
            <w:r>
              <w:rPr>
                <w:b/>
                <w:lang w:val="ru-RU"/>
              </w:rPr>
              <w:t>0</w:t>
            </w:r>
          </w:p>
        </w:tc>
        <w:tc>
          <w:tcPr>
            <w:tcW w:w="3118" w:type="dxa"/>
            <w:shd w:val="clear" w:color="auto" w:fill="auto"/>
          </w:tcPr>
          <w:p w:rsidR="00572830" w:rsidRPr="00E774AB" w:rsidRDefault="00572830" w:rsidP="00E774AB">
            <w:pPr>
              <w:jc w:val="center"/>
              <w:rPr>
                <w:b/>
                <w:lang w:val="ru-RU"/>
              </w:rPr>
            </w:pPr>
            <w:r>
              <w:rPr>
                <w:b/>
                <w:lang w:val="ru-RU"/>
              </w:rPr>
              <w:t>0</w:t>
            </w:r>
          </w:p>
        </w:tc>
      </w:tr>
      <w:tr w:rsidR="00572830" w:rsidRPr="00E774AB" w:rsidTr="00E774AB">
        <w:tc>
          <w:tcPr>
            <w:tcW w:w="3936" w:type="dxa"/>
            <w:shd w:val="clear" w:color="auto" w:fill="auto"/>
          </w:tcPr>
          <w:p w:rsidR="00572830" w:rsidRPr="00E774AB" w:rsidRDefault="00572830" w:rsidP="00722407">
            <w:pPr>
              <w:jc w:val="center"/>
              <w:rPr>
                <w:b/>
                <w:lang w:val="ru-RU"/>
              </w:rPr>
            </w:pPr>
            <w:r w:rsidRPr="00E774AB">
              <w:rPr>
                <w:b/>
                <w:lang w:val="ru-RU"/>
              </w:rPr>
              <w:t xml:space="preserve">Общ </w:t>
            </w:r>
            <w:proofErr w:type="spellStart"/>
            <w:r w:rsidRPr="00E774AB">
              <w:rPr>
                <w:b/>
                <w:lang w:val="ru-RU"/>
              </w:rPr>
              <w:t>брой</w:t>
            </w:r>
            <w:proofErr w:type="spellEnd"/>
            <w:r w:rsidRPr="00E774AB">
              <w:rPr>
                <w:lang w:val="ru-RU"/>
              </w:rPr>
              <w:t xml:space="preserve"> </w:t>
            </w:r>
            <w:proofErr w:type="spellStart"/>
            <w:r w:rsidRPr="00E774AB">
              <w:rPr>
                <w:b/>
                <w:lang w:val="ru-RU"/>
              </w:rPr>
              <w:t>консултирани</w:t>
            </w:r>
            <w:proofErr w:type="spellEnd"/>
            <w:r w:rsidRPr="00E774AB">
              <w:rPr>
                <w:lang w:val="ru-RU"/>
              </w:rPr>
              <w:t xml:space="preserve"> </w:t>
            </w:r>
            <w:proofErr w:type="spellStart"/>
            <w:r w:rsidRPr="00E774AB">
              <w:rPr>
                <w:b/>
                <w:lang w:val="ru-RU"/>
              </w:rPr>
              <w:t>деца</w:t>
            </w:r>
            <w:proofErr w:type="spellEnd"/>
            <w:r w:rsidRPr="00E774AB">
              <w:rPr>
                <w:b/>
                <w:lang w:val="ru-RU"/>
              </w:rPr>
              <w:t xml:space="preserve"> за </w:t>
            </w:r>
            <w:proofErr w:type="spellStart"/>
            <w:r w:rsidRPr="00E774AB">
              <w:rPr>
                <w:b/>
                <w:lang w:val="ru-RU"/>
              </w:rPr>
              <w:t>употреба</w:t>
            </w:r>
            <w:proofErr w:type="spellEnd"/>
            <w:r w:rsidRPr="00E774AB">
              <w:rPr>
                <w:b/>
                <w:lang w:val="ru-RU"/>
              </w:rPr>
              <w:t xml:space="preserve"> на </w:t>
            </w:r>
            <w:proofErr w:type="spellStart"/>
            <w:r w:rsidRPr="00E774AB">
              <w:rPr>
                <w:b/>
                <w:lang w:val="ru-RU"/>
              </w:rPr>
              <w:t>наркотици</w:t>
            </w:r>
            <w:proofErr w:type="spellEnd"/>
          </w:p>
        </w:tc>
        <w:tc>
          <w:tcPr>
            <w:tcW w:w="2693" w:type="dxa"/>
            <w:shd w:val="clear" w:color="auto" w:fill="auto"/>
          </w:tcPr>
          <w:p w:rsidR="00572830" w:rsidRPr="00E774AB" w:rsidRDefault="00572830" w:rsidP="00E774AB">
            <w:pPr>
              <w:jc w:val="center"/>
              <w:rPr>
                <w:b/>
                <w:lang w:val="ru-RU"/>
              </w:rPr>
            </w:pPr>
          </w:p>
        </w:tc>
        <w:tc>
          <w:tcPr>
            <w:tcW w:w="3118" w:type="dxa"/>
            <w:shd w:val="clear" w:color="auto" w:fill="auto"/>
          </w:tcPr>
          <w:p w:rsidR="00572830" w:rsidRPr="00E774AB" w:rsidRDefault="00572830" w:rsidP="00E774AB">
            <w:pPr>
              <w:jc w:val="center"/>
              <w:rPr>
                <w:b/>
                <w:lang w:val="ru-RU"/>
              </w:rPr>
            </w:pPr>
          </w:p>
        </w:tc>
      </w:tr>
      <w:tr w:rsidR="00572830" w:rsidRPr="00E774AB" w:rsidTr="00E774AB">
        <w:tc>
          <w:tcPr>
            <w:tcW w:w="3936" w:type="dxa"/>
            <w:shd w:val="clear" w:color="auto" w:fill="auto"/>
          </w:tcPr>
          <w:p w:rsidR="00572830" w:rsidRPr="00E774AB" w:rsidRDefault="00572830" w:rsidP="00722407">
            <w:pPr>
              <w:jc w:val="center"/>
              <w:rPr>
                <w:b/>
                <w:lang w:val="ru-RU"/>
              </w:rPr>
            </w:pPr>
            <w:r>
              <w:rPr>
                <w:b/>
                <w:lang w:val="ru-RU"/>
              </w:rPr>
              <w:t>2</w:t>
            </w:r>
          </w:p>
        </w:tc>
        <w:tc>
          <w:tcPr>
            <w:tcW w:w="2693" w:type="dxa"/>
            <w:shd w:val="clear" w:color="auto" w:fill="auto"/>
          </w:tcPr>
          <w:p w:rsidR="00572830" w:rsidRPr="00E774AB" w:rsidRDefault="00572830" w:rsidP="00E774AB">
            <w:pPr>
              <w:jc w:val="center"/>
              <w:rPr>
                <w:b/>
                <w:lang w:val="ru-RU"/>
              </w:rPr>
            </w:pPr>
            <w:r>
              <w:rPr>
                <w:b/>
                <w:lang w:val="ru-RU"/>
              </w:rPr>
              <w:t>1</w:t>
            </w:r>
          </w:p>
        </w:tc>
        <w:tc>
          <w:tcPr>
            <w:tcW w:w="3118" w:type="dxa"/>
            <w:shd w:val="clear" w:color="auto" w:fill="auto"/>
          </w:tcPr>
          <w:p w:rsidR="00572830" w:rsidRPr="00E774AB" w:rsidRDefault="00572830" w:rsidP="00E774AB">
            <w:pPr>
              <w:jc w:val="center"/>
              <w:rPr>
                <w:b/>
                <w:lang w:val="ru-RU"/>
              </w:rPr>
            </w:pPr>
            <w:r>
              <w:rPr>
                <w:b/>
                <w:lang w:val="ru-RU"/>
              </w:rPr>
              <w:t>1</w:t>
            </w:r>
          </w:p>
        </w:tc>
      </w:tr>
      <w:tr w:rsidR="00572830" w:rsidRPr="00E774AB" w:rsidTr="00E774AB">
        <w:tc>
          <w:tcPr>
            <w:tcW w:w="3936" w:type="dxa"/>
            <w:shd w:val="clear" w:color="auto" w:fill="auto"/>
          </w:tcPr>
          <w:p w:rsidR="00572830" w:rsidRPr="00E774AB" w:rsidRDefault="00572830" w:rsidP="00722407">
            <w:pPr>
              <w:jc w:val="center"/>
              <w:rPr>
                <w:b/>
                <w:lang w:val="ru-RU"/>
              </w:rPr>
            </w:pPr>
            <w:r w:rsidRPr="00E774AB">
              <w:rPr>
                <w:b/>
                <w:lang w:val="ru-RU"/>
              </w:rPr>
              <w:t xml:space="preserve">Общ </w:t>
            </w:r>
            <w:proofErr w:type="spellStart"/>
            <w:r w:rsidRPr="00E774AB">
              <w:rPr>
                <w:b/>
                <w:lang w:val="ru-RU"/>
              </w:rPr>
              <w:t>брой</w:t>
            </w:r>
            <w:proofErr w:type="spellEnd"/>
            <w:r w:rsidRPr="00E774AB">
              <w:rPr>
                <w:lang w:val="ru-RU"/>
              </w:rPr>
              <w:t xml:space="preserve"> </w:t>
            </w:r>
            <w:proofErr w:type="spellStart"/>
            <w:r w:rsidRPr="00E774AB">
              <w:rPr>
                <w:b/>
                <w:lang w:val="ru-RU"/>
              </w:rPr>
              <w:t>консултирани</w:t>
            </w:r>
            <w:proofErr w:type="spellEnd"/>
            <w:r w:rsidRPr="00E774AB">
              <w:rPr>
                <w:lang w:val="ru-RU"/>
              </w:rPr>
              <w:t xml:space="preserve"> </w:t>
            </w:r>
            <w:proofErr w:type="spellStart"/>
            <w:r w:rsidRPr="00E774AB">
              <w:rPr>
                <w:b/>
                <w:lang w:val="ru-RU"/>
              </w:rPr>
              <w:t>деца</w:t>
            </w:r>
            <w:proofErr w:type="spellEnd"/>
            <w:r w:rsidRPr="00E774AB">
              <w:rPr>
                <w:b/>
                <w:lang w:val="ru-RU"/>
              </w:rPr>
              <w:t xml:space="preserve"> за </w:t>
            </w:r>
            <w:proofErr w:type="spellStart"/>
            <w:r w:rsidRPr="00E774AB">
              <w:rPr>
                <w:b/>
                <w:lang w:val="ru-RU"/>
              </w:rPr>
              <w:t>употреба</w:t>
            </w:r>
            <w:proofErr w:type="spellEnd"/>
            <w:r w:rsidRPr="00E774AB">
              <w:rPr>
                <w:b/>
                <w:lang w:val="ru-RU"/>
              </w:rPr>
              <w:t xml:space="preserve"> на </w:t>
            </w:r>
            <w:proofErr w:type="spellStart"/>
            <w:r w:rsidRPr="00E774AB">
              <w:rPr>
                <w:b/>
                <w:lang w:val="ru-RU"/>
              </w:rPr>
              <w:t>алкохол</w:t>
            </w:r>
            <w:proofErr w:type="spellEnd"/>
          </w:p>
        </w:tc>
        <w:tc>
          <w:tcPr>
            <w:tcW w:w="2693" w:type="dxa"/>
            <w:shd w:val="clear" w:color="auto" w:fill="auto"/>
          </w:tcPr>
          <w:p w:rsidR="00572830" w:rsidRPr="00E774AB" w:rsidRDefault="00572830" w:rsidP="00E774AB">
            <w:pPr>
              <w:jc w:val="center"/>
              <w:rPr>
                <w:b/>
                <w:lang w:val="ru-RU"/>
              </w:rPr>
            </w:pPr>
          </w:p>
        </w:tc>
        <w:tc>
          <w:tcPr>
            <w:tcW w:w="3118" w:type="dxa"/>
            <w:shd w:val="clear" w:color="auto" w:fill="auto"/>
          </w:tcPr>
          <w:p w:rsidR="00572830" w:rsidRPr="00E774AB" w:rsidRDefault="00572830" w:rsidP="00E774AB">
            <w:pPr>
              <w:jc w:val="center"/>
              <w:rPr>
                <w:b/>
                <w:lang w:val="ru-RU"/>
              </w:rPr>
            </w:pPr>
          </w:p>
        </w:tc>
      </w:tr>
      <w:tr w:rsidR="00572830" w:rsidRPr="00E774AB" w:rsidTr="00E774AB">
        <w:tc>
          <w:tcPr>
            <w:tcW w:w="3936" w:type="dxa"/>
            <w:shd w:val="clear" w:color="auto" w:fill="auto"/>
          </w:tcPr>
          <w:p w:rsidR="00572830" w:rsidRPr="00E774AB" w:rsidRDefault="00572830" w:rsidP="00722407">
            <w:pPr>
              <w:jc w:val="center"/>
              <w:rPr>
                <w:b/>
                <w:lang w:val="ru-RU"/>
              </w:rPr>
            </w:pPr>
            <w:r>
              <w:rPr>
                <w:b/>
                <w:lang w:val="ru-RU"/>
              </w:rPr>
              <w:t>0</w:t>
            </w:r>
          </w:p>
        </w:tc>
        <w:tc>
          <w:tcPr>
            <w:tcW w:w="2693" w:type="dxa"/>
            <w:shd w:val="clear" w:color="auto" w:fill="auto"/>
          </w:tcPr>
          <w:p w:rsidR="00572830" w:rsidRPr="00E774AB" w:rsidRDefault="00572830" w:rsidP="00E774AB">
            <w:pPr>
              <w:jc w:val="center"/>
              <w:rPr>
                <w:b/>
                <w:lang w:val="ru-RU"/>
              </w:rPr>
            </w:pPr>
            <w:r>
              <w:rPr>
                <w:b/>
                <w:lang w:val="ru-RU"/>
              </w:rPr>
              <w:t>0</w:t>
            </w:r>
          </w:p>
        </w:tc>
        <w:tc>
          <w:tcPr>
            <w:tcW w:w="3118" w:type="dxa"/>
            <w:shd w:val="clear" w:color="auto" w:fill="auto"/>
          </w:tcPr>
          <w:p w:rsidR="00572830" w:rsidRPr="00E774AB" w:rsidRDefault="00572830" w:rsidP="00E774AB">
            <w:pPr>
              <w:jc w:val="center"/>
              <w:rPr>
                <w:b/>
                <w:lang w:val="ru-RU"/>
              </w:rPr>
            </w:pPr>
            <w:r>
              <w:rPr>
                <w:b/>
                <w:lang w:val="ru-RU"/>
              </w:rPr>
              <w:t>0</w:t>
            </w:r>
          </w:p>
        </w:tc>
      </w:tr>
      <w:tr w:rsidR="00572830" w:rsidRPr="00E774AB" w:rsidTr="00E774AB">
        <w:tc>
          <w:tcPr>
            <w:tcW w:w="3936" w:type="dxa"/>
            <w:shd w:val="clear" w:color="auto" w:fill="auto"/>
          </w:tcPr>
          <w:p w:rsidR="00572830" w:rsidRPr="00E774AB" w:rsidRDefault="00572830" w:rsidP="00722407">
            <w:pPr>
              <w:jc w:val="center"/>
              <w:rPr>
                <w:b/>
                <w:lang w:val="ru-RU"/>
              </w:rPr>
            </w:pPr>
            <w:proofErr w:type="gramStart"/>
            <w:r w:rsidRPr="00E774AB">
              <w:rPr>
                <w:b/>
                <w:lang w:val="ru-RU"/>
              </w:rPr>
              <w:t>Общ</w:t>
            </w:r>
            <w:proofErr w:type="gramEnd"/>
            <w:r w:rsidRPr="00E774AB">
              <w:rPr>
                <w:b/>
                <w:lang w:val="ru-RU"/>
              </w:rPr>
              <w:t xml:space="preserve"> </w:t>
            </w:r>
            <w:proofErr w:type="spellStart"/>
            <w:r w:rsidRPr="00E774AB">
              <w:rPr>
                <w:b/>
                <w:lang w:val="ru-RU"/>
              </w:rPr>
              <w:t>брой</w:t>
            </w:r>
            <w:proofErr w:type="spellEnd"/>
            <w:r w:rsidRPr="00E774AB">
              <w:rPr>
                <w:lang w:val="ru-RU"/>
              </w:rPr>
              <w:t xml:space="preserve"> </w:t>
            </w:r>
            <w:proofErr w:type="spellStart"/>
            <w:r w:rsidRPr="00E774AB">
              <w:rPr>
                <w:b/>
                <w:lang w:val="ru-RU"/>
              </w:rPr>
              <w:t>консултирани</w:t>
            </w:r>
            <w:proofErr w:type="spellEnd"/>
            <w:r w:rsidRPr="00E774AB">
              <w:rPr>
                <w:lang w:val="ru-RU"/>
              </w:rPr>
              <w:t xml:space="preserve"> </w:t>
            </w:r>
            <w:proofErr w:type="spellStart"/>
            <w:r w:rsidRPr="00E774AB">
              <w:rPr>
                <w:b/>
                <w:lang w:val="ru-RU"/>
              </w:rPr>
              <w:t>деца</w:t>
            </w:r>
            <w:proofErr w:type="spellEnd"/>
            <w:r w:rsidRPr="00E774AB">
              <w:rPr>
                <w:b/>
                <w:lang w:val="ru-RU"/>
              </w:rPr>
              <w:t xml:space="preserve"> за </w:t>
            </w:r>
            <w:proofErr w:type="spellStart"/>
            <w:r w:rsidRPr="00E774AB">
              <w:rPr>
                <w:b/>
                <w:lang w:val="ru-RU"/>
              </w:rPr>
              <w:t>употреба</w:t>
            </w:r>
            <w:proofErr w:type="spellEnd"/>
            <w:r w:rsidRPr="00E774AB">
              <w:rPr>
                <w:b/>
                <w:lang w:val="ru-RU"/>
              </w:rPr>
              <w:t xml:space="preserve"> на </w:t>
            </w:r>
            <w:proofErr w:type="spellStart"/>
            <w:r w:rsidRPr="00E774AB">
              <w:rPr>
                <w:b/>
                <w:lang w:val="ru-RU"/>
              </w:rPr>
              <w:t>тютюневи</w:t>
            </w:r>
            <w:proofErr w:type="spellEnd"/>
            <w:r w:rsidRPr="00E774AB">
              <w:rPr>
                <w:b/>
                <w:lang w:val="ru-RU"/>
              </w:rPr>
              <w:t xml:space="preserve"> изделия</w:t>
            </w:r>
          </w:p>
        </w:tc>
        <w:tc>
          <w:tcPr>
            <w:tcW w:w="2693" w:type="dxa"/>
            <w:shd w:val="clear" w:color="auto" w:fill="auto"/>
          </w:tcPr>
          <w:p w:rsidR="00572830" w:rsidRPr="00E774AB" w:rsidRDefault="00572830" w:rsidP="00E774AB">
            <w:pPr>
              <w:jc w:val="center"/>
              <w:rPr>
                <w:b/>
                <w:lang w:val="ru-RU"/>
              </w:rPr>
            </w:pPr>
          </w:p>
        </w:tc>
        <w:tc>
          <w:tcPr>
            <w:tcW w:w="3118" w:type="dxa"/>
            <w:shd w:val="clear" w:color="auto" w:fill="auto"/>
          </w:tcPr>
          <w:p w:rsidR="00572830" w:rsidRPr="00E774AB" w:rsidRDefault="00572830" w:rsidP="00E774AB">
            <w:pPr>
              <w:jc w:val="center"/>
              <w:rPr>
                <w:b/>
                <w:lang w:val="ru-RU"/>
              </w:rPr>
            </w:pPr>
          </w:p>
        </w:tc>
      </w:tr>
      <w:tr w:rsidR="00572830" w:rsidRPr="00E774AB" w:rsidTr="00E774AB">
        <w:tc>
          <w:tcPr>
            <w:tcW w:w="3936" w:type="dxa"/>
            <w:shd w:val="clear" w:color="auto" w:fill="auto"/>
          </w:tcPr>
          <w:p w:rsidR="00572830" w:rsidRPr="00E774AB" w:rsidRDefault="00572830" w:rsidP="00722407">
            <w:pPr>
              <w:jc w:val="center"/>
              <w:rPr>
                <w:b/>
                <w:lang w:val="ru-RU"/>
              </w:rPr>
            </w:pPr>
            <w:r>
              <w:rPr>
                <w:b/>
                <w:lang w:val="ru-RU"/>
              </w:rPr>
              <w:t>18</w:t>
            </w:r>
          </w:p>
        </w:tc>
        <w:tc>
          <w:tcPr>
            <w:tcW w:w="2693" w:type="dxa"/>
            <w:shd w:val="clear" w:color="auto" w:fill="auto"/>
          </w:tcPr>
          <w:p w:rsidR="00572830" w:rsidRPr="00E774AB" w:rsidRDefault="00572830" w:rsidP="00E774AB">
            <w:pPr>
              <w:jc w:val="center"/>
              <w:rPr>
                <w:b/>
                <w:lang w:val="ru-RU"/>
              </w:rPr>
            </w:pPr>
            <w:r>
              <w:rPr>
                <w:b/>
                <w:lang w:val="ru-RU"/>
              </w:rPr>
              <w:t>10</w:t>
            </w:r>
          </w:p>
        </w:tc>
        <w:tc>
          <w:tcPr>
            <w:tcW w:w="3118" w:type="dxa"/>
            <w:shd w:val="clear" w:color="auto" w:fill="auto"/>
          </w:tcPr>
          <w:p w:rsidR="00572830" w:rsidRPr="00E774AB" w:rsidRDefault="00572830" w:rsidP="00E774AB">
            <w:pPr>
              <w:jc w:val="center"/>
              <w:rPr>
                <w:b/>
                <w:lang w:val="ru-RU"/>
              </w:rPr>
            </w:pPr>
            <w:r>
              <w:rPr>
                <w:b/>
                <w:lang w:val="ru-RU"/>
              </w:rPr>
              <w:t>8</w:t>
            </w:r>
          </w:p>
        </w:tc>
      </w:tr>
      <w:tr w:rsidR="00572830" w:rsidRPr="00E774AB" w:rsidTr="00E774AB">
        <w:tc>
          <w:tcPr>
            <w:tcW w:w="3936" w:type="dxa"/>
            <w:shd w:val="clear" w:color="auto" w:fill="auto"/>
          </w:tcPr>
          <w:p w:rsidR="00572830" w:rsidRPr="00E774AB" w:rsidRDefault="00572830" w:rsidP="00722407">
            <w:pPr>
              <w:jc w:val="center"/>
              <w:rPr>
                <w:b/>
                <w:lang w:val="ru-RU"/>
              </w:rPr>
            </w:pPr>
            <w:r w:rsidRPr="00E774AB">
              <w:rPr>
                <w:b/>
                <w:lang w:val="ru-RU"/>
              </w:rPr>
              <w:t xml:space="preserve">Общ </w:t>
            </w:r>
            <w:proofErr w:type="spellStart"/>
            <w:r w:rsidRPr="00E774AB">
              <w:rPr>
                <w:b/>
                <w:lang w:val="ru-RU"/>
              </w:rPr>
              <w:t>брой</w:t>
            </w:r>
            <w:proofErr w:type="spellEnd"/>
            <w:r w:rsidRPr="00E774AB">
              <w:rPr>
                <w:lang w:val="ru-RU"/>
              </w:rPr>
              <w:t xml:space="preserve"> </w:t>
            </w:r>
            <w:proofErr w:type="spellStart"/>
            <w:r w:rsidRPr="00E774AB">
              <w:rPr>
                <w:b/>
                <w:lang w:val="ru-RU"/>
              </w:rPr>
              <w:t>консултирани</w:t>
            </w:r>
            <w:proofErr w:type="spellEnd"/>
            <w:r w:rsidRPr="00E774AB">
              <w:rPr>
                <w:lang w:val="ru-RU"/>
              </w:rPr>
              <w:t xml:space="preserve"> </w:t>
            </w:r>
            <w:proofErr w:type="spellStart"/>
            <w:r w:rsidRPr="00E774AB">
              <w:rPr>
                <w:b/>
                <w:lang w:val="ru-RU"/>
              </w:rPr>
              <w:t>деца</w:t>
            </w:r>
            <w:proofErr w:type="spellEnd"/>
            <w:r w:rsidRPr="00E774AB">
              <w:rPr>
                <w:b/>
                <w:lang w:val="ru-RU"/>
              </w:rPr>
              <w:t xml:space="preserve"> за </w:t>
            </w:r>
            <w:proofErr w:type="spellStart"/>
            <w:r w:rsidRPr="00E774AB">
              <w:rPr>
                <w:b/>
                <w:lang w:val="ru-RU"/>
              </w:rPr>
              <w:t>радикализъм</w:t>
            </w:r>
            <w:proofErr w:type="spellEnd"/>
          </w:p>
        </w:tc>
        <w:tc>
          <w:tcPr>
            <w:tcW w:w="2693" w:type="dxa"/>
            <w:shd w:val="clear" w:color="auto" w:fill="auto"/>
          </w:tcPr>
          <w:p w:rsidR="00572830" w:rsidRPr="00E774AB" w:rsidRDefault="00572830" w:rsidP="00E774AB">
            <w:pPr>
              <w:jc w:val="center"/>
              <w:rPr>
                <w:b/>
                <w:lang w:val="ru-RU"/>
              </w:rPr>
            </w:pPr>
          </w:p>
        </w:tc>
        <w:tc>
          <w:tcPr>
            <w:tcW w:w="3118" w:type="dxa"/>
            <w:shd w:val="clear" w:color="auto" w:fill="auto"/>
          </w:tcPr>
          <w:p w:rsidR="00572830" w:rsidRPr="00E774AB" w:rsidRDefault="00572830" w:rsidP="00E774AB">
            <w:pPr>
              <w:jc w:val="center"/>
              <w:rPr>
                <w:b/>
                <w:lang w:val="ru-RU"/>
              </w:rPr>
            </w:pPr>
          </w:p>
        </w:tc>
      </w:tr>
      <w:tr w:rsidR="00572830" w:rsidRPr="00E774AB" w:rsidTr="00E774AB">
        <w:tc>
          <w:tcPr>
            <w:tcW w:w="3936" w:type="dxa"/>
            <w:shd w:val="clear" w:color="auto" w:fill="auto"/>
          </w:tcPr>
          <w:p w:rsidR="00572830" w:rsidRPr="00E774AB" w:rsidRDefault="00572830" w:rsidP="00722407">
            <w:pPr>
              <w:jc w:val="center"/>
              <w:rPr>
                <w:b/>
                <w:lang w:val="ru-RU"/>
              </w:rPr>
            </w:pPr>
            <w:r>
              <w:rPr>
                <w:b/>
                <w:lang w:val="ru-RU"/>
              </w:rPr>
              <w:t>0</w:t>
            </w:r>
          </w:p>
        </w:tc>
        <w:tc>
          <w:tcPr>
            <w:tcW w:w="2693" w:type="dxa"/>
            <w:shd w:val="clear" w:color="auto" w:fill="auto"/>
          </w:tcPr>
          <w:p w:rsidR="00572830" w:rsidRPr="00E774AB" w:rsidRDefault="00572830" w:rsidP="00E774AB">
            <w:pPr>
              <w:jc w:val="center"/>
              <w:rPr>
                <w:b/>
                <w:lang w:val="ru-RU"/>
              </w:rPr>
            </w:pPr>
            <w:r>
              <w:rPr>
                <w:b/>
                <w:lang w:val="ru-RU"/>
              </w:rPr>
              <w:t>0</w:t>
            </w:r>
          </w:p>
        </w:tc>
        <w:tc>
          <w:tcPr>
            <w:tcW w:w="3118" w:type="dxa"/>
            <w:shd w:val="clear" w:color="auto" w:fill="auto"/>
          </w:tcPr>
          <w:p w:rsidR="00572830" w:rsidRPr="00E774AB" w:rsidRDefault="00572830" w:rsidP="00E774AB">
            <w:pPr>
              <w:jc w:val="center"/>
              <w:rPr>
                <w:b/>
                <w:lang w:val="ru-RU"/>
              </w:rPr>
            </w:pPr>
            <w:r>
              <w:rPr>
                <w:b/>
                <w:lang w:val="ru-RU"/>
              </w:rPr>
              <w:t>0</w:t>
            </w:r>
          </w:p>
        </w:tc>
      </w:tr>
    </w:tbl>
    <w:p w:rsidR="00572830" w:rsidRDefault="00572830" w:rsidP="00E774AB">
      <w:pPr>
        <w:jc w:val="center"/>
        <w:rPr>
          <w:i/>
        </w:rPr>
      </w:pPr>
    </w:p>
    <w:p w:rsidR="00572830" w:rsidRPr="00E774AB" w:rsidRDefault="00572830" w:rsidP="00E774AB">
      <w:pPr>
        <w:jc w:val="center"/>
        <w:rPr>
          <w:b/>
          <w:lang w:val="ru-RU"/>
        </w:rPr>
      </w:pPr>
      <w:r w:rsidRPr="00E774AB">
        <w:rPr>
          <w:b/>
          <w:lang w:val="ru-RU"/>
        </w:rPr>
        <w:t xml:space="preserve">Таблица 9. </w:t>
      </w:r>
      <w:proofErr w:type="spellStart"/>
      <w:r w:rsidRPr="00E774AB">
        <w:rPr>
          <w:b/>
          <w:lang w:val="ru-RU"/>
        </w:rPr>
        <w:t>Семейни</w:t>
      </w:r>
      <w:proofErr w:type="spellEnd"/>
      <w:r w:rsidRPr="00E774AB">
        <w:rPr>
          <w:b/>
          <w:lang w:val="ru-RU"/>
        </w:rPr>
        <w:t xml:space="preserve"> </w:t>
      </w:r>
      <w:proofErr w:type="spellStart"/>
      <w:r w:rsidRPr="00E774AB">
        <w:rPr>
          <w:b/>
          <w:lang w:val="ru-RU"/>
        </w:rPr>
        <w:t>консултации</w:t>
      </w:r>
      <w:proofErr w:type="spellEnd"/>
      <w:r w:rsidRPr="00E774AB">
        <w:rPr>
          <w:b/>
          <w:lang w:val="ru-RU"/>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693"/>
        <w:gridCol w:w="3109"/>
      </w:tblGrid>
      <w:tr w:rsidR="00572830" w:rsidRPr="00E774AB" w:rsidTr="00E774AB">
        <w:tc>
          <w:tcPr>
            <w:tcW w:w="3936" w:type="dxa"/>
            <w:shd w:val="clear" w:color="auto" w:fill="auto"/>
          </w:tcPr>
          <w:p w:rsidR="00572830" w:rsidRPr="00E774AB" w:rsidRDefault="00572830" w:rsidP="00E774AB">
            <w:pPr>
              <w:rPr>
                <w:b/>
              </w:rPr>
            </w:pPr>
            <w:proofErr w:type="gramStart"/>
            <w:r w:rsidRPr="00E774AB">
              <w:rPr>
                <w:b/>
                <w:lang w:val="ru-RU"/>
              </w:rPr>
              <w:t>Общ</w:t>
            </w:r>
            <w:proofErr w:type="gramEnd"/>
            <w:r w:rsidRPr="00E774AB">
              <w:rPr>
                <w:b/>
                <w:lang w:val="ru-RU"/>
              </w:rPr>
              <w:t xml:space="preserve"> </w:t>
            </w:r>
            <w:proofErr w:type="spellStart"/>
            <w:r w:rsidRPr="00E774AB">
              <w:rPr>
                <w:b/>
                <w:lang w:val="ru-RU"/>
              </w:rPr>
              <w:t>брой</w:t>
            </w:r>
            <w:proofErr w:type="spellEnd"/>
            <w:r w:rsidRPr="00E774AB">
              <w:rPr>
                <w:lang w:val="ru-RU"/>
              </w:rPr>
              <w:t xml:space="preserve"> </w:t>
            </w:r>
            <w:proofErr w:type="spellStart"/>
            <w:r w:rsidRPr="00E774AB">
              <w:rPr>
                <w:b/>
                <w:lang w:val="ru-RU"/>
              </w:rPr>
              <w:t>консултирани</w:t>
            </w:r>
            <w:proofErr w:type="spellEnd"/>
            <w:r w:rsidRPr="00E774AB">
              <w:rPr>
                <w:lang w:val="ru-RU"/>
              </w:rPr>
              <w:t xml:space="preserve"> </w:t>
            </w:r>
            <w:proofErr w:type="spellStart"/>
            <w:r w:rsidRPr="00E774AB">
              <w:rPr>
                <w:b/>
                <w:lang w:val="ru-RU"/>
              </w:rPr>
              <w:t>деца</w:t>
            </w:r>
            <w:proofErr w:type="spellEnd"/>
            <w:r w:rsidRPr="00E774AB">
              <w:rPr>
                <w:b/>
                <w:lang w:val="ru-RU"/>
              </w:rPr>
              <w:t xml:space="preserve"> за </w:t>
            </w:r>
            <w:proofErr w:type="spellStart"/>
            <w:r w:rsidRPr="00E774AB">
              <w:rPr>
                <w:b/>
                <w:lang w:val="ru-RU"/>
              </w:rPr>
              <w:t>асоциално</w:t>
            </w:r>
            <w:proofErr w:type="spellEnd"/>
            <w:r w:rsidRPr="00E774AB">
              <w:rPr>
                <w:b/>
                <w:lang w:val="ru-RU"/>
              </w:rPr>
              <w:t xml:space="preserve"> поведение</w:t>
            </w:r>
          </w:p>
        </w:tc>
        <w:tc>
          <w:tcPr>
            <w:tcW w:w="2693" w:type="dxa"/>
            <w:shd w:val="clear" w:color="auto" w:fill="auto"/>
          </w:tcPr>
          <w:p w:rsidR="00572830" w:rsidRPr="00E774AB" w:rsidRDefault="00572830" w:rsidP="00E774AB">
            <w:pPr>
              <w:jc w:val="center"/>
              <w:rPr>
                <w:b/>
              </w:rPr>
            </w:pPr>
            <w:r w:rsidRPr="00E774AB">
              <w:rPr>
                <w:b/>
              </w:rPr>
              <w:t>Малолетни</w:t>
            </w:r>
          </w:p>
        </w:tc>
        <w:tc>
          <w:tcPr>
            <w:tcW w:w="3109" w:type="dxa"/>
            <w:shd w:val="clear" w:color="auto" w:fill="auto"/>
          </w:tcPr>
          <w:p w:rsidR="00572830" w:rsidRPr="00E774AB" w:rsidRDefault="00572830" w:rsidP="00E774AB">
            <w:pPr>
              <w:jc w:val="center"/>
              <w:rPr>
                <w:b/>
              </w:rPr>
            </w:pPr>
            <w:r w:rsidRPr="00E774AB">
              <w:rPr>
                <w:b/>
              </w:rPr>
              <w:t>Непълнолетни</w:t>
            </w:r>
          </w:p>
        </w:tc>
      </w:tr>
      <w:tr w:rsidR="00572830" w:rsidRPr="00E774AB" w:rsidTr="00E774AB">
        <w:tc>
          <w:tcPr>
            <w:tcW w:w="3936" w:type="dxa"/>
            <w:shd w:val="clear" w:color="auto" w:fill="auto"/>
          </w:tcPr>
          <w:p w:rsidR="00572830" w:rsidRPr="00E774AB" w:rsidRDefault="00572830" w:rsidP="00722407">
            <w:pPr>
              <w:jc w:val="center"/>
              <w:rPr>
                <w:b/>
                <w:lang w:val="ru-RU"/>
              </w:rPr>
            </w:pPr>
            <w:r>
              <w:rPr>
                <w:b/>
                <w:lang w:val="ru-RU"/>
              </w:rPr>
              <w:t>5</w:t>
            </w:r>
          </w:p>
        </w:tc>
        <w:tc>
          <w:tcPr>
            <w:tcW w:w="2693" w:type="dxa"/>
            <w:shd w:val="clear" w:color="auto" w:fill="auto"/>
          </w:tcPr>
          <w:p w:rsidR="00572830" w:rsidRPr="00E774AB" w:rsidRDefault="00572830" w:rsidP="00E774AB">
            <w:pPr>
              <w:jc w:val="center"/>
              <w:rPr>
                <w:b/>
                <w:lang w:val="ru-RU"/>
              </w:rPr>
            </w:pPr>
            <w:r>
              <w:rPr>
                <w:b/>
                <w:lang w:val="ru-RU"/>
              </w:rPr>
              <w:t>3</w:t>
            </w:r>
          </w:p>
        </w:tc>
        <w:tc>
          <w:tcPr>
            <w:tcW w:w="3109" w:type="dxa"/>
            <w:shd w:val="clear" w:color="auto" w:fill="auto"/>
          </w:tcPr>
          <w:p w:rsidR="00572830" w:rsidRPr="00E774AB" w:rsidRDefault="00572830" w:rsidP="00E774AB">
            <w:pPr>
              <w:jc w:val="center"/>
              <w:rPr>
                <w:b/>
                <w:lang w:val="ru-RU"/>
              </w:rPr>
            </w:pPr>
            <w:r>
              <w:rPr>
                <w:b/>
                <w:lang w:val="ru-RU"/>
              </w:rPr>
              <w:t>2</w:t>
            </w:r>
          </w:p>
        </w:tc>
      </w:tr>
      <w:tr w:rsidR="00572830" w:rsidRPr="00E774AB" w:rsidTr="00E774AB">
        <w:tc>
          <w:tcPr>
            <w:tcW w:w="3936" w:type="dxa"/>
            <w:shd w:val="clear" w:color="auto" w:fill="auto"/>
          </w:tcPr>
          <w:p w:rsidR="00572830" w:rsidRPr="00E774AB" w:rsidRDefault="00572830" w:rsidP="00E774AB">
            <w:pPr>
              <w:rPr>
                <w:b/>
                <w:lang w:val="ru-RU"/>
              </w:rPr>
            </w:pPr>
            <w:proofErr w:type="gramStart"/>
            <w:r w:rsidRPr="00E774AB">
              <w:rPr>
                <w:b/>
                <w:lang w:val="ru-RU"/>
              </w:rPr>
              <w:t>Общ</w:t>
            </w:r>
            <w:proofErr w:type="gramEnd"/>
            <w:r w:rsidRPr="00E774AB">
              <w:rPr>
                <w:b/>
                <w:lang w:val="ru-RU"/>
              </w:rPr>
              <w:t xml:space="preserve"> </w:t>
            </w:r>
            <w:proofErr w:type="spellStart"/>
            <w:r w:rsidRPr="00E774AB">
              <w:rPr>
                <w:b/>
                <w:lang w:val="ru-RU"/>
              </w:rPr>
              <w:t>брой</w:t>
            </w:r>
            <w:proofErr w:type="spellEnd"/>
            <w:r w:rsidRPr="00E774AB">
              <w:rPr>
                <w:lang w:val="ru-RU"/>
              </w:rPr>
              <w:t xml:space="preserve"> </w:t>
            </w:r>
            <w:proofErr w:type="spellStart"/>
            <w:r w:rsidRPr="00E774AB">
              <w:rPr>
                <w:b/>
                <w:lang w:val="ru-RU"/>
              </w:rPr>
              <w:t>консултирани</w:t>
            </w:r>
            <w:proofErr w:type="spellEnd"/>
            <w:r w:rsidRPr="00E774AB">
              <w:rPr>
                <w:lang w:val="ru-RU"/>
              </w:rPr>
              <w:t xml:space="preserve"> </w:t>
            </w:r>
            <w:proofErr w:type="spellStart"/>
            <w:r w:rsidRPr="00E774AB">
              <w:rPr>
                <w:b/>
                <w:lang w:val="ru-RU"/>
              </w:rPr>
              <w:t>деца</w:t>
            </w:r>
            <w:proofErr w:type="spellEnd"/>
            <w:r w:rsidRPr="00E774AB">
              <w:rPr>
                <w:b/>
                <w:lang w:val="ru-RU"/>
              </w:rPr>
              <w:t xml:space="preserve"> за насилие между </w:t>
            </w:r>
            <w:proofErr w:type="spellStart"/>
            <w:r w:rsidRPr="00E774AB">
              <w:rPr>
                <w:b/>
                <w:lang w:val="ru-RU"/>
              </w:rPr>
              <w:t>деца</w:t>
            </w:r>
            <w:proofErr w:type="spellEnd"/>
          </w:p>
        </w:tc>
        <w:tc>
          <w:tcPr>
            <w:tcW w:w="2693" w:type="dxa"/>
            <w:shd w:val="clear" w:color="auto" w:fill="auto"/>
          </w:tcPr>
          <w:p w:rsidR="00572830" w:rsidRPr="00E774AB" w:rsidRDefault="00572830" w:rsidP="00E774AB">
            <w:pPr>
              <w:jc w:val="center"/>
              <w:rPr>
                <w:b/>
                <w:lang w:val="ru-RU"/>
              </w:rPr>
            </w:pPr>
          </w:p>
        </w:tc>
        <w:tc>
          <w:tcPr>
            <w:tcW w:w="3109" w:type="dxa"/>
            <w:shd w:val="clear" w:color="auto" w:fill="auto"/>
          </w:tcPr>
          <w:p w:rsidR="00572830" w:rsidRPr="00E774AB" w:rsidRDefault="00572830" w:rsidP="00E774AB">
            <w:pPr>
              <w:jc w:val="center"/>
              <w:rPr>
                <w:b/>
                <w:lang w:val="ru-RU"/>
              </w:rPr>
            </w:pPr>
          </w:p>
        </w:tc>
      </w:tr>
      <w:tr w:rsidR="00572830" w:rsidRPr="00E774AB" w:rsidTr="00E774AB">
        <w:tc>
          <w:tcPr>
            <w:tcW w:w="3936" w:type="dxa"/>
            <w:shd w:val="clear" w:color="auto" w:fill="auto"/>
          </w:tcPr>
          <w:p w:rsidR="00572830" w:rsidRPr="00E774AB" w:rsidRDefault="00572830" w:rsidP="00722407">
            <w:pPr>
              <w:jc w:val="center"/>
              <w:rPr>
                <w:b/>
                <w:lang w:val="ru-RU"/>
              </w:rPr>
            </w:pPr>
            <w:r>
              <w:rPr>
                <w:b/>
                <w:lang w:val="ru-RU"/>
              </w:rPr>
              <w:t>0</w:t>
            </w:r>
          </w:p>
        </w:tc>
        <w:tc>
          <w:tcPr>
            <w:tcW w:w="2693" w:type="dxa"/>
            <w:shd w:val="clear" w:color="auto" w:fill="auto"/>
          </w:tcPr>
          <w:p w:rsidR="00572830" w:rsidRPr="00E774AB" w:rsidRDefault="00572830" w:rsidP="00722407">
            <w:pPr>
              <w:jc w:val="center"/>
              <w:rPr>
                <w:b/>
                <w:lang w:val="ru-RU"/>
              </w:rPr>
            </w:pPr>
            <w:r>
              <w:rPr>
                <w:b/>
                <w:lang w:val="ru-RU"/>
              </w:rPr>
              <w:t>0</w:t>
            </w:r>
          </w:p>
        </w:tc>
        <w:tc>
          <w:tcPr>
            <w:tcW w:w="3109" w:type="dxa"/>
            <w:shd w:val="clear" w:color="auto" w:fill="auto"/>
          </w:tcPr>
          <w:p w:rsidR="00572830" w:rsidRPr="00E774AB" w:rsidRDefault="00572830" w:rsidP="00722407">
            <w:pPr>
              <w:jc w:val="center"/>
              <w:rPr>
                <w:b/>
                <w:lang w:val="ru-RU"/>
              </w:rPr>
            </w:pPr>
            <w:r>
              <w:rPr>
                <w:b/>
                <w:lang w:val="ru-RU"/>
              </w:rPr>
              <w:t>0</w:t>
            </w:r>
          </w:p>
        </w:tc>
      </w:tr>
      <w:tr w:rsidR="00572830" w:rsidRPr="00E774AB" w:rsidTr="00E774AB">
        <w:tc>
          <w:tcPr>
            <w:tcW w:w="3936" w:type="dxa"/>
            <w:shd w:val="clear" w:color="auto" w:fill="auto"/>
          </w:tcPr>
          <w:p w:rsidR="00572830" w:rsidRPr="00E774AB" w:rsidRDefault="00572830" w:rsidP="00E774AB">
            <w:pPr>
              <w:rPr>
                <w:b/>
                <w:lang w:val="ru-RU"/>
              </w:rPr>
            </w:pPr>
            <w:r w:rsidRPr="00E774AB">
              <w:rPr>
                <w:b/>
                <w:lang w:val="ru-RU"/>
              </w:rPr>
              <w:lastRenderedPageBreak/>
              <w:t xml:space="preserve">Общ </w:t>
            </w:r>
            <w:proofErr w:type="spellStart"/>
            <w:r w:rsidRPr="00E774AB">
              <w:rPr>
                <w:b/>
                <w:lang w:val="ru-RU"/>
              </w:rPr>
              <w:t>брой</w:t>
            </w:r>
            <w:proofErr w:type="spellEnd"/>
            <w:r w:rsidRPr="00E774AB">
              <w:rPr>
                <w:lang w:val="ru-RU"/>
              </w:rPr>
              <w:t xml:space="preserve"> </w:t>
            </w:r>
            <w:proofErr w:type="spellStart"/>
            <w:r w:rsidRPr="00E774AB">
              <w:rPr>
                <w:b/>
                <w:lang w:val="ru-RU"/>
              </w:rPr>
              <w:t>консултирани</w:t>
            </w:r>
            <w:proofErr w:type="spellEnd"/>
            <w:r w:rsidRPr="00E774AB">
              <w:rPr>
                <w:lang w:val="ru-RU"/>
              </w:rPr>
              <w:t xml:space="preserve"> </w:t>
            </w:r>
            <w:proofErr w:type="spellStart"/>
            <w:r w:rsidRPr="00E774AB">
              <w:rPr>
                <w:b/>
                <w:lang w:val="ru-RU"/>
              </w:rPr>
              <w:t>деца</w:t>
            </w:r>
            <w:proofErr w:type="spellEnd"/>
            <w:r w:rsidRPr="00E774AB">
              <w:rPr>
                <w:b/>
                <w:lang w:val="ru-RU"/>
              </w:rPr>
              <w:t xml:space="preserve"> за </w:t>
            </w:r>
            <w:proofErr w:type="spellStart"/>
            <w:r w:rsidRPr="00E774AB">
              <w:rPr>
                <w:b/>
                <w:lang w:val="ru-RU"/>
              </w:rPr>
              <w:t>употреба</w:t>
            </w:r>
            <w:proofErr w:type="spellEnd"/>
            <w:r w:rsidRPr="00E774AB">
              <w:rPr>
                <w:b/>
                <w:lang w:val="ru-RU"/>
              </w:rPr>
              <w:t xml:space="preserve"> на </w:t>
            </w:r>
            <w:proofErr w:type="spellStart"/>
            <w:r w:rsidRPr="00E774AB">
              <w:rPr>
                <w:b/>
                <w:lang w:val="ru-RU"/>
              </w:rPr>
              <w:t>наркотици</w:t>
            </w:r>
            <w:proofErr w:type="spellEnd"/>
          </w:p>
        </w:tc>
        <w:tc>
          <w:tcPr>
            <w:tcW w:w="2693" w:type="dxa"/>
            <w:shd w:val="clear" w:color="auto" w:fill="auto"/>
          </w:tcPr>
          <w:p w:rsidR="00572830" w:rsidRPr="00E774AB" w:rsidRDefault="00572830" w:rsidP="00E774AB">
            <w:pPr>
              <w:jc w:val="center"/>
              <w:rPr>
                <w:b/>
                <w:lang w:val="ru-RU"/>
              </w:rPr>
            </w:pPr>
          </w:p>
        </w:tc>
        <w:tc>
          <w:tcPr>
            <w:tcW w:w="3109" w:type="dxa"/>
            <w:shd w:val="clear" w:color="auto" w:fill="auto"/>
          </w:tcPr>
          <w:p w:rsidR="00572830" w:rsidRPr="00E774AB" w:rsidRDefault="00572830" w:rsidP="00E774AB">
            <w:pPr>
              <w:jc w:val="center"/>
              <w:rPr>
                <w:b/>
                <w:lang w:val="ru-RU"/>
              </w:rPr>
            </w:pPr>
          </w:p>
        </w:tc>
      </w:tr>
      <w:tr w:rsidR="00572830" w:rsidRPr="00E774AB" w:rsidTr="00E774AB">
        <w:tc>
          <w:tcPr>
            <w:tcW w:w="3936" w:type="dxa"/>
            <w:shd w:val="clear" w:color="auto" w:fill="auto"/>
          </w:tcPr>
          <w:p w:rsidR="00572830" w:rsidRPr="00E774AB" w:rsidRDefault="00572830" w:rsidP="00722407">
            <w:pPr>
              <w:jc w:val="center"/>
              <w:rPr>
                <w:b/>
                <w:lang w:val="ru-RU"/>
              </w:rPr>
            </w:pPr>
            <w:r>
              <w:rPr>
                <w:b/>
                <w:lang w:val="ru-RU"/>
              </w:rPr>
              <w:t>2</w:t>
            </w:r>
          </w:p>
        </w:tc>
        <w:tc>
          <w:tcPr>
            <w:tcW w:w="2693" w:type="dxa"/>
            <w:shd w:val="clear" w:color="auto" w:fill="auto"/>
          </w:tcPr>
          <w:p w:rsidR="00572830" w:rsidRPr="00E774AB" w:rsidRDefault="00572830" w:rsidP="00E774AB">
            <w:pPr>
              <w:jc w:val="center"/>
              <w:rPr>
                <w:b/>
                <w:lang w:val="ru-RU"/>
              </w:rPr>
            </w:pPr>
            <w:r>
              <w:rPr>
                <w:b/>
                <w:lang w:val="ru-RU"/>
              </w:rPr>
              <w:t>1</w:t>
            </w:r>
          </w:p>
        </w:tc>
        <w:tc>
          <w:tcPr>
            <w:tcW w:w="3109" w:type="dxa"/>
            <w:shd w:val="clear" w:color="auto" w:fill="auto"/>
          </w:tcPr>
          <w:p w:rsidR="00572830" w:rsidRPr="00E774AB" w:rsidRDefault="00572830" w:rsidP="00E774AB">
            <w:pPr>
              <w:jc w:val="center"/>
              <w:rPr>
                <w:b/>
                <w:lang w:val="ru-RU"/>
              </w:rPr>
            </w:pPr>
            <w:r>
              <w:rPr>
                <w:b/>
                <w:lang w:val="ru-RU"/>
              </w:rPr>
              <w:t>1</w:t>
            </w:r>
          </w:p>
        </w:tc>
      </w:tr>
      <w:tr w:rsidR="00572830" w:rsidRPr="00E774AB" w:rsidTr="00E774AB">
        <w:tc>
          <w:tcPr>
            <w:tcW w:w="3936" w:type="dxa"/>
            <w:shd w:val="clear" w:color="auto" w:fill="auto"/>
          </w:tcPr>
          <w:p w:rsidR="00572830" w:rsidRPr="00E774AB" w:rsidRDefault="00572830" w:rsidP="00E774AB">
            <w:pPr>
              <w:rPr>
                <w:b/>
                <w:lang w:val="ru-RU"/>
              </w:rPr>
            </w:pPr>
            <w:r w:rsidRPr="00E774AB">
              <w:rPr>
                <w:b/>
                <w:lang w:val="ru-RU"/>
              </w:rPr>
              <w:t xml:space="preserve">Общ </w:t>
            </w:r>
            <w:proofErr w:type="spellStart"/>
            <w:r w:rsidRPr="00E774AB">
              <w:rPr>
                <w:b/>
                <w:lang w:val="ru-RU"/>
              </w:rPr>
              <w:t>брой</w:t>
            </w:r>
            <w:proofErr w:type="spellEnd"/>
            <w:r w:rsidRPr="00E774AB">
              <w:rPr>
                <w:lang w:val="ru-RU"/>
              </w:rPr>
              <w:t xml:space="preserve"> </w:t>
            </w:r>
            <w:proofErr w:type="spellStart"/>
            <w:r w:rsidRPr="00E774AB">
              <w:rPr>
                <w:b/>
                <w:lang w:val="ru-RU"/>
              </w:rPr>
              <w:t>консултирани</w:t>
            </w:r>
            <w:proofErr w:type="spellEnd"/>
            <w:r w:rsidRPr="00E774AB">
              <w:rPr>
                <w:lang w:val="ru-RU"/>
              </w:rPr>
              <w:t xml:space="preserve"> </w:t>
            </w:r>
            <w:proofErr w:type="spellStart"/>
            <w:r w:rsidRPr="00E774AB">
              <w:rPr>
                <w:b/>
                <w:lang w:val="ru-RU"/>
              </w:rPr>
              <w:t>деца</w:t>
            </w:r>
            <w:proofErr w:type="spellEnd"/>
            <w:r w:rsidRPr="00E774AB">
              <w:rPr>
                <w:b/>
                <w:lang w:val="ru-RU"/>
              </w:rPr>
              <w:t xml:space="preserve"> за </w:t>
            </w:r>
            <w:proofErr w:type="spellStart"/>
            <w:r w:rsidRPr="00E774AB">
              <w:rPr>
                <w:b/>
                <w:lang w:val="ru-RU"/>
              </w:rPr>
              <w:t>употреба</w:t>
            </w:r>
            <w:proofErr w:type="spellEnd"/>
            <w:r w:rsidRPr="00E774AB">
              <w:rPr>
                <w:b/>
                <w:lang w:val="ru-RU"/>
              </w:rPr>
              <w:t xml:space="preserve"> на </w:t>
            </w:r>
            <w:proofErr w:type="spellStart"/>
            <w:r w:rsidRPr="00E774AB">
              <w:rPr>
                <w:b/>
                <w:lang w:val="ru-RU"/>
              </w:rPr>
              <w:t>алкохол</w:t>
            </w:r>
            <w:proofErr w:type="spellEnd"/>
          </w:p>
        </w:tc>
        <w:tc>
          <w:tcPr>
            <w:tcW w:w="2693" w:type="dxa"/>
            <w:shd w:val="clear" w:color="auto" w:fill="auto"/>
          </w:tcPr>
          <w:p w:rsidR="00572830" w:rsidRPr="00E774AB" w:rsidRDefault="00572830" w:rsidP="00E774AB">
            <w:pPr>
              <w:jc w:val="center"/>
              <w:rPr>
                <w:b/>
                <w:lang w:val="ru-RU"/>
              </w:rPr>
            </w:pPr>
          </w:p>
        </w:tc>
        <w:tc>
          <w:tcPr>
            <w:tcW w:w="3109" w:type="dxa"/>
            <w:shd w:val="clear" w:color="auto" w:fill="auto"/>
          </w:tcPr>
          <w:p w:rsidR="00572830" w:rsidRPr="00E774AB" w:rsidRDefault="00572830" w:rsidP="00E774AB">
            <w:pPr>
              <w:jc w:val="center"/>
              <w:rPr>
                <w:b/>
                <w:lang w:val="ru-RU"/>
              </w:rPr>
            </w:pPr>
          </w:p>
        </w:tc>
      </w:tr>
      <w:tr w:rsidR="00572830" w:rsidRPr="00E774AB" w:rsidTr="00E774AB">
        <w:tc>
          <w:tcPr>
            <w:tcW w:w="3936" w:type="dxa"/>
            <w:shd w:val="clear" w:color="auto" w:fill="auto"/>
          </w:tcPr>
          <w:p w:rsidR="00572830" w:rsidRPr="00E774AB" w:rsidRDefault="00572830" w:rsidP="00E774AB">
            <w:pPr>
              <w:jc w:val="center"/>
              <w:rPr>
                <w:b/>
                <w:lang w:val="ru-RU"/>
              </w:rPr>
            </w:pPr>
            <w:r>
              <w:rPr>
                <w:b/>
                <w:lang w:val="ru-RU"/>
              </w:rPr>
              <w:t>0</w:t>
            </w:r>
          </w:p>
        </w:tc>
        <w:tc>
          <w:tcPr>
            <w:tcW w:w="2693" w:type="dxa"/>
            <w:shd w:val="clear" w:color="auto" w:fill="auto"/>
          </w:tcPr>
          <w:p w:rsidR="00572830" w:rsidRPr="00E774AB" w:rsidRDefault="00572830" w:rsidP="00E774AB">
            <w:pPr>
              <w:jc w:val="center"/>
              <w:rPr>
                <w:b/>
                <w:lang w:val="ru-RU"/>
              </w:rPr>
            </w:pPr>
            <w:r>
              <w:rPr>
                <w:b/>
                <w:lang w:val="ru-RU"/>
              </w:rPr>
              <w:t>0</w:t>
            </w:r>
          </w:p>
        </w:tc>
        <w:tc>
          <w:tcPr>
            <w:tcW w:w="3109" w:type="dxa"/>
            <w:shd w:val="clear" w:color="auto" w:fill="auto"/>
          </w:tcPr>
          <w:p w:rsidR="00572830" w:rsidRPr="00E774AB" w:rsidRDefault="00572830" w:rsidP="00E774AB">
            <w:pPr>
              <w:jc w:val="center"/>
              <w:rPr>
                <w:b/>
                <w:lang w:val="ru-RU"/>
              </w:rPr>
            </w:pPr>
            <w:r>
              <w:rPr>
                <w:b/>
                <w:lang w:val="ru-RU"/>
              </w:rPr>
              <w:t>0</w:t>
            </w:r>
          </w:p>
        </w:tc>
      </w:tr>
      <w:tr w:rsidR="00572830" w:rsidRPr="00E774AB" w:rsidTr="00E774AB">
        <w:tc>
          <w:tcPr>
            <w:tcW w:w="3936" w:type="dxa"/>
            <w:shd w:val="clear" w:color="auto" w:fill="auto"/>
          </w:tcPr>
          <w:p w:rsidR="00572830" w:rsidRPr="00E774AB" w:rsidRDefault="00572830" w:rsidP="00E774AB">
            <w:pPr>
              <w:rPr>
                <w:b/>
                <w:lang w:val="ru-RU"/>
              </w:rPr>
            </w:pPr>
            <w:proofErr w:type="gramStart"/>
            <w:r w:rsidRPr="00E774AB">
              <w:rPr>
                <w:b/>
                <w:lang w:val="ru-RU"/>
              </w:rPr>
              <w:t>Общ</w:t>
            </w:r>
            <w:proofErr w:type="gramEnd"/>
            <w:r w:rsidRPr="00E774AB">
              <w:rPr>
                <w:b/>
                <w:lang w:val="ru-RU"/>
              </w:rPr>
              <w:t xml:space="preserve"> </w:t>
            </w:r>
            <w:proofErr w:type="spellStart"/>
            <w:r w:rsidRPr="00E774AB">
              <w:rPr>
                <w:b/>
                <w:lang w:val="ru-RU"/>
              </w:rPr>
              <w:t>брой</w:t>
            </w:r>
            <w:proofErr w:type="spellEnd"/>
            <w:r w:rsidRPr="00E774AB">
              <w:rPr>
                <w:lang w:val="ru-RU"/>
              </w:rPr>
              <w:t xml:space="preserve"> </w:t>
            </w:r>
            <w:proofErr w:type="spellStart"/>
            <w:r w:rsidRPr="00E774AB">
              <w:rPr>
                <w:b/>
                <w:lang w:val="ru-RU"/>
              </w:rPr>
              <w:t>консултирани</w:t>
            </w:r>
            <w:proofErr w:type="spellEnd"/>
            <w:r w:rsidRPr="00E774AB">
              <w:rPr>
                <w:lang w:val="ru-RU"/>
              </w:rPr>
              <w:t xml:space="preserve"> </w:t>
            </w:r>
            <w:proofErr w:type="spellStart"/>
            <w:r w:rsidRPr="00E774AB">
              <w:rPr>
                <w:b/>
                <w:lang w:val="ru-RU"/>
              </w:rPr>
              <w:t>деца</w:t>
            </w:r>
            <w:proofErr w:type="spellEnd"/>
            <w:r w:rsidRPr="00E774AB">
              <w:rPr>
                <w:b/>
                <w:lang w:val="ru-RU"/>
              </w:rPr>
              <w:t xml:space="preserve"> за </w:t>
            </w:r>
            <w:proofErr w:type="spellStart"/>
            <w:r w:rsidRPr="00E774AB">
              <w:rPr>
                <w:b/>
                <w:lang w:val="ru-RU"/>
              </w:rPr>
              <w:t>употреба</w:t>
            </w:r>
            <w:proofErr w:type="spellEnd"/>
            <w:r w:rsidRPr="00E774AB">
              <w:rPr>
                <w:b/>
                <w:lang w:val="ru-RU"/>
              </w:rPr>
              <w:t xml:space="preserve"> на </w:t>
            </w:r>
            <w:proofErr w:type="spellStart"/>
            <w:r w:rsidRPr="00E774AB">
              <w:rPr>
                <w:b/>
                <w:lang w:val="ru-RU"/>
              </w:rPr>
              <w:t>тютюневи</w:t>
            </w:r>
            <w:proofErr w:type="spellEnd"/>
            <w:r w:rsidRPr="00E774AB">
              <w:rPr>
                <w:b/>
                <w:lang w:val="ru-RU"/>
              </w:rPr>
              <w:t xml:space="preserve"> изделия</w:t>
            </w:r>
          </w:p>
        </w:tc>
        <w:tc>
          <w:tcPr>
            <w:tcW w:w="2693" w:type="dxa"/>
            <w:shd w:val="clear" w:color="auto" w:fill="auto"/>
          </w:tcPr>
          <w:p w:rsidR="00572830" w:rsidRPr="00E774AB" w:rsidRDefault="00572830" w:rsidP="00E774AB">
            <w:pPr>
              <w:jc w:val="center"/>
              <w:rPr>
                <w:b/>
                <w:lang w:val="ru-RU"/>
              </w:rPr>
            </w:pPr>
          </w:p>
        </w:tc>
        <w:tc>
          <w:tcPr>
            <w:tcW w:w="3109" w:type="dxa"/>
            <w:shd w:val="clear" w:color="auto" w:fill="auto"/>
          </w:tcPr>
          <w:p w:rsidR="00572830" w:rsidRPr="00E774AB" w:rsidRDefault="00572830" w:rsidP="00E774AB">
            <w:pPr>
              <w:jc w:val="center"/>
              <w:rPr>
                <w:b/>
                <w:lang w:val="ru-RU"/>
              </w:rPr>
            </w:pPr>
          </w:p>
        </w:tc>
      </w:tr>
      <w:tr w:rsidR="00572830" w:rsidRPr="00E774AB" w:rsidTr="00E774AB">
        <w:tc>
          <w:tcPr>
            <w:tcW w:w="3936" w:type="dxa"/>
            <w:shd w:val="clear" w:color="auto" w:fill="auto"/>
          </w:tcPr>
          <w:p w:rsidR="00572830" w:rsidRPr="00E774AB" w:rsidRDefault="00572830" w:rsidP="00E774AB">
            <w:pPr>
              <w:jc w:val="center"/>
              <w:rPr>
                <w:b/>
                <w:lang w:val="ru-RU"/>
              </w:rPr>
            </w:pPr>
            <w:r>
              <w:rPr>
                <w:b/>
                <w:lang w:val="ru-RU"/>
              </w:rPr>
              <w:t>0</w:t>
            </w:r>
          </w:p>
        </w:tc>
        <w:tc>
          <w:tcPr>
            <w:tcW w:w="2693" w:type="dxa"/>
            <w:shd w:val="clear" w:color="auto" w:fill="auto"/>
          </w:tcPr>
          <w:p w:rsidR="00572830" w:rsidRPr="00E774AB" w:rsidRDefault="00572830" w:rsidP="00E774AB">
            <w:pPr>
              <w:jc w:val="center"/>
              <w:rPr>
                <w:b/>
                <w:lang w:val="ru-RU"/>
              </w:rPr>
            </w:pPr>
            <w:r>
              <w:rPr>
                <w:b/>
                <w:lang w:val="ru-RU"/>
              </w:rPr>
              <w:t>0</w:t>
            </w:r>
          </w:p>
        </w:tc>
        <w:tc>
          <w:tcPr>
            <w:tcW w:w="3109" w:type="dxa"/>
            <w:shd w:val="clear" w:color="auto" w:fill="auto"/>
          </w:tcPr>
          <w:p w:rsidR="00572830" w:rsidRPr="00E774AB" w:rsidRDefault="00572830" w:rsidP="00E774AB">
            <w:pPr>
              <w:jc w:val="center"/>
              <w:rPr>
                <w:b/>
                <w:lang w:val="ru-RU"/>
              </w:rPr>
            </w:pPr>
            <w:r>
              <w:rPr>
                <w:b/>
                <w:lang w:val="ru-RU"/>
              </w:rPr>
              <w:t>0</w:t>
            </w:r>
          </w:p>
        </w:tc>
      </w:tr>
      <w:tr w:rsidR="00572830" w:rsidRPr="00E774AB" w:rsidTr="00E774AB">
        <w:tc>
          <w:tcPr>
            <w:tcW w:w="3936" w:type="dxa"/>
            <w:shd w:val="clear" w:color="auto" w:fill="auto"/>
          </w:tcPr>
          <w:p w:rsidR="00572830" w:rsidRPr="00E774AB" w:rsidRDefault="00572830" w:rsidP="00E774AB">
            <w:pPr>
              <w:rPr>
                <w:b/>
                <w:lang w:val="ru-RU"/>
              </w:rPr>
            </w:pPr>
            <w:r w:rsidRPr="00E774AB">
              <w:rPr>
                <w:b/>
                <w:lang w:val="ru-RU"/>
              </w:rPr>
              <w:t xml:space="preserve">Общ </w:t>
            </w:r>
            <w:proofErr w:type="spellStart"/>
            <w:r w:rsidRPr="00E774AB">
              <w:rPr>
                <w:b/>
                <w:lang w:val="ru-RU"/>
              </w:rPr>
              <w:t>брой</w:t>
            </w:r>
            <w:proofErr w:type="spellEnd"/>
            <w:r w:rsidRPr="00E774AB">
              <w:rPr>
                <w:lang w:val="ru-RU"/>
              </w:rPr>
              <w:t xml:space="preserve"> </w:t>
            </w:r>
            <w:proofErr w:type="spellStart"/>
            <w:r w:rsidRPr="00E774AB">
              <w:rPr>
                <w:b/>
                <w:lang w:val="ru-RU"/>
              </w:rPr>
              <w:t>консултирани</w:t>
            </w:r>
            <w:proofErr w:type="spellEnd"/>
            <w:r w:rsidRPr="00E774AB">
              <w:rPr>
                <w:lang w:val="ru-RU"/>
              </w:rPr>
              <w:t xml:space="preserve"> </w:t>
            </w:r>
            <w:proofErr w:type="spellStart"/>
            <w:r w:rsidRPr="00E774AB">
              <w:rPr>
                <w:b/>
                <w:lang w:val="ru-RU"/>
              </w:rPr>
              <w:t>деца</w:t>
            </w:r>
            <w:proofErr w:type="spellEnd"/>
            <w:r w:rsidRPr="00E774AB">
              <w:rPr>
                <w:b/>
                <w:lang w:val="ru-RU"/>
              </w:rPr>
              <w:t xml:space="preserve"> за </w:t>
            </w:r>
            <w:proofErr w:type="spellStart"/>
            <w:r w:rsidRPr="00E774AB">
              <w:rPr>
                <w:b/>
                <w:lang w:val="ru-RU"/>
              </w:rPr>
              <w:t>радикализъм</w:t>
            </w:r>
            <w:proofErr w:type="spellEnd"/>
          </w:p>
        </w:tc>
        <w:tc>
          <w:tcPr>
            <w:tcW w:w="2693" w:type="dxa"/>
            <w:shd w:val="clear" w:color="auto" w:fill="auto"/>
          </w:tcPr>
          <w:p w:rsidR="00572830" w:rsidRPr="00E774AB" w:rsidRDefault="00572830" w:rsidP="00E774AB">
            <w:pPr>
              <w:jc w:val="center"/>
              <w:rPr>
                <w:b/>
                <w:lang w:val="ru-RU"/>
              </w:rPr>
            </w:pPr>
          </w:p>
        </w:tc>
        <w:tc>
          <w:tcPr>
            <w:tcW w:w="3109" w:type="dxa"/>
            <w:shd w:val="clear" w:color="auto" w:fill="auto"/>
          </w:tcPr>
          <w:p w:rsidR="00572830" w:rsidRPr="00E774AB" w:rsidRDefault="00572830" w:rsidP="00E774AB">
            <w:pPr>
              <w:jc w:val="center"/>
              <w:rPr>
                <w:b/>
                <w:lang w:val="ru-RU"/>
              </w:rPr>
            </w:pPr>
          </w:p>
        </w:tc>
      </w:tr>
      <w:tr w:rsidR="00572830" w:rsidRPr="00E774AB" w:rsidTr="00E774AB">
        <w:tc>
          <w:tcPr>
            <w:tcW w:w="3936" w:type="dxa"/>
            <w:shd w:val="clear" w:color="auto" w:fill="auto"/>
          </w:tcPr>
          <w:p w:rsidR="00572830" w:rsidRPr="00E774AB" w:rsidRDefault="00572830" w:rsidP="00E774AB">
            <w:pPr>
              <w:jc w:val="center"/>
              <w:rPr>
                <w:b/>
                <w:lang w:val="ru-RU"/>
              </w:rPr>
            </w:pPr>
            <w:r>
              <w:rPr>
                <w:b/>
                <w:lang w:val="ru-RU"/>
              </w:rPr>
              <w:t>0</w:t>
            </w:r>
          </w:p>
        </w:tc>
        <w:tc>
          <w:tcPr>
            <w:tcW w:w="2693" w:type="dxa"/>
            <w:shd w:val="clear" w:color="auto" w:fill="auto"/>
          </w:tcPr>
          <w:p w:rsidR="00572830" w:rsidRPr="00E774AB" w:rsidRDefault="00572830" w:rsidP="00E774AB">
            <w:pPr>
              <w:jc w:val="center"/>
              <w:rPr>
                <w:b/>
                <w:lang w:val="ru-RU"/>
              </w:rPr>
            </w:pPr>
            <w:r>
              <w:rPr>
                <w:b/>
                <w:lang w:val="ru-RU"/>
              </w:rPr>
              <w:t>0</w:t>
            </w:r>
          </w:p>
        </w:tc>
        <w:tc>
          <w:tcPr>
            <w:tcW w:w="3109" w:type="dxa"/>
            <w:shd w:val="clear" w:color="auto" w:fill="auto"/>
          </w:tcPr>
          <w:p w:rsidR="00572830" w:rsidRPr="00E774AB" w:rsidRDefault="00572830" w:rsidP="00E774AB">
            <w:pPr>
              <w:jc w:val="center"/>
              <w:rPr>
                <w:b/>
                <w:lang w:val="ru-RU"/>
              </w:rPr>
            </w:pPr>
            <w:r>
              <w:rPr>
                <w:b/>
                <w:lang w:val="ru-RU"/>
              </w:rPr>
              <w:t>0</w:t>
            </w:r>
          </w:p>
        </w:tc>
      </w:tr>
    </w:tbl>
    <w:p w:rsidR="00572830" w:rsidRPr="00E774AB" w:rsidRDefault="00572830" w:rsidP="00E774AB">
      <w:pPr>
        <w:ind w:firstLine="720"/>
        <w:jc w:val="both"/>
        <w:rPr>
          <w:b/>
        </w:rPr>
      </w:pPr>
      <w:r>
        <w:rPr>
          <w:i/>
        </w:rPr>
        <w:t>-</w:t>
      </w:r>
    </w:p>
    <w:p w:rsidR="00572830" w:rsidRPr="00E774AB" w:rsidRDefault="00572830" w:rsidP="00E774AB">
      <w:pPr>
        <w:ind w:firstLine="720"/>
        <w:jc w:val="both"/>
        <w:rPr>
          <w:b/>
          <w:color w:val="FF0000"/>
        </w:rPr>
      </w:pPr>
      <w:r w:rsidRPr="00E774AB">
        <w:rPr>
          <w:b/>
        </w:rPr>
        <w:t xml:space="preserve">1.6.2. </w:t>
      </w:r>
      <w:proofErr w:type="spellStart"/>
      <w:r w:rsidRPr="00E774AB">
        <w:rPr>
          <w:b/>
          <w:lang w:val="ru-RU"/>
        </w:rPr>
        <w:t>Брой</w:t>
      </w:r>
      <w:proofErr w:type="spellEnd"/>
      <w:r w:rsidRPr="00E774AB">
        <w:rPr>
          <w:lang w:val="ru-RU"/>
        </w:rPr>
        <w:t xml:space="preserve"> </w:t>
      </w:r>
      <w:proofErr w:type="spellStart"/>
      <w:r w:rsidRPr="00E774AB">
        <w:rPr>
          <w:b/>
          <w:lang w:val="ru-RU"/>
        </w:rPr>
        <w:t>консултирани</w:t>
      </w:r>
      <w:proofErr w:type="spellEnd"/>
      <w:r w:rsidRPr="00E774AB">
        <w:rPr>
          <w:b/>
          <w:lang w:val="ru-RU"/>
        </w:rPr>
        <w:t xml:space="preserve"> </w:t>
      </w:r>
      <w:proofErr w:type="spellStart"/>
      <w:r w:rsidRPr="00E774AB">
        <w:rPr>
          <w:b/>
          <w:lang w:val="ru-RU"/>
        </w:rPr>
        <w:t>деца</w:t>
      </w:r>
      <w:proofErr w:type="spellEnd"/>
      <w:r w:rsidRPr="00E774AB">
        <w:rPr>
          <w:b/>
          <w:lang w:val="ru-RU"/>
        </w:rPr>
        <w:t xml:space="preserve"> с </w:t>
      </w:r>
      <w:proofErr w:type="spellStart"/>
      <w:r w:rsidRPr="00E774AB">
        <w:rPr>
          <w:b/>
          <w:lang w:val="ru-RU"/>
        </w:rPr>
        <w:t>противообществени</w:t>
      </w:r>
      <w:proofErr w:type="spellEnd"/>
      <w:r w:rsidRPr="00E774AB">
        <w:rPr>
          <w:b/>
          <w:lang w:val="ru-RU"/>
        </w:rPr>
        <w:t xml:space="preserve"> прояви</w:t>
      </w:r>
      <w:r w:rsidRPr="00E774AB">
        <w:rPr>
          <w:b/>
        </w:rPr>
        <w:t xml:space="preserve"> </w:t>
      </w:r>
      <w:r w:rsidRPr="00E774AB">
        <w:rPr>
          <w:b/>
          <w:lang w:val="ru-RU"/>
        </w:rPr>
        <w:t>от МКБППМН.</w:t>
      </w:r>
    </w:p>
    <w:p w:rsidR="00572830" w:rsidRDefault="00572830" w:rsidP="00E774AB">
      <w:pPr>
        <w:jc w:val="center"/>
        <w:rPr>
          <w:b/>
          <w:lang w:val="ru-RU"/>
        </w:rPr>
      </w:pPr>
    </w:p>
    <w:p w:rsidR="00572830" w:rsidRPr="00E774AB" w:rsidRDefault="00572830" w:rsidP="00E774AB">
      <w:pPr>
        <w:jc w:val="center"/>
        <w:rPr>
          <w:b/>
          <w:lang w:val="ru-RU"/>
        </w:rPr>
      </w:pPr>
      <w:r w:rsidRPr="00E774AB">
        <w:rPr>
          <w:b/>
          <w:lang w:val="ru-RU"/>
        </w:rPr>
        <w:t xml:space="preserve">Таблица 10. </w:t>
      </w:r>
      <w:proofErr w:type="spellStart"/>
      <w:r w:rsidRPr="00E774AB">
        <w:rPr>
          <w:b/>
          <w:lang w:val="ru-RU"/>
        </w:rPr>
        <w:t>Индивидуални</w:t>
      </w:r>
      <w:proofErr w:type="spellEnd"/>
      <w:r w:rsidRPr="00E774AB">
        <w:rPr>
          <w:b/>
          <w:lang w:val="ru-RU"/>
        </w:rPr>
        <w:t xml:space="preserve"> </w:t>
      </w:r>
      <w:proofErr w:type="spellStart"/>
      <w:r w:rsidRPr="00E774AB">
        <w:rPr>
          <w:b/>
          <w:lang w:val="ru-RU"/>
        </w:rPr>
        <w:t>консултации</w:t>
      </w:r>
      <w:proofErr w:type="spellEnd"/>
      <w:r w:rsidRPr="00E774AB">
        <w:rPr>
          <w:b/>
          <w:lang w:val="ru-RU"/>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693"/>
        <w:gridCol w:w="3118"/>
      </w:tblGrid>
      <w:tr w:rsidR="00572830" w:rsidRPr="00E774AB" w:rsidTr="00E774AB">
        <w:tc>
          <w:tcPr>
            <w:tcW w:w="3936" w:type="dxa"/>
            <w:shd w:val="clear" w:color="auto" w:fill="auto"/>
          </w:tcPr>
          <w:p w:rsidR="00572830" w:rsidRPr="00E774AB" w:rsidRDefault="00572830" w:rsidP="00E774AB">
            <w:pPr>
              <w:jc w:val="both"/>
              <w:rPr>
                <w:b/>
              </w:rPr>
            </w:pPr>
            <w:r w:rsidRPr="00E774AB">
              <w:rPr>
                <w:b/>
                <w:lang w:val="ru-RU"/>
              </w:rPr>
              <w:t xml:space="preserve">Общ </w:t>
            </w:r>
            <w:proofErr w:type="spellStart"/>
            <w:r w:rsidRPr="00E774AB">
              <w:rPr>
                <w:b/>
                <w:lang w:val="ru-RU"/>
              </w:rPr>
              <w:t>брой</w:t>
            </w:r>
            <w:proofErr w:type="spellEnd"/>
            <w:r w:rsidRPr="00E774AB">
              <w:rPr>
                <w:lang w:val="ru-RU"/>
              </w:rPr>
              <w:t xml:space="preserve"> </w:t>
            </w:r>
            <w:proofErr w:type="spellStart"/>
            <w:r w:rsidRPr="00E774AB">
              <w:rPr>
                <w:b/>
                <w:lang w:val="ru-RU"/>
              </w:rPr>
              <w:t>консултирани</w:t>
            </w:r>
            <w:proofErr w:type="spellEnd"/>
            <w:r w:rsidRPr="00E774AB">
              <w:rPr>
                <w:lang w:val="ru-RU"/>
              </w:rPr>
              <w:t xml:space="preserve"> </w:t>
            </w:r>
            <w:proofErr w:type="spellStart"/>
            <w:r w:rsidRPr="00E774AB">
              <w:rPr>
                <w:b/>
                <w:lang w:val="ru-RU"/>
              </w:rPr>
              <w:t>деца</w:t>
            </w:r>
            <w:proofErr w:type="spellEnd"/>
          </w:p>
        </w:tc>
        <w:tc>
          <w:tcPr>
            <w:tcW w:w="2693" w:type="dxa"/>
            <w:shd w:val="clear" w:color="auto" w:fill="auto"/>
          </w:tcPr>
          <w:p w:rsidR="00572830" w:rsidRPr="00E774AB" w:rsidRDefault="00572830" w:rsidP="00E774AB">
            <w:pPr>
              <w:jc w:val="center"/>
              <w:rPr>
                <w:b/>
              </w:rPr>
            </w:pPr>
            <w:r w:rsidRPr="00E774AB">
              <w:rPr>
                <w:b/>
              </w:rPr>
              <w:t>Малолетни</w:t>
            </w:r>
          </w:p>
        </w:tc>
        <w:tc>
          <w:tcPr>
            <w:tcW w:w="3118" w:type="dxa"/>
            <w:shd w:val="clear" w:color="auto" w:fill="auto"/>
          </w:tcPr>
          <w:p w:rsidR="00572830" w:rsidRPr="00E774AB" w:rsidRDefault="00572830" w:rsidP="00E774AB">
            <w:pPr>
              <w:jc w:val="center"/>
              <w:rPr>
                <w:b/>
              </w:rPr>
            </w:pPr>
            <w:r w:rsidRPr="00E774AB">
              <w:rPr>
                <w:b/>
              </w:rPr>
              <w:t>Непълнолетни</w:t>
            </w:r>
          </w:p>
        </w:tc>
      </w:tr>
      <w:tr w:rsidR="00572830" w:rsidRPr="00E774AB" w:rsidTr="00E774AB">
        <w:tc>
          <w:tcPr>
            <w:tcW w:w="3936" w:type="dxa"/>
            <w:shd w:val="clear" w:color="auto" w:fill="auto"/>
          </w:tcPr>
          <w:p w:rsidR="00572830" w:rsidRPr="002B251E" w:rsidRDefault="00572830" w:rsidP="00E774AB">
            <w:pPr>
              <w:jc w:val="center"/>
              <w:rPr>
                <w:b/>
                <w:lang w:val="ru-RU"/>
              </w:rPr>
            </w:pPr>
            <w:r>
              <w:rPr>
                <w:b/>
                <w:lang w:val="ru-RU"/>
              </w:rPr>
              <w:t>12</w:t>
            </w:r>
          </w:p>
        </w:tc>
        <w:tc>
          <w:tcPr>
            <w:tcW w:w="2693" w:type="dxa"/>
            <w:shd w:val="clear" w:color="auto" w:fill="auto"/>
          </w:tcPr>
          <w:p w:rsidR="00572830" w:rsidRPr="002B251E" w:rsidRDefault="00572830" w:rsidP="00E774AB">
            <w:pPr>
              <w:jc w:val="center"/>
              <w:rPr>
                <w:b/>
                <w:lang w:val="ru-RU"/>
              </w:rPr>
            </w:pPr>
            <w:r>
              <w:rPr>
                <w:b/>
                <w:lang w:val="ru-RU"/>
              </w:rPr>
              <w:t>4</w:t>
            </w:r>
          </w:p>
        </w:tc>
        <w:tc>
          <w:tcPr>
            <w:tcW w:w="3118" w:type="dxa"/>
            <w:shd w:val="clear" w:color="auto" w:fill="auto"/>
          </w:tcPr>
          <w:p w:rsidR="00572830" w:rsidRPr="00E774AB" w:rsidRDefault="00572830" w:rsidP="00E774AB">
            <w:pPr>
              <w:jc w:val="center"/>
              <w:rPr>
                <w:b/>
                <w:lang w:val="ru-RU"/>
              </w:rPr>
            </w:pPr>
            <w:r>
              <w:rPr>
                <w:b/>
                <w:lang w:val="ru-RU"/>
              </w:rPr>
              <w:t>8</w:t>
            </w:r>
          </w:p>
        </w:tc>
      </w:tr>
    </w:tbl>
    <w:p w:rsidR="00572830" w:rsidRDefault="00572830" w:rsidP="00E774AB">
      <w:pPr>
        <w:jc w:val="center"/>
        <w:rPr>
          <w:i/>
        </w:rPr>
      </w:pPr>
    </w:p>
    <w:p w:rsidR="00572830" w:rsidRDefault="00572830" w:rsidP="00E774AB">
      <w:pPr>
        <w:jc w:val="center"/>
        <w:rPr>
          <w:b/>
          <w:lang w:val="ru-RU"/>
        </w:rPr>
      </w:pPr>
    </w:p>
    <w:p w:rsidR="00572830" w:rsidRPr="00E774AB" w:rsidRDefault="00572830" w:rsidP="00E774AB">
      <w:pPr>
        <w:jc w:val="center"/>
        <w:rPr>
          <w:b/>
          <w:lang w:val="ru-RU"/>
        </w:rPr>
      </w:pPr>
      <w:r w:rsidRPr="00E774AB">
        <w:rPr>
          <w:b/>
          <w:lang w:val="ru-RU"/>
        </w:rPr>
        <w:t xml:space="preserve">Таблица 11. </w:t>
      </w:r>
      <w:proofErr w:type="spellStart"/>
      <w:r w:rsidRPr="00E774AB">
        <w:rPr>
          <w:b/>
          <w:lang w:val="ru-RU"/>
        </w:rPr>
        <w:t>Семейни</w:t>
      </w:r>
      <w:proofErr w:type="spellEnd"/>
      <w:r w:rsidRPr="00E774AB">
        <w:rPr>
          <w:b/>
          <w:lang w:val="ru-RU"/>
        </w:rPr>
        <w:t xml:space="preserve"> </w:t>
      </w:r>
      <w:proofErr w:type="spellStart"/>
      <w:r w:rsidRPr="00E774AB">
        <w:rPr>
          <w:b/>
          <w:lang w:val="ru-RU"/>
        </w:rPr>
        <w:t>консултации</w:t>
      </w:r>
      <w:proofErr w:type="spellEnd"/>
      <w:r w:rsidRPr="00E774AB">
        <w:rPr>
          <w:b/>
          <w:lang w:val="ru-RU"/>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693"/>
        <w:gridCol w:w="3109"/>
      </w:tblGrid>
      <w:tr w:rsidR="00572830" w:rsidRPr="00E774AB" w:rsidTr="00E774AB">
        <w:tc>
          <w:tcPr>
            <w:tcW w:w="3936" w:type="dxa"/>
            <w:shd w:val="clear" w:color="auto" w:fill="auto"/>
          </w:tcPr>
          <w:p w:rsidR="00572830" w:rsidRPr="00E774AB" w:rsidRDefault="00572830" w:rsidP="00E774AB">
            <w:pPr>
              <w:jc w:val="both"/>
              <w:rPr>
                <w:b/>
              </w:rPr>
            </w:pPr>
            <w:r w:rsidRPr="00E774AB">
              <w:rPr>
                <w:b/>
                <w:lang w:val="ru-RU"/>
              </w:rPr>
              <w:t xml:space="preserve">Общ </w:t>
            </w:r>
            <w:proofErr w:type="spellStart"/>
            <w:r w:rsidRPr="00E774AB">
              <w:rPr>
                <w:b/>
                <w:lang w:val="ru-RU"/>
              </w:rPr>
              <w:t>брой</w:t>
            </w:r>
            <w:proofErr w:type="spellEnd"/>
            <w:r w:rsidRPr="00E774AB">
              <w:rPr>
                <w:lang w:val="ru-RU"/>
              </w:rPr>
              <w:t xml:space="preserve"> </w:t>
            </w:r>
            <w:proofErr w:type="spellStart"/>
            <w:r w:rsidRPr="00E774AB">
              <w:rPr>
                <w:b/>
                <w:lang w:val="ru-RU"/>
              </w:rPr>
              <w:t>консултирани</w:t>
            </w:r>
            <w:proofErr w:type="spellEnd"/>
            <w:r w:rsidRPr="00E774AB">
              <w:rPr>
                <w:lang w:val="ru-RU"/>
              </w:rPr>
              <w:t xml:space="preserve"> </w:t>
            </w:r>
            <w:proofErr w:type="spellStart"/>
            <w:r w:rsidRPr="00E774AB">
              <w:rPr>
                <w:b/>
                <w:lang w:val="ru-RU"/>
              </w:rPr>
              <w:t>деца</w:t>
            </w:r>
            <w:proofErr w:type="spellEnd"/>
          </w:p>
        </w:tc>
        <w:tc>
          <w:tcPr>
            <w:tcW w:w="2693" w:type="dxa"/>
            <w:shd w:val="clear" w:color="auto" w:fill="auto"/>
          </w:tcPr>
          <w:p w:rsidR="00572830" w:rsidRPr="00E774AB" w:rsidRDefault="00572830" w:rsidP="00E774AB">
            <w:pPr>
              <w:jc w:val="center"/>
              <w:rPr>
                <w:b/>
              </w:rPr>
            </w:pPr>
            <w:r w:rsidRPr="00E774AB">
              <w:rPr>
                <w:b/>
              </w:rPr>
              <w:t>Малолетни</w:t>
            </w:r>
          </w:p>
        </w:tc>
        <w:tc>
          <w:tcPr>
            <w:tcW w:w="3109" w:type="dxa"/>
            <w:shd w:val="clear" w:color="auto" w:fill="auto"/>
          </w:tcPr>
          <w:p w:rsidR="00572830" w:rsidRPr="00E774AB" w:rsidRDefault="00572830" w:rsidP="00E774AB">
            <w:pPr>
              <w:jc w:val="center"/>
              <w:rPr>
                <w:b/>
              </w:rPr>
            </w:pPr>
            <w:r w:rsidRPr="00E774AB">
              <w:rPr>
                <w:b/>
              </w:rPr>
              <w:t>Непълнолетни</w:t>
            </w:r>
          </w:p>
        </w:tc>
      </w:tr>
      <w:tr w:rsidR="00572830" w:rsidRPr="00E774AB" w:rsidTr="00E774AB">
        <w:tc>
          <w:tcPr>
            <w:tcW w:w="3936" w:type="dxa"/>
            <w:shd w:val="clear" w:color="auto" w:fill="auto"/>
          </w:tcPr>
          <w:p w:rsidR="00572830" w:rsidRPr="00E774AB" w:rsidRDefault="00572830" w:rsidP="00E774AB">
            <w:pPr>
              <w:jc w:val="center"/>
              <w:rPr>
                <w:b/>
                <w:lang w:val="ru-RU"/>
              </w:rPr>
            </w:pPr>
            <w:r>
              <w:rPr>
                <w:b/>
                <w:lang w:val="ru-RU"/>
              </w:rPr>
              <w:t>13</w:t>
            </w:r>
          </w:p>
        </w:tc>
        <w:tc>
          <w:tcPr>
            <w:tcW w:w="2693" w:type="dxa"/>
            <w:shd w:val="clear" w:color="auto" w:fill="auto"/>
          </w:tcPr>
          <w:p w:rsidR="00572830" w:rsidRPr="00E774AB" w:rsidRDefault="00572830" w:rsidP="00E774AB">
            <w:pPr>
              <w:jc w:val="center"/>
              <w:rPr>
                <w:b/>
                <w:lang w:val="ru-RU"/>
              </w:rPr>
            </w:pPr>
            <w:r>
              <w:rPr>
                <w:b/>
                <w:lang w:val="ru-RU"/>
              </w:rPr>
              <w:t>5</w:t>
            </w:r>
          </w:p>
        </w:tc>
        <w:tc>
          <w:tcPr>
            <w:tcW w:w="3109" w:type="dxa"/>
            <w:shd w:val="clear" w:color="auto" w:fill="auto"/>
          </w:tcPr>
          <w:p w:rsidR="00572830" w:rsidRPr="00E774AB" w:rsidRDefault="00572830" w:rsidP="00E774AB">
            <w:pPr>
              <w:jc w:val="center"/>
              <w:rPr>
                <w:b/>
                <w:lang w:val="ru-RU"/>
              </w:rPr>
            </w:pPr>
            <w:r>
              <w:rPr>
                <w:b/>
                <w:lang w:val="ru-RU"/>
              </w:rPr>
              <w:t>8</w:t>
            </w:r>
          </w:p>
        </w:tc>
      </w:tr>
    </w:tbl>
    <w:p w:rsidR="00572830" w:rsidRDefault="00572830" w:rsidP="00E774AB">
      <w:pPr>
        <w:jc w:val="center"/>
        <w:rPr>
          <w:i/>
        </w:rPr>
      </w:pPr>
    </w:p>
    <w:p w:rsidR="00572830" w:rsidRPr="00E774AB" w:rsidRDefault="00572830" w:rsidP="00E774AB">
      <w:pPr>
        <w:jc w:val="center"/>
        <w:rPr>
          <w:b/>
          <w:lang w:val="ru-RU"/>
        </w:rPr>
      </w:pPr>
      <w:r w:rsidRPr="00E774AB">
        <w:t xml:space="preserve"> </w:t>
      </w:r>
      <w:r w:rsidRPr="00E774AB">
        <w:rPr>
          <w:b/>
          <w:lang w:val="ru-RU"/>
        </w:rPr>
        <w:t xml:space="preserve">Таблица 12. </w:t>
      </w:r>
      <w:proofErr w:type="spellStart"/>
      <w:r w:rsidRPr="00E774AB">
        <w:rPr>
          <w:b/>
          <w:lang w:val="ru-RU"/>
        </w:rPr>
        <w:t>Индивидуални</w:t>
      </w:r>
      <w:proofErr w:type="spellEnd"/>
      <w:r w:rsidRPr="00E774AB">
        <w:rPr>
          <w:b/>
          <w:lang w:val="ru-RU"/>
        </w:rPr>
        <w:t xml:space="preserve"> </w:t>
      </w:r>
      <w:proofErr w:type="spellStart"/>
      <w:r w:rsidRPr="00E774AB">
        <w:rPr>
          <w:b/>
          <w:lang w:val="ru-RU"/>
        </w:rPr>
        <w:t>консултации</w:t>
      </w:r>
      <w:proofErr w:type="spellEnd"/>
      <w:r w:rsidRPr="00E774AB">
        <w:rPr>
          <w:b/>
          <w:lang w:val="ru-RU"/>
        </w:rPr>
        <w:t xml:space="preserve"> – </w:t>
      </w:r>
      <w:proofErr w:type="spellStart"/>
      <w:r w:rsidRPr="00E774AB">
        <w:rPr>
          <w:b/>
          <w:lang w:val="ru-RU"/>
        </w:rPr>
        <w:t>радикализъм</w:t>
      </w:r>
      <w:proofErr w:type="spellEnd"/>
      <w:r w:rsidRPr="00E774AB">
        <w:rPr>
          <w:b/>
          <w:lang w:val="ru-RU"/>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693"/>
        <w:gridCol w:w="3118"/>
      </w:tblGrid>
      <w:tr w:rsidR="00572830" w:rsidRPr="00E774AB" w:rsidTr="00E774AB">
        <w:tc>
          <w:tcPr>
            <w:tcW w:w="3936" w:type="dxa"/>
            <w:shd w:val="clear" w:color="auto" w:fill="auto"/>
          </w:tcPr>
          <w:p w:rsidR="00572830" w:rsidRPr="00E774AB" w:rsidRDefault="00572830" w:rsidP="00E774AB">
            <w:pPr>
              <w:jc w:val="both"/>
              <w:rPr>
                <w:b/>
              </w:rPr>
            </w:pPr>
            <w:r w:rsidRPr="00E774AB">
              <w:rPr>
                <w:b/>
                <w:lang w:val="ru-RU"/>
              </w:rPr>
              <w:t xml:space="preserve">Общ </w:t>
            </w:r>
            <w:proofErr w:type="spellStart"/>
            <w:r w:rsidRPr="00E774AB">
              <w:rPr>
                <w:b/>
                <w:lang w:val="ru-RU"/>
              </w:rPr>
              <w:t>брой</w:t>
            </w:r>
            <w:proofErr w:type="spellEnd"/>
            <w:r w:rsidRPr="00E774AB">
              <w:rPr>
                <w:lang w:val="ru-RU"/>
              </w:rPr>
              <w:t xml:space="preserve"> </w:t>
            </w:r>
            <w:proofErr w:type="spellStart"/>
            <w:r w:rsidRPr="00E774AB">
              <w:rPr>
                <w:b/>
                <w:lang w:val="ru-RU"/>
              </w:rPr>
              <w:t>консултирани</w:t>
            </w:r>
            <w:proofErr w:type="spellEnd"/>
            <w:r w:rsidRPr="00E774AB">
              <w:rPr>
                <w:lang w:val="ru-RU"/>
              </w:rPr>
              <w:t xml:space="preserve"> </w:t>
            </w:r>
            <w:proofErr w:type="spellStart"/>
            <w:r w:rsidRPr="00E774AB">
              <w:rPr>
                <w:b/>
                <w:lang w:val="ru-RU"/>
              </w:rPr>
              <w:t>деца</w:t>
            </w:r>
            <w:proofErr w:type="spellEnd"/>
          </w:p>
        </w:tc>
        <w:tc>
          <w:tcPr>
            <w:tcW w:w="2693" w:type="dxa"/>
            <w:shd w:val="clear" w:color="auto" w:fill="auto"/>
          </w:tcPr>
          <w:p w:rsidR="00572830" w:rsidRPr="00E774AB" w:rsidRDefault="00572830" w:rsidP="00E774AB">
            <w:pPr>
              <w:jc w:val="center"/>
              <w:rPr>
                <w:b/>
              </w:rPr>
            </w:pPr>
            <w:r w:rsidRPr="00E774AB">
              <w:rPr>
                <w:b/>
              </w:rPr>
              <w:t>Малолетни</w:t>
            </w:r>
          </w:p>
        </w:tc>
        <w:tc>
          <w:tcPr>
            <w:tcW w:w="3118" w:type="dxa"/>
            <w:shd w:val="clear" w:color="auto" w:fill="auto"/>
          </w:tcPr>
          <w:p w:rsidR="00572830" w:rsidRPr="00E774AB" w:rsidRDefault="00572830" w:rsidP="00E774AB">
            <w:pPr>
              <w:jc w:val="center"/>
              <w:rPr>
                <w:b/>
              </w:rPr>
            </w:pPr>
            <w:r w:rsidRPr="00E774AB">
              <w:rPr>
                <w:b/>
              </w:rPr>
              <w:t>Непълнолетни</w:t>
            </w:r>
          </w:p>
        </w:tc>
      </w:tr>
      <w:tr w:rsidR="00572830" w:rsidRPr="00E774AB" w:rsidTr="00E774AB">
        <w:tc>
          <w:tcPr>
            <w:tcW w:w="3936" w:type="dxa"/>
            <w:shd w:val="clear" w:color="auto" w:fill="auto"/>
          </w:tcPr>
          <w:p w:rsidR="00572830" w:rsidRPr="00E774AB" w:rsidRDefault="00572830" w:rsidP="00E774AB">
            <w:pPr>
              <w:jc w:val="center"/>
              <w:rPr>
                <w:b/>
                <w:lang w:val="ru-RU"/>
              </w:rPr>
            </w:pPr>
            <w:r>
              <w:rPr>
                <w:b/>
                <w:lang w:val="ru-RU"/>
              </w:rPr>
              <w:t>0</w:t>
            </w:r>
          </w:p>
        </w:tc>
        <w:tc>
          <w:tcPr>
            <w:tcW w:w="2693" w:type="dxa"/>
            <w:shd w:val="clear" w:color="auto" w:fill="auto"/>
          </w:tcPr>
          <w:p w:rsidR="00572830" w:rsidRPr="00E774AB" w:rsidRDefault="00572830" w:rsidP="00E774AB">
            <w:pPr>
              <w:jc w:val="center"/>
              <w:rPr>
                <w:b/>
                <w:lang w:val="ru-RU"/>
              </w:rPr>
            </w:pPr>
            <w:r>
              <w:rPr>
                <w:b/>
                <w:lang w:val="ru-RU"/>
              </w:rPr>
              <w:t>0</w:t>
            </w:r>
          </w:p>
        </w:tc>
        <w:tc>
          <w:tcPr>
            <w:tcW w:w="3118" w:type="dxa"/>
            <w:shd w:val="clear" w:color="auto" w:fill="auto"/>
          </w:tcPr>
          <w:p w:rsidR="00572830" w:rsidRPr="00E774AB" w:rsidRDefault="00572830" w:rsidP="00E774AB">
            <w:pPr>
              <w:jc w:val="center"/>
              <w:rPr>
                <w:b/>
                <w:lang w:val="ru-RU"/>
              </w:rPr>
            </w:pPr>
            <w:r>
              <w:rPr>
                <w:b/>
                <w:lang w:val="ru-RU"/>
              </w:rPr>
              <w:t>0</w:t>
            </w:r>
          </w:p>
        </w:tc>
      </w:tr>
    </w:tbl>
    <w:p w:rsidR="00572830" w:rsidRDefault="00572830" w:rsidP="00E774AB">
      <w:pPr>
        <w:jc w:val="center"/>
        <w:rPr>
          <w:i/>
        </w:rPr>
      </w:pPr>
    </w:p>
    <w:p w:rsidR="00572830" w:rsidRPr="00E774AB" w:rsidRDefault="00572830" w:rsidP="00E774AB">
      <w:pPr>
        <w:jc w:val="center"/>
        <w:rPr>
          <w:b/>
          <w:lang w:val="ru-RU"/>
        </w:rPr>
      </w:pPr>
      <w:r w:rsidRPr="00E774AB">
        <w:rPr>
          <w:b/>
          <w:lang w:val="ru-RU"/>
        </w:rPr>
        <w:t xml:space="preserve">Таблица 13. </w:t>
      </w:r>
      <w:proofErr w:type="spellStart"/>
      <w:r w:rsidRPr="00E774AB">
        <w:rPr>
          <w:b/>
          <w:lang w:val="ru-RU"/>
        </w:rPr>
        <w:t>Семейни</w:t>
      </w:r>
      <w:proofErr w:type="spellEnd"/>
      <w:r w:rsidRPr="00E774AB">
        <w:rPr>
          <w:b/>
          <w:lang w:val="ru-RU"/>
        </w:rPr>
        <w:t xml:space="preserve"> </w:t>
      </w:r>
      <w:proofErr w:type="spellStart"/>
      <w:r w:rsidRPr="00E774AB">
        <w:rPr>
          <w:b/>
          <w:lang w:val="ru-RU"/>
        </w:rPr>
        <w:t>консултации</w:t>
      </w:r>
      <w:proofErr w:type="spellEnd"/>
      <w:r w:rsidRPr="00E774AB">
        <w:rPr>
          <w:b/>
          <w:lang w:val="ru-RU"/>
        </w:rPr>
        <w:t xml:space="preserve"> – </w:t>
      </w:r>
      <w:proofErr w:type="spellStart"/>
      <w:r w:rsidRPr="00E774AB">
        <w:rPr>
          <w:b/>
          <w:lang w:val="ru-RU"/>
        </w:rPr>
        <w:t>радикализъм</w:t>
      </w:r>
      <w:proofErr w:type="spellEnd"/>
      <w:r w:rsidRPr="00E774AB">
        <w:rPr>
          <w:b/>
          <w:lang w:val="ru-RU"/>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693"/>
        <w:gridCol w:w="3109"/>
      </w:tblGrid>
      <w:tr w:rsidR="00572830" w:rsidRPr="00E774AB" w:rsidTr="00E774AB">
        <w:tc>
          <w:tcPr>
            <w:tcW w:w="3936" w:type="dxa"/>
            <w:shd w:val="clear" w:color="auto" w:fill="auto"/>
          </w:tcPr>
          <w:p w:rsidR="00572830" w:rsidRPr="00E774AB" w:rsidRDefault="00572830" w:rsidP="00E774AB">
            <w:pPr>
              <w:jc w:val="both"/>
              <w:rPr>
                <w:b/>
              </w:rPr>
            </w:pPr>
            <w:r w:rsidRPr="00E774AB">
              <w:rPr>
                <w:b/>
                <w:lang w:val="ru-RU"/>
              </w:rPr>
              <w:t xml:space="preserve">Общ </w:t>
            </w:r>
            <w:proofErr w:type="spellStart"/>
            <w:r w:rsidRPr="00E774AB">
              <w:rPr>
                <w:b/>
                <w:lang w:val="ru-RU"/>
              </w:rPr>
              <w:t>брой</w:t>
            </w:r>
            <w:proofErr w:type="spellEnd"/>
            <w:r w:rsidRPr="00E774AB">
              <w:rPr>
                <w:lang w:val="ru-RU"/>
              </w:rPr>
              <w:t xml:space="preserve"> </w:t>
            </w:r>
            <w:proofErr w:type="spellStart"/>
            <w:r w:rsidRPr="00E774AB">
              <w:rPr>
                <w:b/>
                <w:lang w:val="ru-RU"/>
              </w:rPr>
              <w:t>консултирани</w:t>
            </w:r>
            <w:proofErr w:type="spellEnd"/>
            <w:r w:rsidRPr="00E774AB">
              <w:rPr>
                <w:lang w:val="ru-RU"/>
              </w:rPr>
              <w:t xml:space="preserve"> </w:t>
            </w:r>
            <w:proofErr w:type="spellStart"/>
            <w:r w:rsidRPr="00E774AB">
              <w:rPr>
                <w:b/>
                <w:lang w:val="ru-RU"/>
              </w:rPr>
              <w:t>деца</w:t>
            </w:r>
            <w:proofErr w:type="spellEnd"/>
          </w:p>
        </w:tc>
        <w:tc>
          <w:tcPr>
            <w:tcW w:w="2693" w:type="dxa"/>
            <w:shd w:val="clear" w:color="auto" w:fill="auto"/>
          </w:tcPr>
          <w:p w:rsidR="00572830" w:rsidRPr="00E774AB" w:rsidRDefault="00572830" w:rsidP="00E774AB">
            <w:pPr>
              <w:jc w:val="center"/>
              <w:rPr>
                <w:b/>
              </w:rPr>
            </w:pPr>
            <w:r w:rsidRPr="00E774AB">
              <w:rPr>
                <w:b/>
              </w:rPr>
              <w:t>Малолетни</w:t>
            </w:r>
          </w:p>
        </w:tc>
        <w:tc>
          <w:tcPr>
            <w:tcW w:w="3109" w:type="dxa"/>
            <w:shd w:val="clear" w:color="auto" w:fill="auto"/>
          </w:tcPr>
          <w:p w:rsidR="00572830" w:rsidRPr="00E774AB" w:rsidRDefault="00572830" w:rsidP="00E774AB">
            <w:pPr>
              <w:jc w:val="center"/>
              <w:rPr>
                <w:b/>
              </w:rPr>
            </w:pPr>
            <w:r w:rsidRPr="00E774AB">
              <w:rPr>
                <w:b/>
              </w:rPr>
              <w:t>Непълнолетни</w:t>
            </w:r>
          </w:p>
        </w:tc>
      </w:tr>
      <w:tr w:rsidR="00572830" w:rsidRPr="00E774AB" w:rsidTr="00E774AB">
        <w:tc>
          <w:tcPr>
            <w:tcW w:w="3936" w:type="dxa"/>
            <w:shd w:val="clear" w:color="auto" w:fill="auto"/>
          </w:tcPr>
          <w:p w:rsidR="00572830" w:rsidRPr="00E774AB" w:rsidRDefault="00572830" w:rsidP="00E774AB">
            <w:pPr>
              <w:jc w:val="center"/>
              <w:rPr>
                <w:b/>
                <w:lang w:val="ru-RU"/>
              </w:rPr>
            </w:pPr>
            <w:r>
              <w:rPr>
                <w:b/>
                <w:lang w:val="ru-RU"/>
              </w:rPr>
              <w:t>0</w:t>
            </w:r>
          </w:p>
        </w:tc>
        <w:tc>
          <w:tcPr>
            <w:tcW w:w="2693" w:type="dxa"/>
            <w:shd w:val="clear" w:color="auto" w:fill="auto"/>
          </w:tcPr>
          <w:p w:rsidR="00572830" w:rsidRPr="00E774AB" w:rsidRDefault="00572830" w:rsidP="00E774AB">
            <w:pPr>
              <w:jc w:val="center"/>
              <w:rPr>
                <w:b/>
                <w:lang w:val="ru-RU"/>
              </w:rPr>
            </w:pPr>
            <w:r>
              <w:rPr>
                <w:b/>
                <w:lang w:val="ru-RU"/>
              </w:rPr>
              <w:t>0</w:t>
            </w:r>
          </w:p>
        </w:tc>
        <w:tc>
          <w:tcPr>
            <w:tcW w:w="3109" w:type="dxa"/>
            <w:shd w:val="clear" w:color="auto" w:fill="auto"/>
          </w:tcPr>
          <w:p w:rsidR="00572830" w:rsidRPr="00E774AB" w:rsidRDefault="00572830" w:rsidP="00E774AB">
            <w:pPr>
              <w:jc w:val="center"/>
              <w:rPr>
                <w:b/>
                <w:lang w:val="ru-RU"/>
              </w:rPr>
            </w:pPr>
            <w:r>
              <w:rPr>
                <w:b/>
                <w:lang w:val="ru-RU"/>
              </w:rPr>
              <w:t>0</w:t>
            </w:r>
          </w:p>
        </w:tc>
      </w:tr>
    </w:tbl>
    <w:p w:rsidR="00572830" w:rsidRDefault="00572830" w:rsidP="00E774AB">
      <w:pPr>
        <w:ind w:firstLine="720"/>
        <w:jc w:val="both"/>
        <w:rPr>
          <w:i/>
        </w:rPr>
      </w:pPr>
    </w:p>
    <w:p w:rsidR="00572830" w:rsidRPr="00E774AB" w:rsidRDefault="00572830" w:rsidP="00E774AB">
      <w:pPr>
        <w:ind w:firstLine="720"/>
        <w:jc w:val="both"/>
        <w:rPr>
          <w:b/>
        </w:rPr>
      </w:pPr>
      <w:r w:rsidRPr="00E774AB">
        <w:rPr>
          <w:b/>
        </w:rPr>
        <w:t>1.6.3.</w:t>
      </w:r>
      <w:r w:rsidRPr="00E774AB">
        <w:t xml:space="preserve">  </w:t>
      </w:r>
      <w:r w:rsidRPr="00E774AB">
        <w:rPr>
          <w:b/>
          <w:u w:val="single"/>
        </w:rPr>
        <w:t>Установени криминални деяния от футболни агитки</w:t>
      </w:r>
      <w:r w:rsidRPr="00E774AB">
        <w:t xml:space="preserve"> (ултраси</w:t>
      </w:r>
      <w:r w:rsidRPr="00E774AB">
        <w:rPr>
          <w:b/>
        </w:rPr>
        <w:t>) и брой на техните извършители.</w:t>
      </w:r>
    </w:p>
    <w:p w:rsidR="00572830" w:rsidRPr="00E774AB" w:rsidRDefault="00572830" w:rsidP="00E774AB">
      <w:pPr>
        <w:jc w:val="center"/>
        <w:rPr>
          <w:b/>
          <w:lang w:val="ru-RU"/>
        </w:rPr>
      </w:pPr>
      <w:r w:rsidRPr="00E774AB">
        <w:rPr>
          <w:b/>
          <w:lang w:val="ru-RU"/>
        </w:rPr>
        <w:t>Таблица 14.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693"/>
        <w:gridCol w:w="3118"/>
      </w:tblGrid>
      <w:tr w:rsidR="00572830" w:rsidRPr="00E774AB" w:rsidTr="00E774AB">
        <w:tc>
          <w:tcPr>
            <w:tcW w:w="3936" w:type="dxa"/>
            <w:shd w:val="clear" w:color="auto" w:fill="auto"/>
          </w:tcPr>
          <w:p w:rsidR="00572830" w:rsidRPr="00E774AB" w:rsidRDefault="00572830" w:rsidP="00E774AB">
            <w:pPr>
              <w:jc w:val="center"/>
              <w:rPr>
                <w:b/>
              </w:rPr>
            </w:pPr>
            <w:r w:rsidRPr="00E774AB">
              <w:rPr>
                <w:b/>
              </w:rPr>
              <w:t>Общ брой деца</w:t>
            </w:r>
          </w:p>
        </w:tc>
        <w:tc>
          <w:tcPr>
            <w:tcW w:w="2693" w:type="dxa"/>
            <w:shd w:val="clear" w:color="auto" w:fill="auto"/>
          </w:tcPr>
          <w:p w:rsidR="00572830" w:rsidRPr="00E774AB" w:rsidRDefault="00572830" w:rsidP="00E774AB">
            <w:pPr>
              <w:jc w:val="center"/>
              <w:rPr>
                <w:b/>
              </w:rPr>
            </w:pPr>
            <w:r w:rsidRPr="00E774AB">
              <w:rPr>
                <w:b/>
              </w:rPr>
              <w:t>Малолетни</w:t>
            </w:r>
          </w:p>
        </w:tc>
        <w:tc>
          <w:tcPr>
            <w:tcW w:w="3118" w:type="dxa"/>
            <w:shd w:val="clear" w:color="auto" w:fill="auto"/>
          </w:tcPr>
          <w:p w:rsidR="00572830" w:rsidRPr="00E774AB" w:rsidRDefault="00572830" w:rsidP="00E774AB">
            <w:pPr>
              <w:jc w:val="center"/>
              <w:rPr>
                <w:b/>
              </w:rPr>
            </w:pPr>
            <w:r w:rsidRPr="00E774AB">
              <w:rPr>
                <w:b/>
              </w:rPr>
              <w:t>Непълнолетни</w:t>
            </w:r>
          </w:p>
        </w:tc>
      </w:tr>
      <w:tr w:rsidR="00572830" w:rsidRPr="00E774AB" w:rsidTr="00E774AB">
        <w:tc>
          <w:tcPr>
            <w:tcW w:w="3936" w:type="dxa"/>
            <w:shd w:val="clear" w:color="auto" w:fill="auto"/>
          </w:tcPr>
          <w:p w:rsidR="00572830" w:rsidRPr="00E774AB" w:rsidRDefault="00572830" w:rsidP="00E774AB">
            <w:pPr>
              <w:jc w:val="center"/>
              <w:rPr>
                <w:b/>
                <w:lang w:val="ru-RU"/>
              </w:rPr>
            </w:pPr>
            <w:r>
              <w:rPr>
                <w:b/>
                <w:lang w:val="ru-RU"/>
              </w:rPr>
              <w:t>0</w:t>
            </w:r>
          </w:p>
        </w:tc>
        <w:tc>
          <w:tcPr>
            <w:tcW w:w="2693" w:type="dxa"/>
            <w:shd w:val="clear" w:color="auto" w:fill="auto"/>
          </w:tcPr>
          <w:p w:rsidR="00572830" w:rsidRPr="00E774AB" w:rsidRDefault="00572830" w:rsidP="00E774AB">
            <w:pPr>
              <w:jc w:val="center"/>
              <w:rPr>
                <w:b/>
                <w:lang w:val="ru-RU"/>
              </w:rPr>
            </w:pPr>
            <w:r>
              <w:rPr>
                <w:b/>
                <w:lang w:val="ru-RU"/>
              </w:rPr>
              <w:t>0</w:t>
            </w:r>
          </w:p>
        </w:tc>
        <w:tc>
          <w:tcPr>
            <w:tcW w:w="3118" w:type="dxa"/>
            <w:shd w:val="clear" w:color="auto" w:fill="auto"/>
          </w:tcPr>
          <w:p w:rsidR="00572830" w:rsidRPr="00E774AB" w:rsidRDefault="00572830" w:rsidP="00E774AB">
            <w:pPr>
              <w:jc w:val="center"/>
              <w:rPr>
                <w:b/>
                <w:lang w:val="ru-RU"/>
              </w:rPr>
            </w:pPr>
            <w:r>
              <w:rPr>
                <w:b/>
                <w:lang w:val="ru-RU"/>
              </w:rPr>
              <w:t>0</w:t>
            </w:r>
          </w:p>
        </w:tc>
      </w:tr>
    </w:tbl>
    <w:p w:rsidR="00572830" w:rsidRPr="00FF2453" w:rsidRDefault="00572830" w:rsidP="00FF2453">
      <w:pPr>
        <w:ind w:firstLine="567"/>
        <w:jc w:val="both"/>
      </w:pPr>
      <w:r>
        <w:t>През 2024</w:t>
      </w:r>
      <w:r w:rsidRPr="00DD5E26">
        <w:t xml:space="preserve"> г. не са констатирани случаи на малолетни и непълнолетни лица, които принадлежат към радикални и екстремистки групи, няма извършени криминални деяния от футболни агитки, не са регистрирани деца, които да членуват в радика</w:t>
      </w:r>
      <w:r>
        <w:t xml:space="preserve">лни групи или организации. </w:t>
      </w:r>
    </w:p>
    <w:p w:rsidR="00572830" w:rsidRDefault="00572830" w:rsidP="00E774AB">
      <w:pPr>
        <w:ind w:firstLine="720"/>
        <w:jc w:val="both"/>
        <w:rPr>
          <w:b/>
        </w:rPr>
      </w:pPr>
      <w:r w:rsidRPr="00E774AB">
        <w:t xml:space="preserve"> </w:t>
      </w:r>
      <w:r w:rsidRPr="00E774AB">
        <w:rPr>
          <w:b/>
        </w:rPr>
        <w:t>1.7</w:t>
      </w:r>
      <w:r w:rsidRPr="00E774AB">
        <w:t xml:space="preserve">. </w:t>
      </w:r>
      <w:r w:rsidRPr="00E774AB">
        <w:rPr>
          <w:b/>
        </w:rPr>
        <w:t>Издаване и разпространение на информационни материали</w:t>
      </w:r>
      <w:r w:rsidRPr="00E774AB">
        <w:rPr>
          <w:b/>
          <w:lang w:val="ru-RU"/>
        </w:rPr>
        <w:t xml:space="preserve"> по </w:t>
      </w:r>
      <w:proofErr w:type="spellStart"/>
      <w:r w:rsidRPr="00E774AB">
        <w:rPr>
          <w:b/>
          <w:lang w:val="ru-RU"/>
        </w:rPr>
        <w:t>представените</w:t>
      </w:r>
      <w:proofErr w:type="spellEnd"/>
      <w:r w:rsidRPr="00E774AB">
        <w:rPr>
          <w:b/>
        </w:rPr>
        <w:t xml:space="preserve"> в отчета превантивни програми.</w:t>
      </w:r>
    </w:p>
    <w:p w:rsidR="00572830" w:rsidRPr="00E774AB" w:rsidRDefault="00572830" w:rsidP="00E774AB">
      <w:pPr>
        <w:ind w:firstLine="720"/>
        <w:jc w:val="both"/>
      </w:pPr>
    </w:p>
    <w:p w:rsidR="00572830" w:rsidRPr="00E774AB" w:rsidRDefault="00572830" w:rsidP="00E774AB">
      <w:pPr>
        <w:jc w:val="center"/>
        <w:rPr>
          <w:b/>
        </w:rPr>
      </w:pPr>
      <w:r w:rsidRPr="00E774AB">
        <w:rPr>
          <w:b/>
        </w:rPr>
        <w:t>Таблица 15.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8"/>
        <w:gridCol w:w="1751"/>
        <w:gridCol w:w="3118"/>
      </w:tblGrid>
      <w:tr w:rsidR="00572830" w:rsidRPr="00E774AB" w:rsidTr="00E774AB">
        <w:tc>
          <w:tcPr>
            <w:tcW w:w="4878" w:type="dxa"/>
            <w:shd w:val="clear" w:color="auto" w:fill="auto"/>
          </w:tcPr>
          <w:p w:rsidR="00572830" w:rsidRPr="00E774AB" w:rsidRDefault="00572830" w:rsidP="00E774AB">
            <w:pPr>
              <w:jc w:val="center"/>
              <w:rPr>
                <w:b/>
              </w:rPr>
            </w:pPr>
            <w:r w:rsidRPr="00E774AB">
              <w:rPr>
                <w:b/>
              </w:rPr>
              <w:t>Видове (плакати, брошури, флаери, др.)</w:t>
            </w:r>
          </w:p>
        </w:tc>
        <w:tc>
          <w:tcPr>
            <w:tcW w:w="1751" w:type="dxa"/>
            <w:shd w:val="clear" w:color="auto" w:fill="auto"/>
          </w:tcPr>
          <w:p w:rsidR="00572830" w:rsidRPr="00E774AB" w:rsidRDefault="00572830" w:rsidP="00E774AB">
            <w:pPr>
              <w:jc w:val="center"/>
              <w:rPr>
                <w:b/>
              </w:rPr>
            </w:pPr>
            <w:r w:rsidRPr="00E774AB">
              <w:rPr>
                <w:b/>
              </w:rPr>
              <w:t>Тираж</w:t>
            </w:r>
          </w:p>
        </w:tc>
        <w:tc>
          <w:tcPr>
            <w:tcW w:w="3118" w:type="dxa"/>
            <w:shd w:val="clear" w:color="auto" w:fill="auto"/>
          </w:tcPr>
          <w:p w:rsidR="00572830" w:rsidRPr="00E774AB" w:rsidRDefault="00572830" w:rsidP="00E774AB">
            <w:pPr>
              <w:jc w:val="center"/>
              <w:rPr>
                <w:b/>
              </w:rPr>
            </w:pPr>
            <w:r w:rsidRPr="00E774AB">
              <w:rPr>
                <w:b/>
              </w:rPr>
              <w:t>Теми</w:t>
            </w:r>
          </w:p>
        </w:tc>
      </w:tr>
      <w:tr w:rsidR="00572830" w:rsidRPr="00E774AB" w:rsidTr="00E774AB">
        <w:tc>
          <w:tcPr>
            <w:tcW w:w="4878" w:type="dxa"/>
            <w:shd w:val="clear" w:color="auto" w:fill="auto"/>
          </w:tcPr>
          <w:p w:rsidR="00572830" w:rsidRPr="00E774AB" w:rsidRDefault="00572830" w:rsidP="002B251E">
            <w:pPr>
              <w:rPr>
                <w:b/>
              </w:rPr>
            </w:pPr>
            <w:r>
              <w:rPr>
                <w:b/>
              </w:rPr>
              <w:t xml:space="preserve">                             брошури</w:t>
            </w:r>
          </w:p>
        </w:tc>
        <w:tc>
          <w:tcPr>
            <w:tcW w:w="1751" w:type="dxa"/>
            <w:shd w:val="clear" w:color="auto" w:fill="auto"/>
          </w:tcPr>
          <w:p w:rsidR="00572830" w:rsidRPr="00E774AB" w:rsidRDefault="00572830" w:rsidP="00E774AB">
            <w:pPr>
              <w:jc w:val="center"/>
              <w:rPr>
                <w:b/>
              </w:rPr>
            </w:pPr>
            <w:r>
              <w:rPr>
                <w:b/>
              </w:rPr>
              <w:t>500</w:t>
            </w:r>
          </w:p>
        </w:tc>
        <w:tc>
          <w:tcPr>
            <w:tcW w:w="3118" w:type="dxa"/>
            <w:shd w:val="clear" w:color="auto" w:fill="auto"/>
          </w:tcPr>
          <w:p w:rsidR="00572830" w:rsidRPr="00E774AB" w:rsidRDefault="00572830" w:rsidP="00E774AB">
            <w:pPr>
              <w:jc w:val="center"/>
              <w:rPr>
                <w:b/>
              </w:rPr>
            </w:pPr>
            <w:r>
              <w:rPr>
                <w:b/>
              </w:rPr>
              <w:t>1</w:t>
            </w:r>
          </w:p>
        </w:tc>
      </w:tr>
    </w:tbl>
    <w:p w:rsidR="00572830" w:rsidRDefault="00572830" w:rsidP="00E774AB">
      <w:pPr>
        <w:ind w:firstLine="720"/>
        <w:jc w:val="both"/>
        <w:rPr>
          <w:b/>
        </w:rPr>
      </w:pPr>
    </w:p>
    <w:p w:rsidR="00572830" w:rsidRDefault="00572830" w:rsidP="00E774AB">
      <w:pPr>
        <w:ind w:firstLine="720"/>
        <w:jc w:val="both"/>
        <w:rPr>
          <w:b/>
        </w:rPr>
      </w:pPr>
      <w:r w:rsidRPr="00E774AB">
        <w:rPr>
          <w:b/>
        </w:rPr>
        <w:t>2.</w:t>
      </w:r>
      <w:r w:rsidRPr="00E774AB">
        <w:t xml:space="preserve"> </w:t>
      </w:r>
      <w:r w:rsidRPr="00E774AB">
        <w:rPr>
          <w:b/>
        </w:rPr>
        <w:t>Брой деца с противообществени прояви, насочени от МКБППМН към Дирекция „Социално подпомагане” (ДСП) – Отдел „Закрила на детето” (ОЗД) за предоставяне на мерки за закрила и социални услуги.</w:t>
      </w:r>
    </w:p>
    <w:p w:rsidR="00572830" w:rsidRPr="00E774AB" w:rsidRDefault="00572830" w:rsidP="00E774AB">
      <w:pPr>
        <w:ind w:firstLine="720"/>
        <w:jc w:val="both"/>
        <w:rPr>
          <w:b/>
          <w:lang w:val="ru-RU"/>
        </w:rPr>
      </w:pPr>
    </w:p>
    <w:p w:rsidR="00572830" w:rsidRPr="00E774AB" w:rsidRDefault="00572830" w:rsidP="00E774AB">
      <w:pPr>
        <w:jc w:val="center"/>
        <w:rPr>
          <w:b/>
          <w:lang w:val="ru-RU"/>
        </w:rPr>
      </w:pPr>
      <w:r w:rsidRPr="00E774AB">
        <w:rPr>
          <w:b/>
          <w:lang w:val="ru-RU"/>
        </w:rPr>
        <w:t>Таблица 16.</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2520"/>
        <w:gridCol w:w="2439"/>
      </w:tblGrid>
      <w:tr w:rsidR="00572830" w:rsidRPr="00E774AB" w:rsidTr="00E774AB">
        <w:tc>
          <w:tcPr>
            <w:tcW w:w="4788" w:type="dxa"/>
            <w:shd w:val="clear" w:color="auto" w:fill="auto"/>
          </w:tcPr>
          <w:p w:rsidR="00572830" w:rsidRPr="00E774AB" w:rsidRDefault="00572830" w:rsidP="00E774AB">
            <w:pPr>
              <w:jc w:val="center"/>
              <w:rPr>
                <w:b/>
              </w:rPr>
            </w:pPr>
            <w:r w:rsidRPr="00E774AB">
              <w:rPr>
                <w:b/>
              </w:rPr>
              <w:t>Общ брой деца насочени от МКБППМН</w:t>
            </w:r>
          </w:p>
        </w:tc>
        <w:tc>
          <w:tcPr>
            <w:tcW w:w="2520" w:type="dxa"/>
            <w:shd w:val="clear" w:color="auto" w:fill="auto"/>
          </w:tcPr>
          <w:p w:rsidR="00572830" w:rsidRPr="00E774AB" w:rsidRDefault="00572830" w:rsidP="00E774AB">
            <w:pPr>
              <w:jc w:val="center"/>
              <w:rPr>
                <w:b/>
              </w:rPr>
            </w:pPr>
            <w:r w:rsidRPr="00E774AB">
              <w:rPr>
                <w:b/>
              </w:rPr>
              <w:t>Малолетни</w:t>
            </w:r>
          </w:p>
        </w:tc>
        <w:tc>
          <w:tcPr>
            <w:tcW w:w="2439" w:type="dxa"/>
            <w:shd w:val="clear" w:color="auto" w:fill="auto"/>
          </w:tcPr>
          <w:p w:rsidR="00572830" w:rsidRPr="00E774AB" w:rsidRDefault="00572830" w:rsidP="00E774AB">
            <w:pPr>
              <w:jc w:val="center"/>
              <w:rPr>
                <w:b/>
              </w:rPr>
            </w:pPr>
            <w:r w:rsidRPr="00E774AB">
              <w:rPr>
                <w:b/>
              </w:rPr>
              <w:t>Непълнолетни</w:t>
            </w:r>
          </w:p>
        </w:tc>
      </w:tr>
      <w:tr w:rsidR="00572830" w:rsidRPr="00E774AB" w:rsidTr="00E774AB">
        <w:tc>
          <w:tcPr>
            <w:tcW w:w="4788" w:type="dxa"/>
            <w:shd w:val="clear" w:color="auto" w:fill="auto"/>
          </w:tcPr>
          <w:p w:rsidR="00572830" w:rsidRPr="00E774AB" w:rsidRDefault="00572830" w:rsidP="00E774AB">
            <w:pPr>
              <w:jc w:val="center"/>
              <w:rPr>
                <w:b/>
                <w:lang w:val="ru-RU"/>
              </w:rPr>
            </w:pPr>
            <w:r>
              <w:rPr>
                <w:b/>
                <w:lang w:val="ru-RU"/>
              </w:rPr>
              <w:lastRenderedPageBreak/>
              <w:t>0</w:t>
            </w:r>
          </w:p>
        </w:tc>
        <w:tc>
          <w:tcPr>
            <w:tcW w:w="2520" w:type="dxa"/>
            <w:shd w:val="clear" w:color="auto" w:fill="auto"/>
          </w:tcPr>
          <w:p w:rsidR="00572830" w:rsidRPr="00E774AB" w:rsidRDefault="00572830" w:rsidP="00E774AB">
            <w:pPr>
              <w:jc w:val="center"/>
              <w:rPr>
                <w:b/>
                <w:lang w:val="ru-RU"/>
              </w:rPr>
            </w:pPr>
            <w:r>
              <w:rPr>
                <w:b/>
                <w:lang w:val="ru-RU"/>
              </w:rPr>
              <w:t>0</w:t>
            </w:r>
          </w:p>
        </w:tc>
        <w:tc>
          <w:tcPr>
            <w:tcW w:w="2439" w:type="dxa"/>
            <w:shd w:val="clear" w:color="auto" w:fill="auto"/>
          </w:tcPr>
          <w:p w:rsidR="00572830" w:rsidRPr="00E774AB" w:rsidRDefault="00572830" w:rsidP="00E774AB">
            <w:pPr>
              <w:jc w:val="center"/>
              <w:rPr>
                <w:b/>
                <w:lang w:val="ru-RU"/>
              </w:rPr>
            </w:pPr>
            <w:r>
              <w:rPr>
                <w:b/>
                <w:lang w:val="ru-RU"/>
              </w:rPr>
              <w:t>0</w:t>
            </w:r>
          </w:p>
        </w:tc>
      </w:tr>
    </w:tbl>
    <w:p w:rsidR="00572830" w:rsidRPr="00E774AB" w:rsidRDefault="00572830" w:rsidP="00E774AB">
      <w:pPr>
        <w:ind w:firstLine="720"/>
        <w:jc w:val="both"/>
        <w:rPr>
          <w:b/>
        </w:rPr>
      </w:pPr>
    </w:p>
    <w:p w:rsidR="00572830" w:rsidRDefault="00572830" w:rsidP="00122996">
      <w:pPr>
        <w:ind w:firstLine="720"/>
        <w:rPr>
          <w:b/>
          <w:lang w:val="ru-RU"/>
        </w:rPr>
      </w:pPr>
      <w:r w:rsidRPr="00E774AB">
        <w:rPr>
          <w:b/>
        </w:rPr>
        <w:t>3.</w:t>
      </w:r>
      <w:r w:rsidRPr="00E774AB">
        <w:t xml:space="preserve"> </w:t>
      </w:r>
      <w:r w:rsidRPr="00E774AB">
        <w:rPr>
          <w:b/>
          <w:lang w:val="ru-RU"/>
        </w:rPr>
        <w:t xml:space="preserve">Взаимодействие на МКБППМН с ВУИ, СПИ, </w:t>
      </w:r>
      <w:proofErr w:type="spellStart"/>
      <w:r w:rsidRPr="00E774AB">
        <w:rPr>
          <w:b/>
          <w:lang w:val="ru-RU"/>
        </w:rPr>
        <w:t>поправителни</w:t>
      </w:r>
      <w:proofErr w:type="spellEnd"/>
      <w:r w:rsidRPr="00E774AB">
        <w:rPr>
          <w:b/>
          <w:lang w:val="ru-RU"/>
        </w:rPr>
        <w:t xml:space="preserve"> </w:t>
      </w:r>
      <w:proofErr w:type="spellStart"/>
      <w:r w:rsidRPr="00E774AB">
        <w:rPr>
          <w:b/>
          <w:lang w:val="ru-RU"/>
        </w:rPr>
        <w:t>домове</w:t>
      </w:r>
      <w:proofErr w:type="spellEnd"/>
      <w:r w:rsidRPr="00E774AB">
        <w:rPr>
          <w:b/>
          <w:lang w:val="ru-RU"/>
        </w:rPr>
        <w:t xml:space="preserve">.  </w:t>
      </w:r>
      <w:proofErr w:type="spellStart"/>
      <w:r w:rsidRPr="00E774AB">
        <w:rPr>
          <w:b/>
          <w:lang w:val="ru-RU"/>
        </w:rPr>
        <w:t>Дейност</w:t>
      </w:r>
      <w:proofErr w:type="spellEnd"/>
      <w:r w:rsidRPr="00E774AB">
        <w:rPr>
          <w:b/>
          <w:lang w:val="ru-RU"/>
        </w:rPr>
        <w:t xml:space="preserve"> с </w:t>
      </w:r>
      <w:proofErr w:type="spellStart"/>
      <w:r w:rsidRPr="00E774AB">
        <w:rPr>
          <w:b/>
          <w:lang w:val="ru-RU"/>
        </w:rPr>
        <w:t>напусналите</w:t>
      </w:r>
      <w:proofErr w:type="spellEnd"/>
      <w:r w:rsidRPr="00E774AB">
        <w:rPr>
          <w:b/>
          <w:lang w:val="ru-RU"/>
        </w:rPr>
        <w:t xml:space="preserve"> </w:t>
      </w:r>
      <w:proofErr w:type="spellStart"/>
      <w:r w:rsidRPr="00E774AB">
        <w:rPr>
          <w:b/>
          <w:lang w:val="ru-RU"/>
        </w:rPr>
        <w:t>тези</w:t>
      </w:r>
      <w:proofErr w:type="spellEnd"/>
      <w:r w:rsidRPr="00E774AB">
        <w:rPr>
          <w:b/>
          <w:lang w:val="ru-RU"/>
        </w:rPr>
        <w:t xml:space="preserve"> заведения и условно </w:t>
      </w:r>
      <w:proofErr w:type="spellStart"/>
      <w:r w:rsidRPr="00E774AB">
        <w:rPr>
          <w:b/>
          <w:lang w:val="ru-RU"/>
        </w:rPr>
        <w:t>осъдени</w:t>
      </w:r>
      <w:proofErr w:type="spellEnd"/>
      <w:r w:rsidRPr="00E774AB">
        <w:rPr>
          <w:b/>
          <w:lang w:val="ru-RU"/>
        </w:rPr>
        <w:t xml:space="preserve"> </w:t>
      </w:r>
      <w:proofErr w:type="spellStart"/>
      <w:r w:rsidRPr="00E774AB">
        <w:rPr>
          <w:b/>
          <w:lang w:val="ru-RU"/>
        </w:rPr>
        <w:t>непълнолетни</w:t>
      </w:r>
      <w:proofErr w:type="spellEnd"/>
      <w:r w:rsidRPr="00E774AB">
        <w:rPr>
          <w:b/>
          <w:lang w:val="ru-RU"/>
        </w:rPr>
        <w:t xml:space="preserve">. </w:t>
      </w:r>
    </w:p>
    <w:p w:rsidR="00572830" w:rsidRDefault="00572830" w:rsidP="00122996">
      <w:pPr>
        <w:ind w:firstLine="720"/>
        <w:jc w:val="both"/>
      </w:pPr>
      <w:r>
        <w:t>През 2024</w:t>
      </w:r>
      <w:r w:rsidRPr="00684E05">
        <w:t xml:space="preserve"> г. МКБППМН </w:t>
      </w:r>
      <w:r>
        <w:t xml:space="preserve">не е </w:t>
      </w:r>
      <w:r w:rsidRPr="00684E05">
        <w:t>работи</w:t>
      </w:r>
      <w:r>
        <w:t>ла</w:t>
      </w:r>
      <w:r w:rsidRPr="00684E05">
        <w:t xml:space="preserve"> с ВУИ</w:t>
      </w:r>
      <w:r w:rsidRPr="001C43B6">
        <w:t xml:space="preserve">, СПИ, поправителни домове.  </w:t>
      </w:r>
      <w:r w:rsidRPr="00684E05">
        <w:t xml:space="preserve"> </w:t>
      </w:r>
    </w:p>
    <w:p w:rsidR="00572830" w:rsidRPr="00684E05" w:rsidRDefault="00572830" w:rsidP="00122996">
      <w:pPr>
        <w:ind w:firstLine="720"/>
        <w:jc w:val="both"/>
      </w:pPr>
    </w:p>
    <w:p w:rsidR="00572830" w:rsidRPr="00E774AB" w:rsidRDefault="00572830" w:rsidP="00E774AB">
      <w:pPr>
        <w:ind w:firstLine="720"/>
        <w:jc w:val="both"/>
        <w:rPr>
          <w:b/>
          <w:lang w:val="ru-RU"/>
        </w:rPr>
      </w:pPr>
      <w:r w:rsidRPr="00E774AB">
        <w:rPr>
          <w:b/>
          <w:lang w:val="ru-RU"/>
        </w:rPr>
        <w:t xml:space="preserve">3.1. Колко </w:t>
      </w:r>
      <w:proofErr w:type="spellStart"/>
      <w:r w:rsidRPr="00E774AB">
        <w:rPr>
          <w:b/>
          <w:lang w:val="ru-RU"/>
        </w:rPr>
        <w:t>контакти</w:t>
      </w:r>
      <w:proofErr w:type="spellEnd"/>
      <w:r w:rsidRPr="00E774AB">
        <w:rPr>
          <w:b/>
          <w:lang w:val="ru-RU"/>
        </w:rPr>
        <w:t xml:space="preserve"> с </w:t>
      </w:r>
      <w:proofErr w:type="spellStart"/>
      <w:r w:rsidRPr="00E774AB">
        <w:rPr>
          <w:b/>
          <w:lang w:val="ru-RU"/>
        </w:rPr>
        <w:t>деца</w:t>
      </w:r>
      <w:proofErr w:type="spellEnd"/>
      <w:r w:rsidRPr="00E774AB">
        <w:rPr>
          <w:b/>
          <w:lang w:val="ru-RU"/>
        </w:rPr>
        <w:t xml:space="preserve">, </w:t>
      </w:r>
      <w:proofErr w:type="spellStart"/>
      <w:r w:rsidRPr="00E774AB">
        <w:rPr>
          <w:b/>
          <w:lang w:val="ru-RU"/>
        </w:rPr>
        <w:t>настанени</w:t>
      </w:r>
      <w:proofErr w:type="spellEnd"/>
      <w:r w:rsidRPr="00E774AB">
        <w:rPr>
          <w:b/>
          <w:lang w:val="ru-RU"/>
        </w:rPr>
        <w:t xml:space="preserve"> в </w:t>
      </w:r>
      <w:proofErr w:type="spellStart"/>
      <w:r w:rsidRPr="00E774AB">
        <w:rPr>
          <w:b/>
          <w:lang w:val="ru-RU"/>
        </w:rPr>
        <w:t>корекционно-възпитателни</w:t>
      </w:r>
      <w:proofErr w:type="spellEnd"/>
      <w:r w:rsidRPr="00E774AB">
        <w:rPr>
          <w:b/>
          <w:lang w:val="ru-RU"/>
        </w:rPr>
        <w:t xml:space="preserve"> заведения, </w:t>
      </w:r>
      <w:proofErr w:type="spellStart"/>
      <w:r w:rsidRPr="00E774AB">
        <w:rPr>
          <w:b/>
          <w:lang w:val="ru-RU"/>
        </w:rPr>
        <w:t>са</w:t>
      </w:r>
      <w:proofErr w:type="spellEnd"/>
      <w:r w:rsidRPr="00E774AB">
        <w:rPr>
          <w:b/>
          <w:lang w:val="ru-RU"/>
        </w:rPr>
        <w:t xml:space="preserve"> </w:t>
      </w:r>
      <w:proofErr w:type="spellStart"/>
      <w:r w:rsidRPr="00E774AB">
        <w:rPr>
          <w:b/>
          <w:lang w:val="ru-RU"/>
        </w:rPr>
        <w:t>осъществени</w:t>
      </w:r>
      <w:proofErr w:type="spellEnd"/>
      <w:r w:rsidRPr="00E774AB">
        <w:rPr>
          <w:b/>
          <w:lang w:val="ru-RU"/>
        </w:rPr>
        <w:t>.</w:t>
      </w:r>
    </w:p>
    <w:p w:rsidR="00572830" w:rsidRDefault="00572830" w:rsidP="00E774AB">
      <w:pPr>
        <w:jc w:val="center"/>
        <w:rPr>
          <w:b/>
          <w:lang w:val="ru-RU"/>
        </w:rPr>
      </w:pPr>
    </w:p>
    <w:p w:rsidR="00572830" w:rsidRPr="00E774AB" w:rsidRDefault="00572830" w:rsidP="00E774AB">
      <w:pPr>
        <w:jc w:val="center"/>
        <w:rPr>
          <w:b/>
          <w:lang w:val="ru-RU"/>
        </w:rPr>
      </w:pPr>
      <w:r w:rsidRPr="00E774AB">
        <w:rPr>
          <w:b/>
          <w:lang w:val="ru-RU"/>
        </w:rPr>
        <w:t>Таблица 17.</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3150"/>
        <w:gridCol w:w="3249"/>
      </w:tblGrid>
      <w:tr w:rsidR="00572830" w:rsidRPr="00E774AB" w:rsidTr="00E774AB">
        <w:tc>
          <w:tcPr>
            <w:tcW w:w="3348" w:type="dxa"/>
            <w:shd w:val="clear" w:color="auto" w:fill="auto"/>
          </w:tcPr>
          <w:p w:rsidR="00572830" w:rsidRPr="00E774AB" w:rsidRDefault="00572830" w:rsidP="00E774AB">
            <w:pPr>
              <w:jc w:val="center"/>
              <w:rPr>
                <w:b/>
              </w:rPr>
            </w:pPr>
            <w:r w:rsidRPr="00E774AB">
              <w:rPr>
                <w:b/>
              </w:rPr>
              <w:t>Общ брой деца</w:t>
            </w:r>
          </w:p>
        </w:tc>
        <w:tc>
          <w:tcPr>
            <w:tcW w:w="3150" w:type="dxa"/>
            <w:shd w:val="clear" w:color="auto" w:fill="auto"/>
          </w:tcPr>
          <w:p w:rsidR="00572830" w:rsidRPr="00E774AB" w:rsidRDefault="00572830" w:rsidP="00E774AB">
            <w:pPr>
              <w:jc w:val="center"/>
              <w:rPr>
                <w:b/>
              </w:rPr>
            </w:pPr>
            <w:r w:rsidRPr="00E774AB">
              <w:rPr>
                <w:b/>
              </w:rPr>
              <w:t>Малолетни</w:t>
            </w:r>
          </w:p>
        </w:tc>
        <w:tc>
          <w:tcPr>
            <w:tcW w:w="3249" w:type="dxa"/>
            <w:shd w:val="clear" w:color="auto" w:fill="auto"/>
          </w:tcPr>
          <w:p w:rsidR="00572830" w:rsidRPr="00E774AB" w:rsidRDefault="00572830" w:rsidP="00E774AB">
            <w:pPr>
              <w:jc w:val="center"/>
              <w:rPr>
                <w:b/>
              </w:rPr>
            </w:pPr>
            <w:r w:rsidRPr="00E774AB">
              <w:rPr>
                <w:b/>
              </w:rPr>
              <w:t>Непълнолетни</w:t>
            </w:r>
          </w:p>
        </w:tc>
      </w:tr>
      <w:tr w:rsidR="00572830" w:rsidRPr="00E774AB" w:rsidTr="00E774AB">
        <w:tc>
          <w:tcPr>
            <w:tcW w:w="3348" w:type="dxa"/>
            <w:shd w:val="clear" w:color="auto" w:fill="auto"/>
          </w:tcPr>
          <w:p w:rsidR="00572830" w:rsidRPr="00E774AB" w:rsidRDefault="00572830" w:rsidP="00E774AB">
            <w:pPr>
              <w:jc w:val="center"/>
              <w:rPr>
                <w:b/>
                <w:lang w:val="ru-RU"/>
              </w:rPr>
            </w:pPr>
            <w:r>
              <w:rPr>
                <w:b/>
                <w:lang w:val="ru-RU"/>
              </w:rPr>
              <w:t>0</w:t>
            </w:r>
          </w:p>
        </w:tc>
        <w:tc>
          <w:tcPr>
            <w:tcW w:w="3150" w:type="dxa"/>
            <w:shd w:val="clear" w:color="auto" w:fill="auto"/>
          </w:tcPr>
          <w:p w:rsidR="00572830" w:rsidRPr="00E774AB" w:rsidRDefault="00572830" w:rsidP="00E774AB">
            <w:pPr>
              <w:jc w:val="center"/>
              <w:rPr>
                <w:b/>
                <w:lang w:val="ru-RU"/>
              </w:rPr>
            </w:pPr>
            <w:r>
              <w:rPr>
                <w:b/>
                <w:lang w:val="ru-RU"/>
              </w:rPr>
              <w:t>0</w:t>
            </w:r>
          </w:p>
        </w:tc>
        <w:tc>
          <w:tcPr>
            <w:tcW w:w="3249" w:type="dxa"/>
            <w:shd w:val="clear" w:color="auto" w:fill="auto"/>
          </w:tcPr>
          <w:p w:rsidR="00572830" w:rsidRPr="00E774AB" w:rsidRDefault="00572830" w:rsidP="00E774AB">
            <w:pPr>
              <w:jc w:val="center"/>
              <w:rPr>
                <w:b/>
                <w:lang w:val="ru-RU"/>
              </w:rPr>
            </w:pPr>
            <w:r>
              <w:rPr>
                <w:b/>
                <w:lang w:val="ru-RU"/>
              </w:rPr>
              <w:t>0</w:t>
            </w:r>
          </w:p>
        </w:tc>
      </w:tr>
    </w:tbl>
    <w:p w:rsidR="00572830" w:rsidRDefault="00572830" w:rsidP="00E774AB">
      <w:pPr>
        <w:ind w:firstLine="720"/>
        <w:jc w:val="both"/>
        <w:rPr>
          <w:i/>
        </w:rPr>
      </w:pPr>
    </w:p>
    <w:p w:rsidR="00572830" w:rsidRDefault="00572830" w:rsidP="00E774AB">
      <w:pPr>
        <w:ind w:firstLine="720"/>
        <w:jc w:val="both"/>
      </w:pPr>
      <w:r w:rsidRPr="00E774AB">
        <w:rPr>
          <w:b/>
          <w:lang w:val="ru-RU"/>
        </w:rPr>
        <w:t xml:space="preserve">3.2. </w:t>
      </w:r>
      <w:proofErr w:type="spellStart"/>
      <w:r w:rsidRPr="00E774AB">
        <w:rPr>
          <w:b/>
          <w:lang w:val="ru-RU"/>
        </w:rPr>
        <w:t>Каква</w:t>
      </w:r>
      <w:proofErr w:type="spellEnd"/>
      <w:r w:rsidRPr="00E774AB">
        <w:rPr>
          <w:b/>
          <w:lang w:val="ru-RU"/>
        </w:rPr>
        <w:t xml:space="preserve"> работа е </w:t>
      </w:r>
      <w:proofErr w:type="spellStart"/>
      <w:r w:rsidRPr="00E774AB">
        <w:rPr>
          <w:b/>
          <w:lang w:val="ru-RU"/>
        </w:rPr>
        <w:t>извършена</w:t>
      </w:r>
      <w:proofErr w:type="spellEnd"/>
      <w:r w:rsidRPr="00E774AB">
        <w:rPr>
          <w:b/>
          <w:lang w:val="ru-RU"/>
        </w:rPr>
        <w:t xml:space="preserve"> </w:t>
      </w:r>
      <w:proofErr w:type="gramStart"/>
      <w:r w:rsidRPr="00E774AB">
        <w:rPr>
          <w:b/>
          <w:lang w:val="ru-RU"/>
        </w:rPr>
        <w:t>с</w:t>
      </w:r>
      <w:proofErr w:type="gramEnd"/>
      <w:r w:rsidRPr="00E774AB">
        <w:rPr>
          <w:b/>
          <w:lang w:val="ru-RU"/>
        </w:rPr>
        <w:t xml:space="preserve"> </w:t>
      </w:r>
      <w:proofErr w:type="gramStart"/>
      <w:r w:rsidRPr="00E774AB">
        <w:rPr>
          <w:b/>
          <w:lang w:val="ru-RU"/>
        </w:rPr>
        <w:t>родители</w:t>
      </w:r>
      <w:proofErr w:type="gramEnd"/>
      <w:r w:rsidRPr="00E774AB">
        <w:rPr>
          <w:b/>
          <w:lang w:val="ru-RU"/>
        </w:rPr>
        <w:t xml:space="preserve"> на </w:t>
      </w:r>
      <w:proofErr w:type="spellStart"/>
      <w:r w:rsidRPr="00E774AB">
        <w:rPr>
          <w:b/>
          <w:lang w:val="ru-RU"/>
        </w:rPr>
        <w:t>малолетни</w:t>
      </w:r>
      <w:proofErr w:type="spellEnd"/>
      <w:r w:rsidRPr="00E774AB">
        <w:rPr>
          <w:b/>
          <w:lang w:val="ru-RU"/>
        </w:rPr>
        <w:t xml:space="preserve"> и </w:t>
      </w:r>
      <w:proofErr w:type="spellStart"/>
      <w:r w:rsidRPr="00E774AB">
        <w:rPr>
          <w:b/>
          <w:lang w:val="ru-RU"/>
        </w:rPr>
        <w:t>непълнолетни</w:t>
      </w:r>
      <w:proofErr w:type="spellEnd"/>
      <w:r w:rsidRPr="00E774AB">
        <w:rPr>
          <w:b/>
          <w:lang w:val="ru-RU"/>
        </w:rPr>
        <w:t xml:space="preserve">, </w:t>
      </w:r>
      <w:proofErr w:type="spellStart"/>
      <w:r w:rsidRPr="00E774AB">
        <w:rPr>
          <w:b/>
          <w:lang w:val="ru-RU"/>
        </w:rPr>
        <w:t>чиито</w:t>
      </w:r>
      <w:proofErr w:type="spellEnd"/>
      <w:r w:rsidRPr="00E774AB">
        <w:rPr>
          <w:b/>
          <w:lang w:val="ru-RU"/>
        </w:rPr>
        <w:t xml:space="preserve"> </w:t>
      </w:r>
      <w:proofErr w:type="spellStart"/>
      <w:r w:rsidRPr="00E774AB">
        <w:rPr>
          <w:b/>
          <w:lang w:val="ru-RU"/>
        </w:rPr>
        <w:t>деца</w:t>
      </w:r>
      <w:proofErr w:type="spellEnd"/>
      <w:r w:rsidRPr="00E774AB">
        <w:rPr>
          <w:b/>
          <w:lang w:val="ru-RU"/>
        </w:rPr>
        <w:t xml:space="preserve"> </w:t>
      </w:r>
      <w:proofErr w:type="spellStart"/>
      <w:r w:rsidRPr="00E774AB">
        <w:rPr>
          <w:b/>
          <w:lang w:val="ru-RU"/>
        </w:rPr>
        <w:t>са</w:t>
      </w:r>
      <w:proofErr w:type="spellEnd"/>
      <w:r w:rsidRPr="00E774AB">
        <w:rPr>
          <w:b/>
          <w:lang w:val="ru-RU"/>
        </w:rPr>
        <w:t xml:space="preserve"> </w:t>
      </w:r>
      <w:proofErr w:type="spellStart"/>
      <w:r w:rsidRPr="00E774AB">
        <w:rPr>
          <w:b/>
          <w:lang w:val="ru-RU"/>
        </w:rPr>
        <w:t>настанени</w:t>
      </w:r>
      <w:proofErr w:type="spellEnd"/>
      <w:r w:rsidRPr="00E774AB">
        <w:rPr>
          <w:b/>
          <w:lang w:val="ru-RU"/>
        </w:rPr>
        <w:t xml:space="preserve"> </w:t>
      </w:r>
      <w:proofErr w:type="spellStart"/>
      <w:r w:rsidRPr="00E774AB">
        <w:rPr>
          <w:b/>
          <w:lang w:val="ru-RU"/>
        </w:rPr>
        <w:t>във</w:t>
      </w:r>
      <w:proofErr w:type="spellEnd"/>
      <w:r w:rsidRPr="00E774AB">
        <w:rPr>
          <w:b/>
          <w:lang w:val="ru-RU"/>
        </w:rPr>
        <w:t xml:space="preserve"> ВУИ, СПИ и ПД, и на </w:t>
      </w:r>
      <w:proofErr w:type="spellStart"/>
      <w:r w:rsidRPr="00E774AB">
        <w:rPr>
          <w:b/>
          <w:lang w:val="ru-RU"/>
        </w:rPr>
        <w:t>които</w:t>
      </w:r>
      <w:proofErr w:type="spellEnd"/>
      <w:r w:rsidRPr="00E774AB">
        <w:rPr>
          <w:b/>
          <w:lang w:val="ru-RU"/>
        </w:rPr>
        <w:t xml:space="preserve"> </w:t>
      </w:r>
      <w:proofErr w:type="spellStart"/>
      <w:r w:rsidRPr="00E774AB">
        <w:rPr>
          <w:b/>
          <w:lang w:val="ru-RU"/>
        </w:rPr>
        <w:t>предстои</w:t>
      </w:r>
      <w:proofErr w:type="spellEnd"/>
      <w:r w:rsidRPr="00E774AB">
        <w:rPr>
          <w:b/>
          <w:lang w:val="ru-RU"/>
        </w:rPr>
        <w:t xml:space="preserve"> </w:t>
      </w:r>
      <w:proofErr w:type="spellStart"/>
      <w:r w:rsidRPr="00E774AB">
        <w:rPr>
          <w:b/>
          <w:lang w:val="ru-RU"/>
        </w:rPr>
        <w:t>прекратяване</w:t>
      </w:r>
      <w:proofErr w:type="spellEnd"/>
      <w:r w:rsidRPr="00E774AB">
        <w:rPr>
          <w:b/>
          <w:lang w:val="ru-RU"/>
        </w:rPr>
        <w:t xml:space="preserve"> на </w:t>
      </w:r>
      <w:proofErr w:type="spellStart"/>
      <w:r w:rsidRPr="00E774AB">
        <w:rPr>
          <w:b/>
          <w:lang w:val="ru-RU"/>
        </w:rPr>
        <w:t>престоя</w:t>
      </w:r>
      <w:proofErr w:type="spellEnd"/>
      <w:r w:rsidRPr="00E774AB">
        <w:rPr>
          <w:b/>
          <w:lang w:val="ru-RU"/>
        </w:rPr>
        <w:t xml:space="preserve"> в </w:t>
      </w:r>
      <w:proofErr w:type="spellStart"/>
      <w:r w:rsidRPr="00E774AB">
        <w:rPr>
          <w:b/>
          <w:lang w:val="ru-RU"/>
        </w:rPr>
        <w:t>тези</w:t>
      </w:r>
      <w:proofErr w:type="spellEnd"/>
      <w:r w:rsidRPr="00E774AB">
        <w:rPr>
          <w:b/>
          <w:lang w:val="ru-RU"/>
        </w:rPr>
        <w:t xml:space="preserve"> заведения.</w:t>
      </w:r>
      <w:r w:rsidRPr="00E774AB">
        <w:t xml:space="preserve"> </w:t>
      </w:r>
    </w:p>
    <w:p w:rsidR="00572830" w:rsidRDefault="00572830" w:rsidP="00E774AB">
      <w:pPr>
        <w:ind w:firstLine="720"/>
        <w:jc w:val="both"/>
      </w:pPr>
    </w:p>
    <w:p w:rsidR="00572830" w:rsidRDefault="00572830" w:rsidP="00E774AB">
      <w:pPr>
        <w:ind w:firstLine="720"/>
        <w:jc w:val="both"/>
      </w:pPr>
    </w:p>
    <w:p w:rsidR="00572830" w:rsidRPr="00E774AB" w:rsidRDefault="00572830" w:rsidP="00E774AB">
      <w:pPr>
        <w:ind w:firstLine="720"/>
        <w:jc w:val="both"/>
        <w:rPr>
          <w:lang w:val="ru-RU"/>
        </w:rPr>
      </w:pPr>
      <w:r w:rsidRPr="00E774AB">
        <w:rPr>
          <w:b/>
          <w:lang w:val="ru-RU"/>
        </w:rPr>
        <w:t>4</w:t>
      </w:r>
      <w:r w:rsidRPr="00E774AB">
        <w:rPr>
          <w:lang w:val="ru-RU"/>
        </w:rPr>
        <w:t xml:space="preserve">. </w:t>
      </w:r>
      <w:proofErr w:type="spellStart"/>
      <w:r w:rsidRPr="00E774AB">
        <w:rPr>
          <w:b/>
          <w:lang w:val="ru-RU"/>
        </w:rPr>
        <w:t>Предприети</w:t>
      </w:r>
      <w:proofErr w:type="spellEnd"/>
      <w:r w:rsidRPr="00E774AB">
        <w:rPr>
          <w:b/>
          <w:lang w:val="ru-RU"/>
        </w:rPr>
        <w:t xml:space="preserve"> </w:t>
      </w:r>
      <w:proofErr w:type="spellStart"/>
      <w:r w:rsidRPr="00E774AB">
        <w:rPr>
          <w:b/>
          <w:lang w:val="ru-RU"/>
        </w:rPr>
        <w:t>дейности</w:t>
      </w:r>
      <w:proofErr w:type="spellEnd"/>
      <w:r w:rsidRPr="00E774AB">
        <w:rPr>
          <w:b/>
          <w:lang w:val="ru-RU"/>
        </w:rPr>
        <w:t xml:space="preserve"> за </w:t>
      </w:r>
      <w:r w:rsidRPr="00E774AB">
        <w:rPr>
          <w:b/>
        </w:rPr>
        <w:t>социална подкрепа на малолетни и непълнолетни</w:t>
      </w:r>
      <w:r w:rsidRPr="00E774AB">
        <w:t xml:space="preserve">, пребивавали </w:t>
      </w:r>
      <w:proofErr w:type="gramStart"/>
      <w:r w:rsidRPr="00E774AB">
        <w:t>в</w:t>
      </w:r>
      <w:proofErr w:type="gramEnd"/>
      <w:r w:rsidRPr="00E774AB">
        <w:t xml:space="preserve"> СПИ, ВУИ, ПД, приюти за безнадзорни деца и условно осъдени.</w:t>
      </w:r>
    </w:p>
    <w:p w:rsidR="00572830" w:rsidRPr="00E774AB" w:rsidRDefault="00572830" w:rsidP="00E774AB">
      <w:pPr>
        <w:jc w:val="center"/>
        <w:rPr>
          <w:b/>
          <w:lang w:val="ru-RU"/>
        </w:rPr>
      </w:pPr>
      <w:r w:rsidRPr="00E774AB">
        <w:rPr>
          <w:b/>
          <w:lang w:val="ru-RU"/>
        </w:rPr>
        <w:t>Таблица 18.</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5"/>
        <w:gridCol w:w="2966"/>
        <w:gridCol w:w="3556"/>
      </w:tblGrid>
      <w:tr w:rsidR="00572830" w:rsidRPr="00E774AB" w:rsidTr="006679C2">
        <w:tc>
          <w:tcPr>
            <w:tcW w:w="3225" w:type="dxa"/>
            <w:shd w:val="clear" w:color="auto" w:fill="auto"/>
          </w:tcPr>
          <w:p w:rsidR="00572830" w:rsidRPr="00E774AB" w:rsidRDefault="00572830" w:rsidP="00E774AB">
            <w:pPr>
              <w:jc w:val="center"/>
              <w:rPr>
                <w:b/>
                <w:lang w:val="ru-RU"/>
              </w:rPr>
            </w:pPr>
          </w:p>
        </w:tc>
        <w:tc>
          <w:tcPr>
            <w:tcW w:w="2966" w:type="dxa"/>
            <w:shd w:val="clear" w:color="auto" w:fill="auto"/>
          </w:tcPr>
          <w:p w:rsidR="00572830" w:rsidRPr="00E774AB" w:rsidRDefault="00572830" w:rsidP="00E774AB">
            <w:pPr>
              <w:jc w:val="center"/>
              <w:rPr>
                <w:b/>
              </w:rPr>
            </w:pPr>
            <w:r w:rsidRPr="00E774AB">
              <w:rPr>
                <w:b/>
              </w:rPr>
              <w:t>Брой дейности</w:t>
            </w:r>
          </w:p>
        </w:tc>
        <w:tc>
          <w:tcPr>
            <w:tcW w:w="3556" w:type="dxa"/>
            <w:shd w:val="clear" w:color="auto" w:fill="auto"/>
          </w:tcPr>
          <w:p w:rsidR="00572830" w:rsidRPr="00E774AB" w:rsidRDefault="00572830" w:rsidP="00E774AB">
            <w:pPr>
              <w:jc w:val="center"/>
              <w:rPr>
                <w:b/>
              </w:rPr>
            </w:pPr>
            <w:r w:rsidRPr="00E774AB">
              <w:rPr>
                <w:b/>
              </w:rPr>
              <w:t>Видове дейности</w:t>
            </w:r>
          </w:p>
        </w:tc>
      </w:tr>
      <w:tr w:rsidR="00572830" w:rsidRPr="00E774AB" w:rsidTr="006679C2">
        <w:tc>
          <w:tcPr>
            <w:tcW w:w="3225" w:type="dxa"/>
            <w:shd w:val="clear" w:color="auto" w:fill="auto"/>
          </w:tcPr>
          <w:p w:rsidR="00572830" w:rsidRPr="00E774AB" w:rsidRDefault="00572830" w:rsidP="00E774AB">
            <w:pPr>
              <w:jc w:val="both"/>
              <w:rPr>
                <w:b/>
              </w:rPr>
            </w:pPr>
            <w:r w:rsidRPr="00E774AB">
              <w:rPr>
                <w:b/>
              </w:rPr>
              <w:t>СПИ</w:t>
            </w:r>
          </w:p>
        </w:tc>
        <w:tc>
          <w:tcPr>
            <w:tcW w:w="2966" w:type="dxa"/>
            <w:shd w:val="clear" w:color="auto" w:fill="auto"/>
          </w:tcPr>
          <w:p w:rsidR="00572830" w:rsidRPr="00E774AB" w:rsidRDefault="00572830" w:rsidP="00E774AB">
            <w:pPr>
              <w:jc w:val="center"/>
              <w:rPr>
                <w:b/>
                <w:lang w:val="ru-RU"/>
              </w:rPr>
            </w:pPr>
            <w:r>
              <w:rPr>
                <w:b/>
                <w:lang w:val="ru-RU"/>
              </w:rPr>
              <w:t>0</w:t>
            </w:r>
          </w:p>
        </w:tc>
        <w:tc>
          <w:tcPr>
            <w:tcW w:w="3556" w:type="dxa"/>
            <w:shd w:val="clear" w:color="auto" w:fill="auto"/>
          </w:tcPr>
          <w:p w:rsidR="00572830" w:rsidRPr="00E774AB" w:rsidRDefault="00572830" w:rsidP="00E774AB">
            <w:pPr>
              <w:jc w:val="center"/>
              <w:rPr>
                <w:b/>
                <w:lang w:val="ru-RU"/>
              </w:rPr>
            </w:pPr>
            <w:r>
              <w:rPr>
                <w:b/>
                <w:lang w:val="ru-RU"/>
              </w:rPr>
              <w:t>0</w:t>
            </w:r>
          </w:p>
        </w:tc>
      </w:tr>
      <w:tr w:rsidR="00572830" w:rsidRPr="00E774AB" w:rsidTr="006679C2">
        <w:tc>
          <w:tcPr>
            <w:tcW w:w="3225" w:type="dxa"/>
            <w:shd w:val="clear" w:color="auto" w:fill="auto"/>
          </w:tcPr>
          <w:p w:rsidR="00572830" w:rsidRPr="00E774AB" w:rsidRDefault="00572830" w:rsidP="00E774AB">
            <w:pPr>
              <w:jc w:val="both"/>
              <w:rPr>
                <w:b/>
              </w:rPr>
            </w:pPr>
            <w:r w:rsidRPr="00E774AB">
              <w:rPr>
                <w:b/>
              </w:rPr>
              <w:t>ВУИ</w:t>
            </w:r>
          </w:p>
        </w:tc>
        <w:tc>
          <w:tcPr>
            <w:tcW w:w="2966" w:type="dxa"/>
            <w:shd w:val="clear" w:color="auto" w:fill="auto"/>
          </w:tcPr>
          <w:p w:rsidR="00572830" w:rsidRPr="00E774AB" w:rsidRDefault="00572830" w:rsidP="001C6823">
            <w:pPr>
              <w:jc w:val="center"/>
              <w:rPr>
                <w:b/>
                <w:lang w:val="ru-RU"/>
              </w:rPr>
            </w:pPr>
            <w:r>
              <w:rPr>
                <w:b/>
                <w:lang w:val="ru-RU"/>
              </w:rPr>
              <w:t>0</w:t>
            </w:r>
          </w:p>
        </w:tc>
        <w:tc>
          <w:tcPr>
            <w:tcW w:w="3556" w:type="dxa"/>
            <w:shd w:val="clear" w:color="auto" w:fill="auto"/>
          </w:tcPr>
          <w:p w:rsidR="00572830" w:rsidRPr="00E774AB" w:rsidRDefault="00572830" w:rsidP="001C6823">
            <w:pPr>
              <w:jc w:val="center"/>
              <w:rPr>
                <w:b/>
                <w:lang w:val="ru-RU"/>
              </w:rPr>
            </w:pPr>
            <w:r>
              <w:rPr>
                <w:b/>
                <w:lang w:val="ru-RU"/>
              </w:rPr>
              <w:t>0</w:t>
            </w:r>
          </w:p>
        </w:tc>
      </w:tr>
      <w:tr w:rsidR="00572830" w:rsidRPr="00E774AB" w:rsidTr="006679C2">
        <w:tc>
          <w:tcPr>
            <w:tcW w:w="3225" w:type="dxa"/>
            <w:shd w:val="clear" w:color="auto" w:fill="auto"/>
          </w:tcPr>
          <w:p w:rsidR="00572830" w:rsidRPr="00E774AB" w:rsidRDefault="00572830" w:rsidP="00E774AB">
            <w:pPr>
              <w:jc w:val="both"/>
              <w:rPr>
                <w:b/>
              </w:rPr>
            </w:pPr>
            <w:r w:rsidRPr="00E774AB">
              <w:rPr>
                <w:b/>
              </w:rPr>
              <w:t>ПД</w:t>
            </w:r>
          </w:p>
        </w:tc>
        <w:tc>
          <w:tcPr>
            <w:tcW w:w="2966" w:type="dxa"/>
            <w:shd w:val="clear" w:color="auto" w:fill="auto"/>
          </w:tcPr>
          <w:p w:rsidR="00572830" w:rsidRPr="00E774AB" w:rsidRDefault="00572830" w:rsidP="001C6823">
            <w:pPr>
              <w:jc w:val="center"/>
              <w:rPr>
                <w:b/>
                <w:lang w:val="ru-RU"/>
              </w:rPr>
            </w:pPr>
            <w:r>
              <w:rPr>
                <w:b/>
                <w:lang w:val="ru-RU"/>
              </w:rPr>
              <w:t>0</w:t>
            </w:r>
          </w:p>
        </w:tc>
        <w:tc>
          <w:tcPr>
            <w:tcW w:w="3556" w:type="dxa"/>
            <w:shd w:val="clear" w:color="auto" w:fill="auto"/>
          </w:tcPr>
          <w:p w:rsidR="00572830" w:rsidRPr="00E774AB" w:rsidRDefault="00572830" w:rsidP="001C6823">
            <w:pPr>
              <w:jc w:val="center"/>
              <w:rPr>
                <w:b/>
                <w:lang w:val="ru-RU"/>
              </w:rPr>
            </w:pPr>
            <w:r>
              <w:rPr>
                <w:b/>
                <w:lang w:val="ru-RU"/>
              </w:rPr>
              <w:t>0</w:t>
            </w:r>
          </w:p>
        </w:tc>
      </w:tr>
      <w:tr w:rsidR="00572830" w:rsidRPr="00E774AB" w:rsidTr="006679C2">
        <w:tc>
          <w:tcPr>
            <w:tcW w:w="3225" w:type="dxa"/>
            <w:shd w:val="clear" w:color="auto" w:fill="auto"/>
          </w:tcPr>
          <w:p w:rsidR="00572830" w:rsidRPr="00E774AB" w:rsidRDefault="00572830" w:rsidP="00E774AB">
            <w:pPr>
              <w:jc w:val="both"/>
              <w:rPr>
                <w:b/>
              </w:rPr>
            </w:pPr>
            <w:r w:rsidRPr="00E774AB">
              <w:rPr>
                <w:b/>
              </w:rPr>
              <w:t>Приюти за безнадзорни деца</w:t>
            </w:r>
          </w:p>
        </w:tc>
        <w:tc>
          <w:tcPr>
            <w:tcW w:w="2966" w:type="dxa"/>
            <w:shd w:val="clear" w:color="auto" w:fill="auto"/>
          </w:tcPr>
          <w:p w:rsidR="00572830" w:rsidRPr="00E774AB" w:rsidRDefault="00572830" w:rsidP="001C6823">
            <w:pPr>
              <w:jc w:val="center"/>
              <w:rPr>
                <w:b/>
                <w:lang w:val="ru-RU"/>
              </w:rPr>
            </w:pPr>
            <w:r>
              <w:rPr>
                <w:b/>
                <w:lang w:val="ru-RU"/>
              </w:rPr>
              <w:t>0</w:t>
            </w:r>
          </w:p>
        </w:tc>
        <w:tc>
          <w:tcPr>
            <w:tcW w:w="3556" w:type="dxa"/>
            <w:shd w:val="clear" w:color="auto" w:fill="auto"/>
          </w:tcPr>
          <w:p w:rsidR="00572830" w:rsidRPr="00E774AB" w:rsidRDefault="00572830" w:rsidP="001C6823">
            <w:pPr>
              <w:jc w:val="center"/>
              <w:rPr>
                <w:b/>
                <w:lang w:val="ru-RU"/>
              </w:rPr>
            </w:pPr>
            <w:r>
              <w:rPr>
                <w:b/>
                <w:lang w:val="ru-RU"/>
              </w:rPr>
              <w:t>0</w:t>
            </w:r>
          </w:p>
        </w:tc>
      </w:tr>
      <w:tr w:rsidR="00572830" w:rsidRPr="00E774AB" w:rsidTr="006679C2">
        <w:tc>
          <w:tcPr>
            <w:tcW w:w="3225" w:type="dxa"/>
            <w:shd w:val="clear" w:color="auto" w:fill="auto"/>
          </w:tcPr>
          <w:p w:rsidR="00572830" w:rsidRPr="00E774AB" w:rsidRDefault="00572830" w:rsidP="00E774AB">
            <w:pPr>
              <w:jc w:val="both"/>
              <w:rPr>
                <w:b/>
              </w:rPr>
            </w:pPr>
            <w:r w:rsidRPr="00E774AB">
              <w:rPr>
                <w:b/>
              </w:rPr>
              <w:t>Условно осъдени</w:t>
            </w:r>
          </w:p>
        </w:tc>
        <w:tc>
          <w:tcPr>
            <w:tcW w:w="2966" w:type="dxa"/>
            <w:shd w:val="clear" w:color="auto" w:fill="auto"/>
          </w:tcPr>
          <w:p w:rsidR="00572830" w:rsidRPr="00E774AB" w:rsidRDefault="00572830" w:rsidP="001C6823">
            <w:pPr>
              <w:jc w:val="center"/>
              <w:rPr>
                <w:b/>
                <w:lang w:val="ru-RU"/>
              </w:rPr>
            </w:pPr>
            <w:r>
              <w:rPr>
                <w:b/>
                <w:lang w:val="ru-RU"/>
              </w:rPr>
              <w:t>0</w:t>
            </w:r>
          </w:p>
        </w:tc>
        <w:tc>
          <w:tcPr>
            <w:tcW w:w="3556" w:type="dxa"/>
            <w:shd w:val="clear" w:color="auto" w:fill="auto"/>
          </w:tcPr>
          <w:p w:rsidR="00572830" w:rsidRPr="00E774AB" w:rsidRDefault="00572830" w:rsidP="001C6823">
            <w:pPr>
              <w:jc w:val="center"/>
              <w:rPr>
                <w:b/>
                <w:lang w:val="ru-RU"/>
              </w:rPr>
            </w:pPr>
            <w:r>
              <w:rPr>
                <w:b/>
                <w:lang w:val="ru-RU"/>
              </w:rPr>
              <w:t>0</w:t>
            </w:r>
          </w:p>
        </w:tc>
      </w:tr>
    </w:tbl>
    <w:p w:rsidR="00572830" w:rsidRDefault="00572830" w:rsidP="00E774AB">
      <w:pPr>
        <w:ind w:firstLine="720"/>
        <w:jc w:val="both"/>
        <w:rPr>
          <w:i/>
        </w:rPr>
      </w:pPr>
    </w:p>
    <w:p w:rsidR="00572830" w:rsidRDefault="00572830" w:rsidP="00E774AB">
      <w:pPr>
        <w:ind w:firstLine="720"/>
        <w:jc w:val="both"/>
        <w:rPr>
          <w:b/>
          <w:lang w:val="ru-RU"/>
        </w:rPr>
      </w:pPr>
      <w:r w:rsidRPr="00E774AB">
        <w:rPr>
          <w:b/>
        </w:rPr>
        <w:t>4.1.</w:t>
      </w:r>
      <w:r w:rsidRPr="00E774AB">
        <w:t xml:space="preserve"> </w:t>
      </w:r>
      <w:proofErr w:type="spellStart"/>
      <w:proofErr w:type="gramStart"/>
      <w:r w:rsidRPr="00E774AB">
        <w:rPr>
          <w:b/>
          <w:lang w:val="ru-RU"/>
        </w:rPr>
        <w:t>Създаден</w:t>
      </w:r>
      <w:proofErr w:type="spellEnd"/>
      <w:r w:rsidRPr="00E774AB">
        <w:rPr>
          <w:lang w:val="ru-RU"/>
        </w:rPr>
        <w:t xml:space="preserve"> </w:t>
      </w:r>
      <w:r w:rsidRPr="00E774AB">
        <w:rPr>
          <w:b/>
          <w:lang w:val="ru-RU"/>
        </w:rPr>
        <w:t xml:space="preserve">поименен </w:t>
      </w:r>
      <w:proofErr w:type="spellStart"/>
      <w:r w:rsidRPr="00E774AB">
        <w:rPr>
          <w:b/>
          <w:lang w:val="ru-RU"/>
        </w:rPr>
        <w:t>регистър</w:t>
      </w:r>
      <w:proofErr w:type="spellEnd"/>
      <w:r w:rsidRPr="00E774AB">
        <w:rPr>
          <w:b/>
          <w:lang w:val="ru-RU"/>
        </w:rPr>
        <w:t xml:space="preserve"> на </w:t>
      </w:r>
      <w:proofErr w:type="spellStart"/>
      <w:r w:rsidRPr="00E774AB">
        <w:rPr>
          <w:b/>
          <w:lang w:val="ru-RU"/>
        </w:rPr>
        <w:t>всички</w:t>
      </w:r>
      <w:proofErr w:type="spellEnd"/>
      <w:r w:rsidRPr="00E774AB">
        <w:rPr>
          <w:b/>
          <w:lang w:val="ru-RU"/>
        </w:rPr>
        <w:t xml:space="preserve"> </w:t>
      </w:r>
      <w:proofErr w:type="spellStart"/>
      <w:r w:rsidRPr="00E774AB">
        <w:rPr>
          <w:b/>
          <w:lang w:val="ru-RU"/>
        </w:rPr>
        <w:t>неучащи</w:t>
      </w:r>
      <w:proofErr w:type="spellEnd"/>
      <w:r w:rsidRPr="00E774AB">
        <w:rPr>
          <w:b/>
          <w:lang w:val="ru-RU"/>
        </w:rPr>
        <w:t xml:space="preserve"> и </w:t>
      </w:r>
      <w:proofErr w:type="spellStart"/>
      <w:r w:rsidRPr="00E774AB">
        <w:rPr>
          <w:b/>
          <w:lang w:val="ru-RU"/>
        </w:rPr>
        <w:t>неработещи</w:t>
      </w:r>
      <w:proofErr w:type="spellEnd"/>
      <w:r w:rsidRPr="00E774AB">
        <w:rPr>
          <w:b/>
          <w:lang w:val="ru-RU"/>
        </w:rPr>
        <w:t xml:space="preserve"> </w:t>
      </w:r>
      <w:proofErr w:type="spellStart"/>
      <w:r w:rsidRPr="00E774AB">
        <w:rPr>
          <w:b/>
          <w:lang w:val="ru-RU"/>
        </w:rPr>
        <w:t>непълнолетни</w:t>
      </w:r>
      <w:proofErr w:type="spellEnd"/>
      <w:r w:rsidRPr="00E774AB">
        <w:rPr>
          <w:b/>
          <w:lang w:val="ru-RU"/>
        </w:rPr>
        <w:t xml:space="preserve"> в </w:t>
      </w:r>
      <w:proofErr w:type="spellStart"/>
      <w:r w:rsidRPr="00E774AB">
        <w:rPr>
          <w:b/>
          <w:lang w:val="ru-RU"/>
        </w:rPr>
        <w:t>общината</w:t>
      </w:r>
      <w:proofErr w:type="spellEnd"/>
      <w:r w:rsidRPr="00E774AB">
        <w:rPr>
          <w:b/>
          <w:lang w:val="ru-RU"/>
        </w:rPr>
        <w:t xml:space="preserve"> (района), </w:t>
      </w:r>
      <w:proofErr w:type="spellStart"/>
      <w:r w:rsidRPr="00E774AB">
        <w:rPr>
          <w:b/>
          <w:lang w:val="ru-RU"/>
        </w:rPr>
        <w:t>освободени</w:t>
      </w:r>
      <w:proofErr w:type="spellEnd"/>
      <w:r w:rsidRPr="00E774AB">
        <w:rPr>
          <w:b/>
          <w:lang w:val="ru-RU"/>
        </w:rPr>
        <w:t xml:space="preserve"> от СПИ, ВУИ, ПД, </w:t>
      </w:r>
      <w:proofErr w:type="spellStart"/>
      <w:r w:rsidRPr="00E774AB">
        <w:rPr>
          <w:b/>
          <w:lang w:val="ru-RU"/>
        </w:rPr>
        <w:t>както</w:t>
      </w:r>
      <w:proofErr w:type="spellEnd"/>
      <w:r w:rsidRPr="00E774AB">
        <w:rPr>
          <w:b/>
          <w:lang w:val="ru-RU"/>
        </w:rPr>
        <w:t xml:space="preserve"> и на условно </w:t>
      </w:r>
      <w:proofErr w:type="spellStart"/>
      <w:r w:rsidRPr="00E774AB">
        <w:rPr>
          <w:b/>
          <w:lang w:val="ru-RU"/>
        </w:rPr>
        <w:t>осъдени</w:t>
      </w:r>
      <w:proofErr w:type="spellEnd"/>
      <w:r w:rsidRPr="00E774AB">
        <w:rPr>
          <w:lang w:val="ru-RU"/>
        </w:rPr>
        <w:t xml:space="preserve"> </w:t>
      </w:r>
      <w:r w:rsidRPr="00E774AB">
        <w:rPr>
          <w:b/>
          <w:lang w:val="ru-RU"/>
        </w:rPr>
        <w:t xml:space="preserve">в </w:t>
      </w:r>
      <w:proofErr w:type="spellStart"/>
      <w:r w:rsidRPr="00E774AB">
        <w:rPr>
          <w:b/>
          <w:lang w:val="ru-RU"/>
        </w:rPr>
        <w:t>съответствие</w:t>
      </w:r>
      <w:proofErr w:type="spellEnd"/>
      <w:r w:rsidRPr="00E774AB">
        <w:rPr>
          <w:b/>
          <w:lang w:val="ru-RU"/>
        </w:rPr>
        <w:t xml:space="preserve"> с </w:t>
      </w:r>
      <w:proofErr w:type="spellStart"/>
      <w:r w:rsidRPr="00E774AB">
        <w:rPr>
          <w:b/>
          <w:lang w:val="ru-RU"/>
        </w:rPr>
        <w:t>Указанието</w:t>
      </w:r>
      <w:proofErr w:type="spellEnd"/>
      <w:r w:rsidRPr="00E774AB">
        <w:rPr>
          <w:b/>
          <w:lang w:val="ru-RU"/>
        </w:rPr>
        <w:t xml:space="preserve"> на ЦКБППМН</w:t>
      </w:r>
      <w:r w:rsidRPr="00E774AB">
        <w:rPr>
          <w:lang w:val="ru-RU"/>
        </w:rPr>
        <w:t xml:space="preserve"> (</w:t>
      </w:r>
      <w:proofErr w:type="spellStart"/>
      <w:r w:rsidRPr="00E774AB">
        <w:rPr>
          <w:lang w:val="ru-RU"/>
        </w:rPr>
        <w:t>Писмо</w:t>
      </w:r>
      <w:proofErr w:type="spellEnd"/>
      <w:r w:rsidRPr="00E774AB">
        <w:rPr>
          <w:lang w:val="ru-RU"/>
        </w:rPr>
        <w:t xml:space="preserve"> № 73 от 25.09.2009 г.).</w:t>
      </w:r>
      <w:proofErr w:type="gramEnd"/>
      <w:r w:rsidRPr="00E774AB">
        <w:rPr>
          <w:lang w:val="ru-RU"/>
        </w:rPr>
        <w:t xml:space="preserve"> </w:t>
      </w:r>
      <w:proofErr w:type="spellStart"/>
      <w:r w:rsidRPr="00E774AB">
        <w:rPr>
          <w:b/>
          <w:lang w:val="ru-RU"/>
        </w:rPr>
        <w:t>Дейности</w:t>
      </w:r>
      <w:proofErr w:type="spellEnd"/>
      <w:r w:rsidRPr="00E774AB">
        <w:rPr>
          <w:b/>
          <w:lang w:val="ru-RU"/>
        </w:rPr>
        <w:t xml:space="preserve">, </w:t>
      </w:r>
      <w:proofErr w:type="spellStart"/>
      <w:r w:rsidRPr="00E774AB">
        <w:rPr>
          <w:b/>
          <w:lang w:val="ru-RU"/>
        </w:rPr>
        <w:t>предприети</w:t>
      </w:r>
      <w:proofErr w:type="spellEnd"/>
      <w:r w:rsidRPr="00E774AB">
        <w:rPr>
          <w:b/>
          <w:lang w:val="ru-RU"/>
        </w:rPr>
        <w:t xml:space="preserve"> за </w:t>
      </w:r>
      <w:proofErr w:type="spellStart"/>
      <w:r w:rsidRPr="00E774AB">
        <w:rPr>
          <w:b/>
          <w:lang w:val="ru-RU"/>
        </w:rPr>
        <w:t>повишаване</w:t>
      </w:r>
      <w:proofErr w:type="spellEnd"/>
      <w:r w:rsidRPr="00E774AB">
        <w:rPr>
          <w:b/>
          <w:lang w:val="ru-RU"/>
        </w:rPr>
        <w:t xml:space="preserve"> на </w:t>
      </w:r>
      <w:proofErr w:type="spellStart"/>
      <w:r w:rsidRPr="00E774AB">
        <w:rPr>
          <w:b/>
          <w:lang w:val="ru-RU"/>
        </w:rPr>
        <w:t>тяхната</w:t>
      </w:r>
      <w:proofErr w:type="spellEnd"/>
      <w:r w:rsidRPr="00E774AB">
        <w:rPr>
          <w:b/>
          <w:lang w:val="ru-RU"/>
        </w:rPr>
        <w:t xml:space="preserve"> квалификация, </w:t>
      </w:r>
      <w:proofErr w:type="spellStart"/>
      <w:r w:rsidRPr="00E774AB">
        <w:rPr>
          <w:b/>
          <w:lang w:val="ru-RU"/>
        </w:rPr>
        <w:t>професионално</w:t>
      </w:r>
      <w:proofErr w:type="spellEnd"/>
      <w:r w:rsidRPr="00E774AB">
        <w:rPr>
          <w:b/>
          <w:lang w:val="ru-RU"/>
        </w:rPr>
        <w:t xml:space="preserve"> обучение, </w:t>
      </w:r>
      <w:proofErr w:type="spellStart"/>
      <w:r w:rsidRPr="00E774AB">
        <w:rPr>
          <w:b/>
          <w:lang w:val="ru-RU"/>
        </w:rPr>
        <w:t>професионално</w:t>
      </w:r>
      <w:proofErr w:type="spellEnd"/>
      <w:r w:rsidRPr="00E774AB">
        <w:rPr>
          <w:b/>
          <w:lang w:val="ru-RU"/>
        </w:rPr>
        <w:t xml:space="preserve"> </w:t>
      </w:r>
      <w:proofErr w:type="spellStart"/>
      <w:r w:rsidRPr="00E774AB">
        <w:rPr>
          <w:b/>
          <w:lang w:val="ru-RU"/>
        </w:rPr>
        <w:t>ориентиране</w:t>
      </w:r>
      <w:proofErr w:type="spellEnd"/>
      <w:r w:rsidRPr="00E774AB">
        <w:rPr>
          <w:b/>
          <w:lang w:val="ru-RU"/>
        </w:rPr>
        <w:t xml:space="preserve"> и </w:t>
      </w:r>
      <w:proofErr w:type="spellStart"/>
      <w:r w:rsidRPr="00E774AB">
        <w:rPr>
          <w:b/>
          <w:lang w:val="ru-RU"/>
        </w:rPr>
        <w:t>подпомагане</w:t>
      </w:r>
      <w:proofErr w:type="spellEnd"/>
      <w:r w:rsidRPr="00E774AB">
        <w:rPr>
          <w:b/>
          <w:lang w:val="ru-RU"/>
        </w:rPr>
        <w:t xml:space="preserve"> при </w:t>
      </w:r>
      <w:proofErr w:type="spellStart"/>
      <w:r w:rsidRPr="00E774AB">
        <w:rPr>
          <w:b/>
          <w:lang w:val="ru-RU"/>
        </w:rPr>
        <w:t>намирането</w:t>
      </w:r>
      <w:proofErr w:type="spellEnd"/>
      <w:r w:rsidRPr="00E774AB">
        <w:rPr>
          <w:b/>
          <w:lang w:val="ru-RU"/>
        </w:rPr>
        <w:t xml:space="preserve"> </w:t>
      </w:r>
      <w:proofErr w:type="gramStart"/>
      <w:r w:rsidRPr="00E774AB">
        <w:rPr>
          <w:b/>
          <w:lang w:val="ru-RU"/>
        </w:rPr>
        <w:t>на</w:t>
      </w:r>
      <w:proofErr w:type="gramEnd"/>
      <w:r w:rsidRPr="00E774AB">
        <w:rPr>
          <w:b/>
          <w:lang w:val="ru-RU"/>
        </w:rPr>
        <w:t xml:space="preserve"> работа. </w:t>
      </w:r>
      <w:proofErr w:type="spellStart"/>
      <w:r w:rsidRPr="00E774AB">
        <w:rPr>
          <w:b/>
          <w:lang w:val="ru-RU"/>
        </w:rPr>
        <w:t>Постигнати</w:t>
      </w:r>
      <w:proofErr w:type="spellEnd"/>
      <w:r w:rsidRPr="00E774AB">
        <w:rPr>
          <w:b/>
          <w:lang w:val="ru-RU"/>
        </w:rPr>
        <w:t xml:space="preserve"> </w:t>
      </w:r>
      <w:proofErr w:type="spellStart"/>
      <w:r w:rsidRPr="00E774AB">
        <w:rPr>
          <w:b/>
          <w:lang w:val="ru-RU"/>
        </w:rPr>
        <w:t>резултати</w:t>
      </w:r>
      <w:proofErr w:type="spellEnd"/>
      <w:r w:rsidRPr="00E774AB">
        <w:rPr>
          <w:b/>
          <w:lang w:val="ru-RU"/>
        </w:rPr>
        <w:t>.</w:t>
      </w:r>
    </w:p>
    <w:p w:rsidR="00572830" w:rsidRPr="00FF2453" w:rsidRDefault="00572830" w:rsidP="00E774AB">
      <w:pPr>
        <w:ind w:firstLine="720"/>
        <w:jc w:val="both"/>
        <w:rPr>
          <w:b/>
          <w:lang w:val="ru-RU"/>
        </w:rPr>
      </w:pPr>
    </w:p>
    <w:p w:rsidR="00572830" w:rsidRPr="00E774AB" w:rsidRDefault="00572830" w:rsidP="00E774AB">
      <w:pPr>
        <w:jc w:val="center"/>
        <w:rPr>
          <w:b/>
          <w:lang w:val="ru-RU"/>
        </w:rPr>
      </w:pPr>
      <w:r w:rsidRPr="00E774AB">
        <w:rPr>
          <w:b/>
          <w:lang w:val="ru-RU"/>
        </w:rPr>
        <w:t>Таблица 19.</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922"/>
        <w:gridCol w:w="1800"/>
        <w:gridCol w:w="1890"/>
        <w:gridCol w:w="2070"/>
        <w:gridCol w:w="1620"/>
      </w:tblGrid>
      <w:tr w:rsidR="00572830" w:rsidRPr="00E774AB" w:rsidTr="00E774AB">
        <w:tc>
          <w:tcPr>
            <w:tcW w:w="1526" w:type="dxa"/>
            <w:shd w:val="clear" w:color="auto" w:fill="auto"/>
          </w:tcPr>
          <w:p w:rsidR="00572830" w:rsidRPr="00E774AB" w:rsidRDefault="00572830" w:rsidP="00E774AB">
            <w:pPr>
              <w:jc w:val="center"/>
              <w:rPr>
                <w:b/>
              </w:rPr>
            </w:pPr>
          </w:p>
          <w:p w:rsidR="00572830" w:rsidRPr="00E774AB" w:rsidRDefault="00572830" w:rsidP="00E774AB">
            <w:pPr>
              <w:jc w:val="center"/>
              <w:rPr>
                <w:b/>
              </w:rPr>
            </w:pPr>
            <w:r w:rsidRPr="00E774AB">
              <w:rPr>
                <w:b/>
              </w:rPr>
              <w:t>Категории неучещи и неработещи</w:t>
            </w:r>
          </w:p>
          <w:p w:rsidR="00572830" w:rsidRPr="00E774AB" w:rsidRDefault="00572830" w:rsidP="00E774AB">
            <w:pPr>
              <w:jc w:val="center"/>
              <w:rPr>
                <w:b/>
              </w:rPr>
            </w:pPr>
            <w:r w:rsidRPr="00E774AB">
              <w:rPr>
                <w:b/>
              </w:rPr>
              <w:t>непълно-летни</w:t>
            </w:r>
          </w:p>
        </w:tc>
        <w:tc>
          <w:tcPr>
            <w:tcW w:w="922" w:type="dxa"/>
            <w:shd w:val="clear" w:color="auto" w:fill="auto"/>
          </w:tcPr>
          <w:p w:rsidR="00572830" w:rsidRPr="00E774AB" w:rsidRDefault="00572830" w:rsidP="00E774AB">
            <w:pPr>
              <w:jc w:val="center"/>
              <w:rPr>
                <w:b/>
              </w:rPr>
            </w:pPr>
          </w:p>
          <w:p w:rsidR="00572830" w:rsidRPr="00E774AB" w:rsidRDefault="00572830" w:rsidP="00E774AB">
            <w:pPr>
              <w:jc w:val="center"/>
              <w:rPr>
                <w:b/>
              </w:rPr>
            </w:pPr>
            <w:r w:rsidRPr="00E774AB">
              <w:rPr>
                <w:b/>
              </w:rPr>
              <w:t>Общ брой</w:t>
            </w:r>
          </w:p>
        </w:tc>
        <w:tc>
          <w:tcPr>
            <w:tcW w:w="1800" w:type="dxa"/>
            <w:shd w:val="clear" w:color="auto" w:fill="auto"/>
          </w:tcPr>
          <w:p w:rsidR="00572830" w:rsidRPr="00E774AB" w:rsidRDefault="00572830" w:rsidP="00E774AB">
            <w:pPr>
              <w:jc w:val="center"/>
              <w:rPr>
                <w:b/>
              </w:rPr>
            </w:pPr>
          </w:p>
          <w:p w:rsidR="00572830" w:rsidRPr="00E774AB" w:rsidRDefault="00572830" w:rsidP="00E774AB">
            <w:pPr>
              <w:jc w:val="center"/>
              <w:rPr>
                <w:b/>
              </w:rPr>
            </w:pPr>
            <w:r w:rsidRPr="00E774AB">
              <w:rPr>
                <w:b/>
              </w:rPr>
              <w:t>Брой продължили образованието си</w:t>
            </w:r>
          </w:p>
        </w:tc>
        <w:tc>
          <w:tcPr>
            <w:tcW w:w="1890" w:type="dxa"/>
            <w:shd w:val="clear" w:color="auto" w:fill="auto"/>
          </w:tcPr>
          <w:p w:rsidR="00572830" w:rsidRPr="00E774AB" w:rsidRDefault="00572830" w:rsidP="00E774AB">
            <w:pPr>
              <w:jc w:val="center"/>
              <w:rPr>
                <w:b/>
              </w:rPr>
            </w:pPr>
            <w:r w:rsidRPr="00E774AB">
              <w:rPr>
                <w:b/>
              </w:rPr>
              <w:t>Брой на обхванати в обучения и програми за квалификация</w:t>
            </w:r>
          </w:p>
        </w:tc>
        <w:tc>
          <w:tcPr>
            <w:tcW w:w="2070" w:type="dxa"/>
            <w:shd w:val="clear" w:color="auto" w:fill="auto"/>
          </w:tcPr>
          <w:p w:rsidR="00572830" w:rsidRPr="00E774AB" w:rsidRDefault="00572830" w:rsidP="00E774AB">
            <w:pPr>
              <w:jc w:val="center"/>
              <w:rPr>
                <w:b/>
              </w:rPr>
            </w:pPr>
            <w:r w:rsidRPr="00E774AB">
              <w:rPr>
                <w:b/>
              </w:rPr>
              <w:t>Брой на професионално ориентирани и консултирани</w:t>
            </w:r>
          </w:p>
        </w:tc>
        <w:tc>
          <w:tcPr>
            <w:tcW w:w="1620" w:type="dxa"/>
            <w:shd w:val="clear" w:color="auto" w:fill="auto"/>
          </w:tcPr>
          <w:p w:rsidR="00572830" w:rsidRPr="00E774AB" w:rsidRDefault="00572830" w:rsidP="00E774AB">
            <w:pPr>
              <w:jc w:val="center"/>
              <w:rPr>
                <w:b/>
              </w:rPr>
            </w:pPr>
          </w:p>
          <w:p w:rsidR="00572830" w:rsidRPr="00E774AB" w:rsidRDefault="00572830" w:rsidP="00E774AB">
            <w:pPr>
              <w:jc w:val="center"/>
              <w:rPr>
                <w:b/>
              </w:rPr>
            </w:pPr>
            <w:r w:rsidRPr="00E774AB">
              <w:rPr>
                <w:b/>
              </w:rPr>
              <w:t>Брой на започналите работа</w:t>
            </w:r>
          </w:p>
        </w:tc>
      </w:tr>
      <w:tr w:rsidR="00572830" w:rsidRPr="00E774AB" w:rsidTr="00E774AB">
        <w:tc>
          <w:tcPr>
            <w:tcW w:w="1526" w:type="dxa"/>
            <w:shd w:val="clear" w:color="auto" w:fill="auto"/>
          </w:tcPr>
          <w:p w:rsidR="00572830" w:rsidRPr="00E774AB" w:rsidRDefault="00572830" w:rsidP="00122996">
            <w:pPr>
              <w:jc w:val="both"/>
            </w:pPr>
            <w:r w:rsidRPr="00E774AB">
              <w:t>Неучещи и неработещи, напуснали СПИ</w:t>
            </w:r>
          </w:p>
        </w:tc>
        <w:tc>
          <w:tcPr>
            <w:tcW w:w="922" w:type="dxa"/>
            <w:shd w:val="clear" w:color="auto" w:fill="auto"/>
          </w:tcPr>
          <w:p w:rsidR="00572830" w:rsidRPr="00E774AB" w:rsidRDefault="00572830" w:rsidP="00122996">
            <w:pPr>
              <w:jc w:val="center"/>
            </w:pPr>
            <w:r>
              <w:t>0</w:t>
            </w:r>
          </w:p>
        </w:tc>
        <w:tc>
          <w:tcPr>
            <w:tcW w:w="1800" w:type="dxa"/>
            <w:shd w:val="clear" w:color="auto" w:fill="auto"/>
          </w:tcPr>
          <w:p w:rsidR="00572830" w:rsidRDefault="00572830" w:rsidP="00122996">
            <w:pPr>
              <w:jc w:val="center"/>
            </w:pPr>
            <w:r>
              <w:t>0</w:t>
            </w:r>
          </w:p>
        </w:tc>
        <w:tc>
          <w:tcPr>
            <w:tcW w:w="1890" w:type="dxa"/>
            <w:shd w:val="clear" w:color="auto" w:fill="auto"/>
          </w:tcPr>
          <w:p w:rsidR="00572830" w:rsidRDefault="00572830" w:rsidP="00122996">
            <w:pPr>
              <w:jc w:val="center"/>
            </w:pPr>
            <w:r>
              <w:t>0</w:t>
            </w:r>
          </w:p>
        </w:tc>
        <w:tc>
          <w:tcPr>
            <w:tcW w:w="2070" w:type="dxa"/>
            <w:shd w:val="clear" w:color="auto" w:fill="auto"/>
          </w:tcPr>
          <w:p w:rsidR="00572830" w:rsidRDefault="00572830" w:rsidP="00122996">
            <w:pPr>
              <w:jc w:val="center"/>
            </w:pPr>
            <w:r>
              <w:t>0</w:t>
            </w:r>
          </w:p>
        </w:tc>
        <w:tc>
          <w:tcPr>
            <w:tcW w:w="1620" w:type="dxa"/>
            <w:shd w:val="clear" w:color="auto" w:fill="auto"/>
          </w:tcPr>
          <w:p w:rsidR="00572830" w:rsidRDefault="00572830" w:rsidP="00122996">
            <w:pPr>
              <w:jc w:val="center"/>
            </w:pPr>
            <w:r>
              <w:t>0</w:t>
            </w:r>
          </w:p>
        </w:tc>
      </w:tr>
      <w:tr w:rsidR="00572830" w:rsidRPr="00E774AB" w:rsidTr="00E774AB">
        <w:tc>
          <w:tcPr>
            <w:tcW w:w="1526" w:type="dxa"/>
            <w:shd w:val="clear" w:color="auto" w:fill="auto"/>
          </w:tcPr>
          <w:p w:rsidR="00572830" w:rsidRPr="00E774AB" w:rsidRDefault="00572830" w:rsidP="00122996">
            <w:pPr>
              <w:jc w:val="both"/>
            </w:pPr>
            <w:r w:rsidRPr="00E774AB">
              <w:t>Неучещи и неработещи, напуснали ВУИ</w:t>
            </w:r>
          </w:p>
        </w:tc>
        <w:tc>
          <w:tcPr>
            <w:tcW w:w="922" w:type="dxa"/>
            <w:shd w:val="clear" w:color="auto" w:fill="auto"/>
          </w:tcPr>
          <w:p w:rsidR="00572830" w:rsidRDefault="00572830" w:rsidP="00122996">
            <w:pPr>
              <w:jc w:val="center"/>
            </w:pPr>
            <w:r>
              <w:t>0</w:t>
            </w:r>
          </w:p>
        </w:tc>
        <w:tc>
          <w:tcPr>
            <w:tcW w:w="1800" w:type="dxa"/>
            <w:shd w:val="clear" w:color="auto" w:fill="auto"/>
          </w:tcPr>
          <w:p w:rsidR="00572830" w:rsidRDefault="00572830" w:rsidP="00122996">
            <w:pPr>
              <w:jc w:val="center"/>
            </w:pPr>
            <w:r>
              <w:t>0</w:t>
            </w:r>
          </w:p>
        </w:tc>
        <w:tc>
          <w:tcPr>
            <w:tcW w:w="1890" w:type="dxa"/>
            <w:shd w:val="clear" w:color="auto" w:fill="auto"/>
          </w:tcPr>
          <w:p w:rsidR="00572830" w:rsidRDefault="00572830" w:rsidP="00122996">
            <w:pPr>
              <w:jc w:val="center"/>
            </w:pPr>
            <w:r>
              <w:t>0</w:t>
            </w:r>
          </w:p>
        </w:tc>
        <w:tc>
          <w:tcPr>
            <w:tcW w:w="2070" w:type="dxa"/>
            <w:shd w:val="clear" w:color="auto" w:fill="auto"/>
          </w:tcPr>
          <w:p w:rsidR="00572830" w:rsidRDefault="00572830" w:rsidP="00122996">
            <w:pPr>
              <w:jc w:val="center"/>
            </w:pPr>
            <w:r>
              <w:t>0</w:t>
            </w:r>
          </w:p>
        </w:tc>
        <w:tc>
          <w:tcPr>
            <w:tcW w:w="1620" w:type="dxa"/>
            <w:shd w:val="clear" w:color="auto" w:fill="auto"/>
          </w:tcPr>
          <w:p w:rsidR="00572830" w:rsidRDefault="00572830" w:rsidP="00122996">
            <w:pPr>
              <w:jc w:val="center"/>
            </w:pPr>
            <w:r>
              <w:t>0</w:t>
            </w:r>
          </w:p>
        </w:tc>
      </w:tr>
      <w:tr w:rsidR="00572830" w:rsidRPr="00E774AB" w:rsidTr="00E774AB">
        <w:tc>
          <w:tcPr>
            <w:tcW w:w="1526" w:type="dxa"/>
            <w:shd w:val="clear" w:color="auto" w:fill="auto"/>
          </w:tcPr>
          <w:p w:rsidR="00572830" w:rsidRPr="00E774AB" w:rsidRDefault="00572830" w:rsidP="00122996">
            <w:pPr>
              <w:jc w:val="both"/>
            </w:pPr>
            <w:r w:rsidRPr="00E774AB">
              <w:t>Неучещи и неработещи, освободени от ПД</w:t>
            </w:r>
          </w:p>
        </w:tc>
        <w:tc>
          <w:tcPr>
            <w:tcW w:w="922" w:type="dxa"/>
            <w:shd w:val="clear" w:color="auto" w:fill="auto"/>
          </w:tcPr>
          <w:p w:rsidR="00572830" w:rsidRDefault="00572830" w:rsidP="00122996">
            <w:pPr>
              <w:jc w:val="center"/>
            </w:pPr>
            <w:r>
              <w:t>0</w:t>
            </w:r>
          </w:p>
        </w:tc>
        <w:tc>
          <w:tcPr>
            <w:tcW w:w="1800" w:type="dxa"/>
            <w:shd w:val="clear" w:color="auto" w:fill="auto"/>
          </w:tcPr>
          <w:p w:rsidR="00572830" w:rsidRDefault="00572830" w:rsidP="00122996">
            <w:pPr>
              <w:jc w:val="center"/>
            </w:pPr>
            <w:r>
              <w:t>0</w:t>
            </w:r>
          </w:p>
        </w:tc>
        <w:tc>
          <w:tcPr>
            <w:tcW w:w="1890" w:type="dxa"/>
            <w:shd w:val="clear" w:color="auto" w:fill="auto"/>
          </w:tcPr>
          <w:p w:rsidR="00572830" w:rsidRDefault="00572830" w:rsidP="00122996">
            <w:pPr>
              <w:jc w:val="center"/>
            </w:pPr>
            <w:r>
              <w:t>0</w:t>
            </w:r>
          </w:p>
        </w:tc>
        <w:tc>
          <w:tcPr>
            <w:tcW w:w="2070" w:type="dxa"/>
            <w:shd w:val="clear" w:color="auto" w:fill="auto"/>
          </w:tcPr>
          <w:p w:rsidR="00572830" w:rsidRDefault="00572830" w:rsidP="00122996">
            <w:pPr>
              <w:jc w:val="center"/>
            </w:pPr>
            <w:r>
              <w:t>0</w:t>
            </w:r>
          </w:p>
        </w:tc>
        <w:tc>
          <w:tcPr>
            <w:tcW w:w="1620" w:type="dxa"/>
            <w:shd w:val="clear" w:color="auto" w:fill="auto"/>
          </w:tcPr>
          <w:p w:rsidR="00572830" w:rsidRDefault="00572830" w:rsidP="00122996">
            <w:pPr>
              <w:jc w:val="center"/>
            </w:pPr>
            <w:r>
              <w:t>0</w:t>
            </w:r>
          </w:p>
        </w:tc>
      </w:tr>
      <w:tr w:rsidR="00572830" w:rsidRPr="00E774AB" w:rsidTr="00E774AB">
        <w:tc>
          <w:tcPr>
            <w:tcW w:w="1526" w:type="dxa"/>
            <w:shd w:val="clear" w:color="auto" w:fill="auto"/>
          </w:tcPr>
          <w:p w:rsidR="00572830" w:rsidRPr="00E774AB" w:rsidRDefault="00572830" w:rsidP="00122996">
            <w:pPr>
              <w:jc w:val="both"/>
            </w:pPr>
            <w:r w:rsidRPr="00E774AB">
              <w:lastRenderedPageBreak/>
              <w:t>Условно осъдени</w:t>
            </w:r>
          </w:p>
        </w:tc>
        <w:tc>
          <w:tcPr>
            <w:tcW w:w="922" w:type="dxa"/>
            <w:shd w:val="clear" w:color="auto" w:fill="auto"/>
          </w:tcPr>
          <w:p w:rsidR="00572830" w:rsidRDefault="00572830" w:rsidP="00122996">
            <w:pPr>
              <w:jc w:val="center"/>
            </w:pPr>
            <w:r>
              <w:t>0</w:t>
            </w:r>
          </w:p>
        </w:tc>
        <w:tc>
          <w:tcPr>
            <w:tcW w:w="1800" w:type="dxa"/>
            <w:shd w:val="clear" w:color="auto" w:fill="auto"/>
          </w:tcPr>
          <w:p w:rsidR="00572830" w:rsidRDefault="00572830" w:rsidP="00122996">
            <w:pPr>
              <w:jc w:val="center"/>
            </w:pPr>
            <w:r>
              <w:t>0</w:t>
            </w:r>
          </w:p>
        </w:tc>
        <w:tc>
          <w:tcPr>
            <w:tcW w:w="1890" w:type="dxa"/>
            <w:shd w:val="clear" w:color="auto" w:fill="auto"/>
          </w:tcPr>
          <w:p w:rsidR="00572830" w:rsidRDefault="00572830" w:rsidP="00122996">
            <w:pPr>
              <w:jc w:val="center"/>
            </w:pPr>
            <w:r>
              <w:t>0</w:t>
            </w:r>
          </w:p>
        </w:tc>
        <w:tc>
          <w:tcPr>
            <w:tcW w:w="2070" w:type="dxa"/>
            <w:shd w:val="clear" w:color="auto" w:fill="auto"/>
          </w:tcPr>
          <w:p w:rsidR="00572830" w:rsidRDefault="00572830" w:rsidP="00122996">
            <w:pPr>
              <w:jc w:val="center"/>
            </w:pPr>
            <w:r>
              <w:t>0</w:t>
            </w:r>
          </w:p>
        </w:tc>
        <w:tc>
          <w:tcPr>
            <w:tcW w:w="1620" w:type="dxa"/>
            <w:shd w:val="clear" w:color="auto" w:fill="auto"/>
          </w:tcPr>
          <w:p w:rsidR="00572830" w:rsidRDefault="00572830" w:rsidP="00122996">
            <w:pPr>
              <w:jc w:val="center"/>
            </w:pPr>
            <w:r>
              <w:t>0</w:t>
            </w:r>
          </w:p>
        </w:tc>
      </w:tr>
      <w:tr w:rsidR="00572830" w:rsidRPr="00E774AB" w:rsidTr="00E774AB">
        <w:tc>
          <w:tcPr>
            <w:tcW w:w="1526" w:type="dxa"/>
            <w:shd w:val="clear" w:color="auto" w:fill="auto"/>
          </w:tcPr>
          <w:p w:rsidR="00572830" w:rsidRPr="00E774AB" w:rsidRDefault="00572830" w:rsidP="00122996">
            <w:pPr>
              <w:jc w:val="both"/>
            </w:pPr>
            <w:r w:rsidRPr="00E774AB">
              <w:t>Осъдени на пробация</w:t>
            </w:r>
          </w:p>
        </w:tc>
        <w:tc>
          <w:tcPr>
            <w:tcW w:w="922" w:type="dxa"/>
            <w:shd w:val="clear" w:color="auto" w:fill="auto"/>
          </w:tcPr>
          <w:p w:rsidR="00572830" w:rsidRDefault="00572830" w:rsidP="00122996">
            <w:pPr>
              <w:jc w:val="center"/>
            </w:pPr>
            <w:r>
              <w:t>0</w:t>
            </w:r>
          </w:p>
        </w:tc>
        <w:tc>
          <w:tcPr>
            <w:tcW w:w="1800" w:type="dxa"/>
            <w:shd w:val="clear" w:color="auto" w:fill="auto"/>
          </w:tcPr>
          <w:p w:rsidR="00572830" w:rsidRDefault="00572830" w:rsidP="00122996">
            <w:pPr>
              <w:jc w:val="center"/>
            </w:pPr>
            <w:r>
              <w:t>0</w:t>
            </w:r>
          </w:p>
        </w:tc>
        <w:tc>
          <w:tcPr>
            <w:tcW w:w="1890" w:type="dxa"/>
            <w:shd w:val="clear" w:color="auto" w:fill="auto"/>
          </w:tcPr>
          <w:p w:rsidR="00572830" w:rsidRDefault="00572830" w:rsidP="00122996">
            <w:pPr>
              <w:jc w:val="center"/>
            </w:pPr>
            <w:r>
              <w:t>0</w:t>
            </w:r>
          </w:p>
        </w:tc>
        <w:tc>
          <w:tcPr>
            <w:tcW w:w="2070" w:type="dxa"/>
            <w:shd w:val="clear" w:color="auto" w:fill="auto"/>
          </w:tcPr>
          <w:p w:rsidR="00572830" w:rsidRDefault="00572830" w:rsidP="00122996">
            <w:pPr>
              <w:jc w:val="center"/>
            </w:pPr>
            <w:r>
              <w:t>0</w:t>
            </w:r>
          </w:p>
        </w:tc>
        <w:tc>
          <w:tcPr>
            <w:tcW w:w="1620" w:type="dxa"/>
            <w:shd w:val="clear" w:color="auto" w:fill="auto"/>
          </w:tcPr>
          <w:p w:rsidR="00572830" w:rsidRDefault="00572830" w:rsidP="00122996">
            <w:pPr>
              <w:jc w:val="center"/>
            </w:pPr>
            <w:r>
              <w:t>0</w:t>
            </w:r>
          </w:p>
        </w:tc>
      </w:tr>
    </w:tbl>
    <w:p w:rsidR="00572830" w:rsidRDefault="00572830" w:rsidP="00E774AB">
      <w:pPr>
        <w:ind w:firstLine="720"/>
        <w:jc w:val="both"/>
        <w:rPr>
          <w:i/>
        </w:rPr>
      </w:pPr>
    </w:p>
    <w:p w:rsidR="00572830" w:rsidRPr="00F96F8E" w:rsidRDefault="00572830" w:rsidP="00F96F8E">
      <w:pPr>
        <w:ind w:firstLine="720"/>
        <w:jc w:val="both"/>
      </w:pPr>
      <w:r w:rsidRPr="00E774AB">
        <w:rPr>
          <w:b/>
          <w:lang w:val="ru-RU"/>
        </w:rPr>
        <w:t xml:space="preserve">4.2. Как МКБППМН </w:t>
      </w:r>
      <w:proofErr w:type="spellStart"/>
      <w:r w:rsidRPr="00E774AB">
        <w:rPr>
          <w:b/>
          <w:lang w:val="ru-RU"/>
        </w:rPr>
        <w:t>във</w:t>
      </w:r>
      <w:proofErr w:type="spellEnd"/>
      <w:r w:rsidRPr="00E774AB">
        <w:rPr>
          <w:b/>
          <w:lang w:val="ru-RU"/>
        </w:rPr>
        <w:t xml:space="preserve"> </w:t>
      </w:r>
      <w:proofErr w:type="spellStart"/>
      <w:r w:rsidRPr="00E774AB">
        <w:rPr>
          <w:b/>
          <w:lang w:val="ru-RU"/>
        </w:rPr>
        <w:t>Вашата</w:t>
      </w:r>
      <w:proofErr w:type="spellEnd"/>
      <w:r w:rsidRPr="00E774AB">
        <w:rPr>
          <w:b/>
          <w:lang w:val="ru-RU"/>
        </w:rPr>
        <w:t xml:space="preserve"> община се </w:t>
      </w:r>
      <w:proofErr w:type="spellStart"/>
      <w:r w:rsidRPr="00E774AB">
        <w:rPr>
          <w:b/>
          <w:lang w:val="ru-RU"/>
        </w:rPr>
        <w:t>информира</w:t>
      </w:r>
      <w:proofErr w:type="spellEnd"/>
      <w:r w:rsidRPr="00E774AB">
        <w:rPr>
          <w:b/>
          <w:lang w:val="ru-RU"/>
        </w:rPr>
        <w:t xml:space="preserve"> </w:t>
      </w:r>
      <w:proofErr w:type="gramStart"/>
      <w:r w:rsidRPr="00E774AB">
        <w:rPr>
          <w:b/>
          <w:lang w:val="ru-RU"/>
        </w:rPr>
        <w:t>за</w:t>
      </w:r>
      <w:proofErr w:type="gramEnd"/>
      <w:r w:rsidRPr="00E774AB">
        <w:rPr>
          <w:b/>
          <w:lang w:val="ru-RU"/>
        </w:rPr>
        <w:t xml:space="preserve"> условно </w:t>
      </w:r>
      <w:proofErr w:type="spellStart"/>
      <w:r w:rsidRPr="00E774AB">
        <w:rPr>
          <w:b/>
          <w:lang w:val="ru-RU"/>
        </w:rPr>
        <w:t>осъдените</w:t>
      </w:r>
      <w:proofErr w:type="spellEnd"/>
      <w:r w:rsidRPr="00E774AB">
        <w:rPr>
          <w:b/>
          <w:lang w:val="ru-RU"/>
        </w:rPr>
        <w:t xml:space="preserve"> и </w:t>
      </w:r>
      <w:proofErr w:type="spellStart"/>
      <w:r w:rsidRPr="00E774AB">
        <w:rPr>
          <w:b/>
          <w:lang w:val="ru-RU"/>
        </w:rPr>
        <w:t>осъдените</w:t>
      </w:r>
      <w:proofErr w:type="spellEnd"/>
      <w:r w:rsidRPr="00E774AB">
        <w:rPr>
          <w:b/>
          <w:lang w:val="ru-RU"/>
        </w:rPr>
        <w:t xml:space="preserve"> на пробация </w:t>
      </w:r>
      <w:proofErr w:type="spellStart"/>
      <w:r w:rsidRPr="00E774AB">
        <w:rPr>
          <w:b/>
          <w:lang w:val="ru-RU"/>
        </w:rPr>
        <w:t>непълнолетни</w:t>
      </w:r>
      <w:proofErr w:type="spellEnd"/>
      <w:r w:rsidRPr="00E774AB">
        <w:rPr>
          <w:b/>
          <w:lang w:val="ru-RU"/>
        </w:rPr>
        <w:t>.</w:t>
      </w:r>
      <w:r>
        <w:t xml:space="preserve"> - </w:t>
      </w:r>
      <w:proofErr w:type="gramStart"/>
      <w:r>
        <w:rPr>
          <w:lang w:val="ru-RU"/>
        </w:rPr>
        <w:t>Ч</w:t>
      </w:r>
      <w:r w:rsidRPr="00F96F8E">
        <w:rPr>
          <w:lang w:val="ru-RU"/>
        </w:rPr>
        <w:t>рез</w:t>
      </w:r>
      <w:proofErr w:type="gramEnd"/>
      <w:r w:rsidRPr="00F96F8E">
        <w:rPr>
          <w:lang w:val="ru-RU"/>
        </w:rPr>
        <w:t xml:space="preserve"> информация от</w:t>
      </w:r>
      <w:r w:rsidRPr="00F96F8E">
        <w:rPr>
          <w:b/>
          <w:lang w:val="ru-RU"/>
        </w:rPr>
        <w:t xml:space="preserve"> </w:t>
      </w:r>
      <w:r>
        <w:t>Добричкия</w:t>
      </w:r>
      <w:r w:rsidRPr="00F96F8E">
        <w:t xml:space="preserve"> районен съд.</w:t>
      </w:r>
    </w:p>
    <w:p w:rsidR="00572830" w:rsidRPr="00E774AB" w:rsidRDefault="00572830" w:rsidP="00F96F8E">
      <w:pPr>
        <w:ind w:firstLine="720"/>
        <w:jc w:val="both"/>
        <w:rPr>
          <w:b/>
          <w:lang w:val="ru-RU"/>
        </w:rPr>
      </w:pPr>
      <w:r w:rsidRPr="00E774AB">
        <w:rPr>
          <w:b/>
          <w:lang w:val="ru-RU"/>
        </w:rPr>
        <w:t xml:space="preserve">Таблица 20. </w:t>
      </w:r>
      <w:proofErr w:type="spellStart"/>
      <w:r w:rsidRPr="00E774AB">
        <w:rPr>
          <w:b/>
          <w:lang w:val="ru-RU"/>
        </w:rPr>
        <w:t>Информиране</w:t>
      </w:r>
      <w:proofErr w:type="spellEnd"/>
      <w:r w:rsidRPr="00E774AB">
        <w:rPr>
          <w:b/>
          <w:lang w:val="ru-RU"/>
        </w:rPr>
        <w:t xml:space="preserve"> на МКБППМН </w:t>
      </w:r>
      <w:proofErr w:type="gramStart"/>
      <w:r w:rsidRPr="00E774AB">
        <w:rPr>
          <w:b/>
          <w:lang w:val="ru-RU"/>
        </w:rPr>
        <w:t>за</w:t>
      </w:r>
      <w:proofErr w:type="gramEnd"/>
      <w:r w:rsidRPr="00E774AB">
        <w:rPr>
          <w:b/>
          <w:lang w:val="ru-RU"/>
        </w:rPr>
        <w:t xml:space="preserve"> условно </w:t>
      </w:r>
      <w:proofErr w:type="spellStart"/>
      <w:r w:rsidRPr="00E774AB">
        <w:rPr>
          <w:b/>
          <w:lang w:val="ru-RU"/>
        </w:rPr>
        <w:t>осъдените</w:t>
      </w:r>
      <w:proofErr w:type="spellEnd"/>
      <w:r w:rsidRPr="00E774AB">
        <w:rPr>
          <w:b/>
          <w:lang w:val="ru-RU"/>
        </w:rPr>
        <w:t xml:space="preserve"> и </w:t>
      </w:r>
      <w:proofErr w:type="spellStart"/>
      <w:r w:rsidRPr="00E774AB">
        <w:rPr>
          <w:b/>
          <w:lang w:val="ru-RU"/>
        </w:rPr>
        <w:t>осъдените</w:t>
      </w:r>
      <w:proofErr w:type="spellEnd"/>
      <w:r w:rsidRPr="00E774AB">
        <w:rPr>
          <w:b/>
          <w:lang w:val="ru-RU"/>
        </w:rPr>
        <w:t xml:space="preserve"> на пробация </w:t>
      </w:r>
      <w:proofErr w:type="spellStart"/>
      <w:r w:rsidRPr="00E774AB">
        <w:rPr>
          <w:b/>
          <w:lang w:val="ru-RU"/>
        </w:rPr>
        <w:t>непълнолетни</w:t>
      </w:r>
      <w:proofErr w:type="spellEnd"/>
      <w:r w:rsidRPr="00E774AB">
        <w:rPr>
          <w:b/>
          <w:lang w:val="ru-RU"/>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6"/>
        <w:gridCol w:w="5503"/>
      </w:tblGrid>
      <w:tr w:rsidR="00572830" w:rsidRPr="00E774AB" w:rsidTr="006679C2">
        <w:tc>
          <w:tcPr>
            <w:tcW w:w="4386" w:type="dxa"/>
            <w:shd w:val="clear" w:color="auto" w:fill="auto"/>
          </w:tcPr>
          <w:p w:rsidR="00572830" w:rsidRPr="00E774AB" w:rsidRDefault="00572830" w:rsidP="00E774AB">
            <w:pPr>
              <w:jc w:val="both"/>
              <w:rPr>
                <w:b/>
                <w:lang w:val="ru-RU"/>
              </w:rPr>
            </w:pPr>
          </w:p>
        </w:tc>
        <w:tc>
          <w:tcPr>
            <w:tcW w:w="5503" w:type="dxa"/>
            <w:shd w:val="clear" w:color="auto" w:fill="auto"/>
          </w:tcPr>
          <w:p w:rsidR="00572830" w:rsidRPr="00E774AB" w:rsidRDefault="00572830" w:rsidP="00E774AB">
            <w:pPr>
              <w:jc w:val="center"/>
              <w:rPr>
                <w:b/>
                <w:lang w:val="ru-RU"/>
              </w:rPr>
            </w:pPr>
            <w:proofErr w:type="spellStart"/>
            <w:r w:rsidRPr="00E774AB">
              <w:rPr>
                <w:b/>
                <w:lang w:val="ru-RU"/>
              </w:rPr>
              <w:t>Брой</w:t>
            </w:r>
            <w:proofErr w:type="spellEnd"/>
            <w:r w:rsidRPr="00E774AB">
              <w:rPr>
                <w:b/>
                <w:lang w:val="ru-RU"/>
              </w:rPr>
              <w:t xml:space="preserve"> случаи</w:t>
            </w:r>
          </w:p>
        </w:tc>
      </w:tr>
      <w:tr w:rsidR="00572830" w:rsidRPr="00E774AB" w:rsidTr="006679C2">
        <w:tc>
          <w:tcPr>
            <w:tcW w:w="4386" w:type="dxa"/>
            <w:shd w:val="clear" w:color="auto" w:fill="auto"/>
          </w:tcPr>
          <w:p w:rsidR="00572830" w:rsidRPr="00E774AB" w:rsidRDefault="00572830" w:rsidP="00E774AB">
            <w:pPr>
              <w:jc w:val="both"/>
              <w:rPr>
                <w:b/>
                <w:lang w:val="ru-RU"/>
              </w:rPr>
            </w:pPr>
            <w:r w:rsidRPr="00E774AB">
              <w:rPr>
                <w:b/>
                <w:lang w:val="ru-RU"/>
              </w:rPr>
              <w:t xml:space="preserve">Информация от </w:t>
            </w:r>
            <w:proofErr w:type="spellStart"/>
            <w:r w:rsidRPr="00E774AB">
              <w:rPr>
                <w:b/>
                <w:lang w:val="ru-RU"/>
              </w:rPr>
              <w:t>съда</w:t>
            </w:r>
            <w:proofErr w:type="spellEnd"/>
          </w:p>
        </w:tc>
        <w:tc>
          <w:tcPr>
            <w:tcW w:w="5503" w:type="dxa"/>
            <w:shd w:val="clear" w:color="auto" w:fill="auto"/>
          </w:tcPr>
          <w:p w:rsidR="00572830" w:rsidRPr="00E774AB" w:rsidRDefault="00572830" w:rsidP="00F96F8E">
            <w:pPr>
              <w:jc w:val="center"/>
              <w:rPr>
                <w:b/>
                <w:lang w:val="ru-RU"/>
              </w:rPr>
            </w:pPr>
            <w:r>
              <w:rPr>
                <w:b/>
                <w:lang w:val="ru-RU"/>
              </w:rPr>
              <w:t>0</w:t>
            </w:r>
          </w:p>
        </w:tc>
      </w:tr>
      <w:tr w:rsidR="00572830" w:rsidRPr="00E774AB" w:rsidTr="006679C2">
        <w:tc>
          <w:tcPr>
            <w:tcW w:w="4386" w:type="dxa"/>
            <w:shd w:val="clear" w:color="auto" w:fill="auto"/>
          </w:tcPr>
          <w:p w:rsidR="00572830" w:rsidRPr="00E774AB" w:rsidRDefault="00572830" w:rsidP="00E774AB">
            <w:pPr>
              <w:jc w:val="both"/>
              <w:rPr>
                <w:b/>
                <w:lang w:val="ru-RU"/>
              </w:rPr>
            </w:pPr>
            <w:r w:rsidRPr="00E774AB">
              <w:rPr>
                <w:b/>
                <w:lang w:val="ru-RU"/>
              </w:rPr>
              <w:t xml:space="preserve">Справки на секретаря на МК  в </w:t>
            </w:r>
            <w:proofErr w:type="spellStart"/>
            <w:r w:rsidRPr="00E774AB">
              <w:rPr>
                <w:b/>
                <w:lang w:val="ru-RU"/>
              </w:rPr>
              <w:t>съда</w:t>
            </w:r>
            <w:proofErr w:type="spellEnd"/>
          </w:p>
        </w:tc>
        <w:tc>
          <w:tcPr>
            <w:tcW w:w="5503" w:type="dxa"/>
            <w:shd w:val="clear" w:color="auto" w:fill="auto"/>
          </w:tcPr>
          <w:p w:rsidR="00572830" w:rsidRPr="00E774AB" w:rsidRDefault="00572830" w:rsidP="00F96F8E">
            <w:pPr>
              <w:jc w:val="center"/>
              <w:rPr>
                <w:b/>
                <w:lang w:val="ru-RU"/>
              </w:rPr>
            </w:pPr>
            <w:r>
              <w:rPr>
                <w:b/>
                <w:lang w:val="ru-RU"/>
              </w:rPr>
              <w:t>0</w:t>
            </w:r>
          </w:p>
        </w:tc>
      </w:tr>
    </w:tbl>
    <w:p w:rsidR="00572830" w:rsidRDefault="00572830" w:rsidP="00E774AB">
      <w:pPr>
        <w:ind w:firstLine="720"/>
        <w:jc w:val="both"/>
        <w:rPr>
          <w:i/>
        </w:rPr>
      </w:pPr>
    </w:p>
    <w:p w:rsidR="00572830" w:rsidRPr="00EB2943" w:rsidRDefault="00572830" w:rsidP="00E774AB">
      <w:pPr>
        <w:ind w:firstLine="720"/>
        <w:jc w:val="both"/>
        <w:rPr>
          <w:b/>
          <w:caps/>
        </w:rPr>
      </w:pPr>
      <w:r w:rsidRPr="00EB2943">
        <w:rPr>
          <w:rFonts w:ascii="Times New Roman Bold" w:hAnsi="Times New Roman Bold"/>
          <w:b/>
          <w:caps/>
        </w:rPr>
        <w:t>ІІІ. Възпитателни дела</w:t>
      </w:r>
    </w:p>
    <w:p w:rsidR="00572830" w:rsidRPr="00A353AC" w:rsidRDefault="00572830" w:rsidP="00E46CF3">
      <w:pPr>
        <w:ind w:firstLine="567"/>
        <w:jc w:val="both"/>
        <w:rPr>
          <w:highlight w:val="yellow"/>
        </w:rPr>
      </w:pPr>
      <w:r w:rsidRPr="00EB2943">
        <w:t xml:space="preserve">  </w:t>
      </w:r>
      <w:r w:rsidRPr="00CA0D84">
        <w:t>През 2024 г. МКБППМН е разгледала 11 възпитателни дела срещу 14 лица</w:t>
      </w:r>
      <w:r w:rsidRPr="00E92F36">
        <w:t xml:space="preserve">, в това число 9 малолетни и 5 непълнолетни. </w:t>
      </w:r>
      <w:r w:rsidRPr="00CA0D84">
        <w:t>Единадесет   дела са образувани по преписки на Районна прокуратура – Добрич, както следва:</w:t>
      </w:r>
    </w:p>
    <w:p w:rsidR="00572830" w:rsidRPr="00CA0D84" w:rsidRDefault="00572830" w:rsidP="00E46CF3">
      <w:pPr>
        <w:ind w:firstLine="567"/>
        <w:jc w:val="both"/>
      </w:pPr>
      <w:r w:rsidRPr="00CA0D84">
        <w:t>- 3 дела за извършване на кражби;</w:t>
      </w:r>
    </w:p>
    <w:p w:rsidR="00572830" w:rsidRPr="00CA0D84" w:rsidRDefault="00572830" w:rsidP="00E46CF3">
      <w:pPr>
        <w:ind w:firstLine="567"/>
        <w:jc w:val="both"/>
      </w:pPr>
      <w:r w:rsidRPr="00CA0D84">
        <w:t xml:space="preserve"> -4</w:t>
      </w:r>
      <w:r>
        <w:t xml:space="preserve"> дела</w:t>
      </w:r>
      <w:r w:rsidRPr="00CA0D84">
        <w:t xml:space="preserve"> за хулигански прояви;</w:t>
      </w:r>
    </w:p>
    <w:p w:rsidR="00572830" w:rsidRDefault="00572830" w:rsidP="00E46CF3">
      <w:pPr>
        <w:ind w:firstLine="567"/>
        <w:jc w:val="both"/>
      </w:pPr>
      <w:r w:rsidRPr="00CA0D84">
        <w:t xml:space="preserve"> -3 дела за притежание на марихуана</w:t>
      </w:r>
      <w:r>
        <w:t>;</w:t>
      </w:r>
    </w:p>
    <w:p w:rsidR="00572830" w:rsidRPr="00CA0D84" w:rsidRDefault="00572830" w:rsidP="00E46CF3">
      <w:pPr>
        <w:ind w:firstLine="567"/>
        <w:jc w:val="both"/>
      </w:pPr>
      <w:r>
        <w:t>- 1 дело за подадена невярна информация за отвличане.</w:t>
      </w:r>
    </w:p>
    <w:p w:rsidR="00572830" w:rsidRPr="00A353AC" w:rsidRDefault="00572830" w:rsidP="005C572B">
      <w:pPr>
        <w:ind w:firstLine="567"/>
        <w:jc w:val="both"/>
        <w:rPr>
          <w:highlight w:val="yellow"/>
        </w:rPr>
      </w:pPr>
      <w:r w:rsidRPr="00E92F36">
        <w:t xml:space="preserve"> </w:t>
      </w:r>
      <w:r>
        <w:t>12</w:t>
      </w:r>
      <w:r w:rsidRPr="00E92F36">
        <w:t xml:space="preserve">  от лицата са с наложена мярка по чл. 13, ал. 1, т. 5 от ЗБППМН, в това  число едно  от тези лица има наложена мярка и по чл. 13, ал. 1, т. 10 от ЗБППМН</w:t>
      </w:r>
      <w:r>
        <w:t>. Две лица</w:t>
      </w:r>
      <w:r w:rsidRPr="00E92F36">
        <w:t xml:space="preserve"> </w:t>
      </w:r>
      <w:r>
        <w:t xml:space="preserve">имат наложена мярка </w:t>
      </w:r>
      <w:r w:rsidRPr="00E92F36">
        <w:t>по чл.13, ал.1, т. 1 от ЗБППМН.</w:t>
      </w:r>
    </w:p>
    <w:p w:rsidR="00572830" w:rsidRPr="00E46CF3" w:rsidRDefault="00572830" w:rsidP="00685B60">
      <w:pPr>
        <w:ind w:firstLine="567"/>
        <w:jc w:val="both"/>
      </w:pPr>
      <w:r w:rsidRPr="00E774AB">
        <w:rPr>
          <w:b/>
        </w:rPr>
        <w:t>1.</w:t>
      </w:r>
      <w:r w:rsidRPr="00E774AB">
        <w:t xml:space="preserve"> </w:t>
      </w:r>
      <w:r w:rsidRPr="00E774AB">
        <w:rPr>
          <w:b/>
        </w:rPr>
        <w:t xml:space="preserve">Проблеми при образуването и разглеждането на възпитателните дела. </w:t>
      </w:r>
      <w:r w:rsidRPr="00E46CF3">
        <w:t>При образуване на възпитателните дела не се наблюдават трудности. Комисията е непрекъснато подпомагана от Инспектор ДПС при издирване и явяване на деца и родители на възпитателни дела. Своевременно се уведомяват деца и родители за насрочените възпитателни дела. Предоставят се материалите по делата на доверени представители или адвокати, ангажирани като защитници по делото.</w:t>
      </w:r>
    </w:p>
    <w:p w:rsidR="00572830" w:rsidRPr="00E46CF3" w:rsidRDefault="00572830" w:rsidP="00685B60">
      <w:pPr>
        <w:ind w:firstLine="567"/>
        <w:jc w:val="both"/>
      </w:pPr>
      <w:r w:rsidRPr="00E46CF3">
        <w:t>При разглеждане на възпитателните дела – няма проблеми по отношение състава на Комисията, доверените представители, психолози, деца и родители /настойниц</w:t>
      </w:r>
      <w:r>
        <w:t>и/. Делата протичат в спокойна</w:t>
      </w:r>
      <w:r w:rsidRPr="00E46CF3">
        <w:t xml:space="preserve"> работна обстановка по установения в закона ред.</w:t>
      </w:r>
    </w:p>
    <w:p w:rsidR="00572830" w:rsidRPr="00E46CF3" w:rsidRDefault="00572830" w:rsidP="00685B60">
      <w:pPr>
        <w:ind w:firstLine="567"/>
        <w:jc w:val="both"/>
      </w:pPr>
      <w:r w:rsidRPr="00E46CF3">
        <w:t xml:space="preserve">Прави впечатление, че когато деянието е продиктувано от младежко лекомислие и увлечение, то тогава процедурата по самото възпитателно дело и наложената възпитателна мярка оказват положително въздействие и нарушенията не се повтарят. Но за съжаление не са единични случаите на занижен родителски контрол, често граничещ с безотговорност и лицето се явява за пореден път в комисията, понякога и за повтаряне на едни и същи нарушения. </w:t>
      </w:r>
    </w:p>
    <w:p w:rsidR="00572830" w:rsidRPr="00E46CF3" w:rsidRDefault="00572830" w:rsidP="00685B60">
      <w:pPr>
        <w:ind w:firstLine="567"/>
        <w:jc w:val="both"/>
      </w:pPr>
      <w:r w:rsidRPr="00E46CF3">
        <w:t xml:space="preserve">В работата си Местната комисия се старае да бъде повече съветник на родителите и децата, отколкото съдник на провинилите се. За взетите решения по постъпките на малолетните и непълнолетните своевременно и писмено е уведомявана Районна прокуратура, кметовете на населените места, в които живеят провинилите се ученици и директорите на училища, в които посещават учениците. </w:t>
      </w:r>
    </w:p>
    <w:p w:rsidR="00572830" w:rsidRDefault="00572830" w:rsidP="00685B60">
      <w:pPr>
        <w:ind w:firstLine="708"/>
        <w:jc w:val="both"/>
        <w:rPr>
          <w:b/>
        </w:rPr>
      </w:pPr>
      <w:r w:rsidRPr="00E774AB">
        <w:rPr>
          <w:b/>
        </w:rPr>
        <w:t>2.</w:t>
      </w:r>
      <w:r w:rsidRPr="00E774AB">
        <w:t xml:space="preserve"> </w:t>
      </w:r>
      <w:r w:rsidRPr="00E774AB">
        <w:rPr>
          <w:b/>
        </w:rPr>
        <w:t xml:space="preserve">Брой изготвени „оценка на риска” по Методика за оценка на риска от повторно извършване на противообществена проява от малолетни и непълнолетни лица в дейността на системата от МКБППМН </w:t>
      </w:r>
    </w:p>
    <w:p w:rsidR="00572830" w:rsidRPr="00685B60" w:rsidRDefault="00572830" w:rsidP="00685B60">
      <w:pPr>
        <w:ind w:firstLine="708"/>
        <w:jc w:val="both"/>
      </w:pPr>
      <w:r>
        <w:t>През 2024</w:t>
      </w:r>
      <w:r w:rsidRPr="00685B60">
        <w:t xml:space="preserve"> г. </w:t>
      </w:r>
      <w:r>
        <w:t>МК е изготвила 4</w:t>
      </w:r>
      <w:r w:rsidRPr="00685B60">
        <w:t xml:space="preserve"> формуляра за оценка на риска, което бе продиктувано от нуждата за „достатъчност” на информацията за средата и лицето, и предоставя възможност за адекватна реакция спрямо тях за провеждане на корекционна работа и предприемане на съответните мерки от институциите. Целта бе:</w:t>
      </w:r>
    </w:p>
    <w:p w:rsidR="00572830" w:rsidRPr="00685B60" w:rsidRDefault="00572830" w:rsidP="00685B60">
      <w:pPr>
        <w:numPr>
          <w:ilvl w:val="0"/>
          <w:numId w:val="25"/>
        </w:numPr>
        <w:jc w:val="both"/>
      </w:pPr>
      <w:r w:rsidRPr="00685B60">
        <w:t>да оцени каква е вероятността даден правонарушител да извърши ново правонарушение;</w:t>
      </w:r>
    </w:p>
    <w:p w:rsidR="00572830" w:rsidRPr="00685B60" w:rsidRDefault="00572830" w:rsidP="00685B60">
      <w:pPr>
        <w:numPr>
          <w:ilvl w:val="0"/>
          <w:numId w:val="25"/>
        </w:numPr>
        <w:jc w:val="both"/>
      </w:pPr>
      <w:r w:rsidRPr="00685B60">
        <w:lastRenderedPageBreak/>
        <w:t>да идентифицира и класифицира дефицитите, свързани с правонарушението, включително основна личностна характеристика и когнитивни поведенчески проблеми;</w:t>
      </w:r>
    </w:p>
    <w:p w:rsidR="00572830" w:rsidRPr="00685B60" w:rsidRDefault="00572830" w:rsidP="00685B60">
      <w:pPr>
        <w:numPr>
          <w:ilvl w:val="0"/>
          <w:numId w:val="25"/>
        </w:numPr>
        <w:jc w:val="both"/>
      </w:pPr>
      <w:r w:rsidRPr="00685B60">
        <w:t>да подпомогне  овладяването на риска от причиняване на вреда;</w:t>
      </w:r>
    </w:p>
    <w:p w:rsidR="00572830" w:rsidRPr="00685B60" w:rsidRDefault="00572830" w:rsidP="00685B60">
      <w:pPr>
        <w:numPr>
          <w:ilvl w:val="0"/>
          <w:numId w:val="25"/>
        </w:numPr>
        <w:jc w:val="both"/>
      </w:pPr>
      <w:r w:rsidRPr="00685B60">
        <w:t>да допълва наличната информация и подпомага разработването на индивидуална програма за работа с лицето.</w:t>
      </w:r>
    </w:p>
    <w:p w:rsidR="00572830" w:rsidRDefault="00572830" w:rsidP="00E774AB">
      <w:pPr>
        <w:ind w:firstLine="720"/>
        <w:jc w:val="both"/>
        <w:rPr>
          <w:lang w:val="ru-RU"/>
        </w:rPr>
      </w:pPr>
      <w:r w:rsidRPr="00685B60">
        <w:rPr>
          <w:lang w:val="ru-RU"/>
        </w:rPr>
        <w:t xml:space="preserve">След </w:t>
      </w:r>
      <w:proofErr w:type="spellStart"/>
      <w:r w:rsidRPr="00685B60">
        <w:rPr>
          <w:lang w:val="ru-RU"/>
        </w:rPr>
        <w:t>обобщаване</w:t>
      </w:r>
      <w:proofErr w:type="spellEnd"/>
      <w:r w:rsidRPr="00685B60">
        <w:rPr>
          <w:lang w:val="ru-RU"/>
        </w:rPr>
        <w:t xml:space="preserve"> на </w:t>
      </w:r>
      <w:proofErr w:type="spellStart"/>
      <w:r w:rsidRPr="00685B60">
        <w:rPr>
          <w:lang w:val="ru-RU"/>
        </w:rPr>
        <w:t>резултатите</w:t>
      </w:r>
      <w:proofErr w:type="spellEnd"/>
      <w:r w:rsidRPr="00685B60">
        <w:rPr>
          <w:lang w:val="ru-RU"/>
        </w:rPr>
        <w:t xml:space="preserve"> се </w:t>
      </w:r>
      <w:proofErr w:type="spellStart"/>
      <w:r w:rsidRPr="00685B60">
        <w:rPr>
          <w:lang w:val="ru-RU"/>
        </w:rPr>
        <w:t>установиха</w:t>
      </w:r>
      <w:proofErr w:type="spellEnd"/>
      <w:r w:rsidRPr="00685B60">
        <w:rPr>
          <w:lang w:val="ru-RU"/>
        </w:rPr>
        <w:t xml:space="preserve"> </w:t>
      </w:r>
      <w:proofErr w:type="spellStart"/>
      <w:r w:rsidRPr="00685B60">
        <w:rPr>
          <w:lang w:val="ru-RU"/>
        </w:rPr>
        <w:t>следните</w:t>
      </w:r>
      <w:proofErr w:type="spellEnd"/>
      <w:r w:rsidRPr="00685B60">
        <w:rPr>
          <w:lang w:val="ru-RU"/>
        </w:rPr>
        <w:t xml:space="preserve"> степени на риск: </w:t>
      </w:r>
      <w:proofErr w:type="spellStart"/>
      <w:r w:rsidRPr="00685B60">
        <w:rPr>
          <w:lang w:val="ru-RU"/>
        </w:rPr>
        <w:t>н</w:t>
      </w:r>
      <w:r>
        <w:rPr>
          <w:lang w:val="ru-RU"/>
        </w:rPr>
        <w:t>иска</w:t>
      </w:r>
      <w:proofErr w:type="spellEnd"/>
      <w:r>
        <w:rPr>
          <w:lang w:val="ru-RU"/>
        </w:rPr>
        <w:t xml:space="preserve"> – 2; </w:t>
      </w:r>
      <w:proofErr w:type="spellStart"/>
      <w:r>
        <w:rPr>
          <w:lang w:val="ru-RU"/>
        </w:rPr>
        <w:t>средна</w:t>
      </w:r>
      <w:proofErr w:type="spellEnd"/>
      <w:r>
        <w:rPr>
          <w:lang w:val="ru-RU"/>
        </w:rPr>
        <w:t xml:space="preserve"> – 2</w:t>
      </w:r>
      <w:r w:rsidRPr="00685B60">
        <w:rPr>
          <w:lang w:val="ru-RU"/>
        </w:rPr>
        <w:t>.</w:t>
      </w:r>
    </w:p>
    <w:p w:rsidR="00572830" w:rsidRPr="00FF2453" w:rsidRDefault="00572830" w:rsidP="00E774AB">
      <w:pPr>
        <w:ind w:firstLine="720"/>
        <w:jc w:val="both"/>
        <w:rPr>
          <w:lang w:val="ru-RU"/>
        </w:rPr>
      </w:pPr>
    </w:p>
    <w:p w:rsidR="00572830" w:rsidRPr="00E774AB" w:rsidRDefault="00572830" w:rsidP="00E774AB">
      <w:pPr>
        <w:ind w:firstLine="720"/>
        <w:jc w:val="both"/>
        <w:rPr>
          <w:b/>
          <w:caps/>
        </w:rPr>
      </w:pPr>
      <w:r w:rsidRPr="00E774AB">
        <w:rPr>
          <w:rFonts w:ascii="Times New Roman Bold" w:hAnsi="Times New Roman Bold"/>
          <w:b/>
          <w:caps/>
        </w:rPr>
        <w:t>ІV.  Консултативни кабинети и центрове за социална превенция</w:t>
      </w:r>
    </w:p>
    <w:p w:rsidR="00572830" w:rsidRDefault="00572830" w:rsidP="00E774AB">
      <w:pPr>
        <w:ind w:firstLine="720"/>
        <w:jc w:val="both"/>
      </w:pPr>
      <w:r w:rsidRPr="00E774AB">
        <w:rPr>
          <w:b/>
        </w:rPr>
        <w:t>1.</w:t>
      </w:r>
      <w:r w:rsidRPr="00E774AB">
        <w:t xml:space="preserve"> </w:t>
      </w:r>
      <w:r w:rsidRPr="00E774AB">
        <w:rPr>
          <w:b/>
        </w:rPr>
        <w:t>Наименование на помощния орган.</w:t>
      </w:r>
      <w:r w:rsidRPr="00E774AB">
        <w:t xml:space="preserve"> </w:t>
      </w:r>
    </w:p>
    <w:p w:rsidR="00572830" w:rsidRPr="00765DCD" w:rsidRDefault="00572830" w:rsidP="00E774AB">
      <w:pPr>
        <w:ind w:firstLine="720"/>
        <w:jc w:val="both"/>
      </w:pPr>
      <w:r w:rsidRPr="00765DCD">
        <w:t>В Община Добричка към МКБППМН няма разкрити Консултативен кабинет и Център за социална превенция.</w:t>
      </w:r>
    </w:p>
    <w:p w:rsidR="00572830" w:rsidRDefault="00572830" w:rsidP="00E774AB">
      <w:pPr>
        <w:ind w:firstLine="720"/>
        <w:jc w:val="both"/>
      </w:pPr>
      <w:r w:rsidRPr="00E774AB">
        <w:rPr>
          <w:b/>
        </w:rPr>
        <w:t>2.</w:t>
      </w:r>
      <w:r w:rsidRPr="00E774AB">
        <w:t xml:space="preserve"> </w:t>
      </w:r>
      <w:r w:rsidRPr="00E774AB">
        <w:rPr>
          <w:b/>
        </w:rPr>
        <w:t>Центърът за превенция или Консултативен кабинет има ли статут и функционира ли в съответствие с изискванията на ЦКБППМН?. (Образецът за статут на Център за превенция /Консултативен кабинет/ е предоставен на Националното съвещание в гр. Хисаря през 2017 г.)</w:t>
      </w:r>
      <w:r w:rsidRPr="00E774AB">
        <w:t xml:space="preserve"> </w:t>
      </w:r>
    </w:p>
    <w:p w:rsidR="00572830" w:rsidRPr="00E774AB" w:rsidRDefault="00572830" w:rsidP="00E774AB">
      <w:pPr>
        <w:ind w:firstLine="720"/>
        <w:jc w:val="both"/>
        <w:rPr>
          <w:rFonts w:ascii="Calibri" w:hAnsi="Calibri"/>
          <w:b/>
          <w:caps/>
        </w:rPr>
      </w:pPr>
    </w:p>
    <w:p w:rsidR="00572830" w:rsidRPr="00E774AB" w:rsidRDefault="00572830" w:rsidP="00E774AB">
      <w:pPr>
        <w:ind w:firstLine="720"/>
        <w:jc w:val="both"/>
        <w:rPr>
          <w:b/>
          <w:caps/>
        </w:rPr>
      </w:pPr>
      <w:r w:rsidRPr="00E774AB">
        <w:rPr>
          <w:rFonts w:ascii="Times New Roman Bold" w:hAnsi="Times New Roman Bold"/>
          <w:b/>
          <w:caps/>
        </w:rPr>
        <w:t>V. Обществени възпитатели</w:t>
      </w:r>
    </w:p>
    <w:p w:rsidR="00572830" w:rsidRPr="00E774AB" w:rsidRDefault="00572830" w:rsidP="00E774AB">
      <w:pPr>
        <w:jc w:val="center"/>
        <w:rPr>
          <w:b/>
        </w:rPr>
      </w:pPr>
      <w:r w:rsidRPr="00E774AB">
        <w:rPr>
          <w:b/>
          <w:lang w:val="ru-RU"/>
        </w:rPr>
        <w:t>Таблица 21.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2713"/>
        <w:gridCol w:w="2381"/>
        <w:gridCol w:w="2326"/>
      </w:tblGrid>
      <w:tr w:rsidR="00572830" w:rsidRPr="00E774AB" w:rsidTr="004A49D0">
        <w:tc>
          <w:tcPr>
            <w:tcW w:w="2327" w:type="dxa"/>
            <w:shd w:val="clear" w:color="auto" w:fill="auto"/>
          </w:tcPr>
          <w:p w:rsidR="00572830" w:rsidRPr="00E774AB" w:rsidRDefault="00572830" w:rsidP="00E774AB">
            <w:pPr>
              <w:jc w:val="both"/>
              <w:rPr>
                <w:b/>
              </w:rPr>
            </w:pPr>
            <w:r w:rsidRPr="00E774AB">
              <w:rPr>
                <w:b/>
              </w:rPr>
              <w:t>Година</w:t>
            </w:r>
          </w:p>
        </w:tc>
        <w:tc>
          <w:tcPr>
            <w:tcW w:w="2713" w:type="dxa"/>
            <w:shd w:val="clear" w:color="auto" w:fill="auto"/>
          </w:tcPr>
          <w:p w:rsidR="00572830" w:rsidRPr="00E774AB" w:rsidRDefault="00572830" w:rsidP="00E774AB">
            <w:pPr>
              <w:jc w:val="both"/>
              <w:rPr>
                <w:b/>
              </w:rPr>
            </w:pPr>
            <w:r w:rsidRPr="00E774AB">
              <w:rPr>
                <w:b/>
              </w:rPr>
              <w:t>Плануван брой обществени възпитатели, утвърдени от МФ по Закона за държавния бюджет</w:t>
            </w:r>
          </w:p>
        </w:tc>
        <w:tc>
          <w:tcPr>
            <w:tcW w:w="2381" w:type="dxa"/>
            <w:shd w:val="clear" w:color="auto" w:fill="auto"/>
          </w:tcPr>
          <w:p w:rsidR="00572830" w:rsidRPr="00E774AB" w:rsidRDefault="00572830" w:rsidP="00E774AB">
            <w:pPr>
              <w:jc w:val="both"/>
              <w:rPr>
                <w:b/>
              </w:rPr>
            </w:pPr>
            <w:r w:rsidRPr="00E774AB">
              <w:rPr>
                <w:b/>
              </w:rPr>
              <w:t>Реално усвоени бройки обществени</w:t>
            </w:r>
          </w:p>
          <w:p w:rsidR="00572830" w:rsidRPr="00E774AB" w:rsidRDefault="00572830" w:rsidP="00E774AB">
            <w:pPr>
              <w:jc w:val="both"/>
              <w:rPr>
                <w:b/>
              </w:rPr>
            </w:pPr>
            <w:r w:rsidRPr="00E774AB">
              <w:rPr>
                <w:b/>
              </w:rPr>
              <w:t>възпитатели за съответната година</w:t>
            </w:r>
          </w:p>
        </w:tc>
        <w:tc>
          <w:tcPr>
            <w:tcW w:w="2326" w:type="dxa"/>
            <w:shd w:val="clear" w:color="auto" w:fill="auto"/>
          </w:tcPr>
          <w:p w:rsidR="00572830" w:rsidRPr="00E774AB" w:rsidRDefault="00572830" w:rsidP="00E774AB">
            <w:pPr>
              <w:jc w:val="both"/>
              <w:rPr>
                <w:b/>
              </w:rPr>
            </w:pPr>
            <w:r w:rsidRPr="00106DBF">
              <w:rPr>
                <w:b/>
              </w:rPr>
              <w:t>Изразходвани средства по Наредба №</w:t>
            </w:r>
            <w:r>
              <w:rPr>
                <w:b/>
              </w:rPr>
              <w:t xml:space="preserve"> </w:t>
            </w:r>
            <w:r w:rsidRPr="00106DBF">
              <w:rPr>
                <w:b/>
              </w:rPr>
              <w:t>2 на ЦКБППМН</w:t>
            </w:r>
          </w:p>
        </w:tc>
      </w:tr>
      <w:tr w:rsidR="00572830" w:rsidRPr="00E774AB" w:rsidTr="004A49D0">
        <w:tc>
          <w:tcPr>
            <w:tcW w:w="2327" w:type="dxa"/>
            <w:shd w:val="clear" w:color="auto" w:fill="auto"/>
          </w:tcPr>
          <w:p w:rsidR="00572830" w:rsidRPr="00806654" w:rsidRDefault="00572830" w:rsidP="00E774AB">
            <w:pPr>
              <w:jc w:val="both"/>
              <w:rPr>
                <w:b/>
              </w:rPr>
            </w:pPr>
            <w:r>
              <w:rPr>
                <w:b/>
              </w:rPr>
              <w:t>2024</w:t>
            </w:r>
          </w:p>
        </w:tc>
        <w:tc>
          <w:tcPr>
            <w:tcW w:w="2713" w:type="dxa"/>
            <w:shd w:val="clear" w:color="auto" w:fill="auto"/>
          </w:tcPr>
          <w:p w:rsidR="00572830" w:rsidRPr="00806654" w:rsidRDefault="00572830" w:rsidP="00E774AB">
            <w:pPr>
              <w:jc w:val="both"/>
            </w:pPr>
            <w:r>
              <w:t>7</w:t>
            </w:r>
          </w:p>
        </w:tc>
        <w:tc>
          <w:tcPr>
            <w:tcW w:w="2381" w:type="dxa"/>
            <w:shd w:val="clear" w:color="auto" w:fill="auto"/>
          </w:tcPr>
          <w:p w:rsidR="00572830" w:rsidRPr="00E774AB" w:rsidRDefault="00572830" w:rsidP="00E774AB">
            <w:pPr>
              <w:jc w:val="both"/>
            </w:pPr>
            <w:r>
              <w:t>4</w:t>
            </w:r>
          </w:p>
        </w:tc>
        <w:tc>
          <w:tcPr>
            <w:tcW w:w="2326" w:type="dxa"/>
            <w:shd w:val="clear" w:color="auto" w:fill="auto"/>
          </w:tcPr>
          <w:p w:rsidR="00572830" w:rsidRPr="00E774AB" w:rsidRDefault="00572830" w:rsidP="00E774AB">
            <w:pPr>
              <w:jc w:val="both"/>
            </w:pPr>
            <w:r>
              <w:t>28162</w:t>
            </w:r>
          </w:p>
        </w:tc>
      </w:tr>
      <w:tr w:rsidR="00572830" w:rsidRPr="00E774AB" w:rsidTr="004A49D0">
        <w:trPr>
          <w:gridAfter w:val="2"/>
          <w:wAfter w:w="4707" w:type="dxa"/>
        </w:trPr>
        <w:tc>
          <w:tcPr>
            <w:tcW w:w="2327" w:type="dxa"/>
            <w:shd w:val="clear" w:color="auto" w:fill="auto"/>
          </w:tcPr>
          <w:p w:rsidR="00572830" w:rsidRPr="00806654" w:rsidRDefault="00572830" w:rsidP="00E774AB">
            <w:pPr>
              <w:jc w:val="both"/>
              <w:rPr>
                <w:b/>
              </w:rPr>
            </w:pPr>
            <w:r>
              <w:rPr>
                <w:b/>
              </w:rPr>
              <w:t>Прогноза за 2025</w:t>
            </w:r>
          </w:p>
        </w:tc>
        <w:tc>
          <w:tcPr>
            <w:tcW w:w="2713" w:type="dxa"/>
            <w:shd w:val="clear" w:color="auto" w:fill="auto"/>
          </w:tcPr>
          <w:p w:rsidR="00572830" w:rsidRPr="00806654" w:rsidRDefault="00572830" w:rsidP="00E774AB">
            <w:pPr>
              <w:jc w:val="both"/>
            </w:pPr>
            <w:r w:rsidRPr="00806654">
              <w:t>7</w:t>
            </w:r>
          </w:p>
        </w:tc>
      </w:tr>
    </w:tbl>
    <w:p w:rsidR="00572830" w:rsidRPr="00E774AB" w:rsidRDefault="00572830" w:rsidP="00E774AB">
      <w:pPr>
        <w:jc w:val="both"/>
        <w:rPr>
          <w:b/>
        </w:rPr>
      </w:pPr>
    </w:p>
    <w:p w:rsidR="00572830" w:rsidRDefault="00572830" w:rsidP="00E774AB">
      <w:pPr>
        <w:ind w:firstLine="720"/>
        <w:jc w:val="both"/>
      </w:pPr>
      <w:r w:rsidRPr="00E774AB">
        <w:rPr>
          <w:b/>
        </w:rPr>
        <w:t>1.</w:t>
      </w:r>
      <w:r w:rsidRPr="00E774AB">
        <w:t xml:space="preserve"> </w:t>
      </w:r>
      <w:r w:rsidRPr="00E774AB">
        <w:rPr>
          <w:b/>
        </w:rPr>
        <w:t>Дейност на обществените възпитатели по ЗБППМН, отчетност по Наредба №</w:t>
      </w:r>
      <w:r>
        <w:rPr>
          <w:b/>
        </w:rPr>
        <w:t xml:space="preserve"> </w:t>
      </w:r>
      <w:r w:rsidRPr="00E774AB">
        <w:rPr>
          <w:b/>
        </w:rPr>
        <w:t>2 на Председателя на ЦКБППМН и Критерии за подбор и оценка на дейността на обществените възпитатели (методическо ръководство), предоставено в гр. Хисар, м. юни, 2017 г.</w:t>
      </w:r>
      <w:r w:rsidRPr="00E774AB">
        <w:t xml:space="preserve"> </w:t>
      </w:r>
    </w:p>
    <w:p w:rsidR="00572830" w:rsidRPr="00765DCD" w:rsidRDefault="00572830" w:rsidP="00765DCD">
      <w:pPr>
        <w:ind w:firstLine="567"/>
        <w:jc w:val="both"/>
      </w:pPr>
      <w:r w:rsidRPr="00765DCD">
        <w:t>Дейността им е регламентирана с разпоредбите на Глава осма от ЗБППМН. Работата на обществените възпитатели е важно направление в превантивно-възпитателния процес с малолетните и непълнолетните извършители на противообществени прояви. Оценката на риска от повторно или последващо извършване на противообществено деяние е принос към умението на кадрите да прогнозират бъдещото поведение и прояви, и на тази база да направят всичко зависещо от тях в борбата срещу рецидивирането. За обществени възпитатели се определят лица с необходимата специална образователна подготовка и доказан опит за работа с деца. Разчита се на личностните им качества, на професионалното им отношение към проблемните деца и техните родители и психологичното им мислене. За обществени възпитатели към комисията са пр</w:t>
      </w:r>
      <w:r>
        <w:t>ивлечени специалисти – лица с опит в социалните услуги</w:t>
      </w:r>
      <w:r w:rsidRPr="00765DCD">
        <w:t xml:space="preserve"> и педагози, сертифицирани и високо квалифицирани за работа с деца в риск и асоциално поведение. Благодарение на адекватни похвати и навременна намеса, обществените възпитатели помагат на много деца и семейства да преодолеят кризисни ситуации в живота си. Те обръщат внимание на родителите при наблюдаване на слаб родителски контрол и незаинтересованост към проблемите на децата им, при емоционална занемареност и отчужденост.</w:t>
      </w:r>
    </w:p>
    <w:p w:rsidR="00572830" w:rsidRPr="00765DCD" w:rsidRDefault="00572830" w:rsidP="00765DCD">
      <w:pPr>
        <w:ind w:firstLine="567"/>
        <w:jc w:val="both"/>
      </w:pPr>
      <w:r w:rsidRPr="00765DCD">
        <w:t>Съгласно ЗБППМН и Статута на обществения възпитател, те осъществяват следните ангажименти:</w:t>
      </w:r>
    </w:p>
    <w:p w:rsidR="00572830" w:rsidRPr="00765DCD" w:rsidRDefault="00572830" w:rsidP="00765DCD">
      <w:pPr>
        <w:numPr>
          <w:ilvl w:val="0"/>
          <w:numId w:val="23"/>
        </w:numPr>
        <w:ind w:left="0" w:firstLine="360"/>
        <w:jc w:val="both"/>
      </w:pPr>
      <w:r w:rsidRPr="00765DCD">
        <w:t xml:space="preserve">индивидуална корекционно-възпитателна работа по чл. 13 и чл. 41 от ЗБППМН; подпомагат родителите, които срещат затруднения при възпитанието на децата си; </w:t>
      </w:r>
      <w:r w:rsidRPr="00765DCD">
        <w:lastRenderedPageBreak/>
        <w:t>извършват</w:t>
      </w:r>
      <w:r>
        <w:t xml:space="preserve"> </w:t>
      </w:r>
      <w:r w:rsidRPr="00765DCD">
        <w:t>предварителни проучвания по предложения за възпитателни дела; участват в организирани</w:t>
      </w:r>
      <w:r>
        <w:t xml:space="preserve"> </w:t>
      </w:r>
      <w:r w:rsidRPr="00765DCD">
        <w:t xml:space="preserve">превантивни мероприятия; </w:t>
      </w:r>
    </w:p>
    <w:p w:rsidR="00572830" w:rsidRPr="00765DCD" w:rsidRDefault="00572830" w:rsidP="00765DCD">
      <w:pPr>
        <w:numPr>
          <w:ilvl w:val="0"/>
          <w:numId w:val="23"/>
        </w:numPr>
        <w:ind w:left="0" w:firstLine="426"/>
        <w:jc w:val="both"/>
      </w:pPr>
      <w:r w:rsidRPr="00765DCD">
        <w:t>обществените възпитатели осъществяват възпитателен надзор над деца с наложена възпитателна мярка по чл.13, ал.1, т.</w:t>
      </w:r>
      <w:r>
        <w:t xml:space="preserve"> </w:t>
      </w:r>
      <w:r w:rsidRPr="00765DCD">
        <w:t>5 от ЗБППМН; деца, водещи се на отчет от инспектор ДПС при РУ на МВР; деца предложени от училищните ръководства и от</w:t>
      </w:r>
      <w:r>
        <w:t xml:space="preserve"> Училищните комисии за борба срещу</w:t>
      </w:r>
      <w:r w:rsidRPr="00765DCD">
        <w:t xml:space="preserve"> противообществените прояви на </w:t>
      </w:r>
      <w:r>
        <w:t>малолетните и непълнолетните</w:t>
      </w:r>
      <w:r w:rsidRPr="00765DCD">
        <w:t xml:space="preserve"> /УКБППМН/ за трудности в адаптацията в училище, трудности в обучителния процес, с проблеми в общуването и социализацията в училище, деца с голям брой отсъствия и различни поведенчески проблеми на основание чл.</w:t>
      </w:r>
      <w:r>
        <w:t xml:space="preserve"> </w:t>
      </w:r>
      <w:r w:rsidRPr="00765DCD">
        <w:t>41, ал.</w:t>
      </w:r>
      <w:r>
        <w:t xml:space="preserve"> </w:t>
      </w:r>
      <w:r w:rsidRPr="00765DCD">
        <w:t>2 от ЗБППМН.</w:t>
      </w:r>
    </w:p>
    <w:p w:rsidR="00572830" w:rsidRPr="00765DCD" w:rsidRDefault="00572830" w:rsidP="00765DCD">
      <w:pPr>
        <w:ind w:firstLine="567"/>
        <w:jc w:val="both"/>
      </w:pPr>
      <w:r w:rsidRPr="00765DCD">
        <w:t>Контрол върху дейността на обществените възпитатели упражняват Председателя</w:t>
      </w:r>
      <w:r>
        <w:t>т</w:t>
      </w:r>
      <w:r w:rsidRPr="00765DCD">
        <w:t xml:space="preserve"> и Секретаря</w:t>
      </w:r>
      <w:r>
        <w:t>т</w:t>
      </w:r>
      <w:r w:rsidRPr="00765DCD">
        <w:t xml:space="preserve"> на МКБППМН.</w:t>
      </w:r>
    </w:p>
    <w:p w:rsidR="00572830" w:rsidRPr="00765DCD" w:rsidRDefault="00572830" w:rsidP="00765DCD">
      <w:pPr>
        <w:ind w:firstLine="567"/>
        <w:jc w:val="both"/>
      </w:pPr>
      <w:r w:rsidRPr="00765DCD">
        <w:t xml:space="preserve">Дейността си обществените възпитатели отразяват в месечни отчети, които се представят на работни срещи със Секретаря на Местната комисия и Инспектор ДПС. За всяко дете с обществен възпитател се изработва входяща и изходяща диагностика, индивидуален план за работа, провежда се интервю и се набелязват конкретните възпитателни мерки за очаквана положителна промяна в поведението на детето. </w:t>
      </w:r>
    </w:p>
    <w:p w:rsidR="00572830" w:rsidRPr="00765DCD" w:rsidRDefault="00572830" w:rsidP="00765DCD">
      <w:pPr>
        <w:ind w:firstLine="567"/>
        <w:jc w:val="both"/>
      </w:pPr>
      <w:r w:rsidRPr="00765DCD">
        <w:t xml:space="preserve">Важен момент в работата на обществените възпитатели е и работата със семейството и приятелския кръг на детето, включването му в алтернативни форми </w:t>
      </w:r>
      <w:r>
        <w:t xml:space="preserve">за превенция </w:t>
      </w:r>
      <w:r w:rsidRPr="00765DCD">
        <w:t xml:space="preserve">на асоциално поведение, успешното му интегриране в нова социална среда, ако това е необходимо. Обществените възпитатели поддържат редовна връзка с родителите на децата и педагозите в училищата. В края на отчетната година правят предложения за продължаване или прекратяване на възпитателния надзор. </w:t>
      </w:r>
    </w:p>
    <w:p w:rsidR="00572830" w:rsidRDefault="00572830" w:rsidP="00122996">
      <w:pPr>
        <w:ind w:firstLine="567"/>
        <w:jc w:val="both"/>
      </w:pPr>
      <w:r w:rsidRPr="00765DCD">
        <w:t>Водещи принципи в работата на обществените възпитатели са индивидуалният подход към децата, зачитане и уважение личността на детето, търпимост и толерантност, диалогичност и комуникативност.</w:t>
      </w:r>
      <w:r>
        <w:t xml:space="preserve"> </w:t>
      </w:r>
    </w:p>
    <w:p w:rsidR="00572830" w:rsidRDefault="00572830" w:rsidP="00E774AB">
      <w:pPr>
        <w:ind w:firstLine="720"/>
        <w:jc w:val="both"/>
      </w:pPr>
      <w:r w:rsidRPr="00E774AB">
        <w:rPr>
          <w:b/>
        </w:rPr>
        <w:t>2.</w:t>
      </w:r>
      <w:r w:rsidRPr="00E774AB">
        <w:t xml:space="preserve"> </w:t>
      </w:r>
      <w:r w:rsidRPr="00E774AB">
        <w:rPr>
          <w:b/>
        </w:rPr>
        <w:t>Проведени квалификационни дейности  с обществените възпитатели.  От кого са организирани и по чия инициатива?</w:t>
      </w:r>
      <w:r w:rsidRPr="00E774AB">
        <w:t xml:space="preserve"> </w:t>
      </w:r>
      <w:r>
        <w:t xml:space="preserve"> - През 2024 г. обществените възпитатели не са участвали в квалификационни дейности. </w:t>
      </w:r>
    </w:p>
    <w:p w:rsidR="00572830" w:rsidRPr="00E774AB" w:rsidRDefault="00572830" w:rsidP="00E774AB">
      <w:pPr>
        <w:ind w:firstLine="720"/>
        <w:jc w:val="both"/>
        <w:rPr>
          <w:b/>
        </w:rPr>
      </w:pPr>
      <w:r w:rsidRPr="00E774AB">
        <w:rPr>
          <w:b/>
        </w:rPr>
        <w:t>3.   Брой обществени възпитатели, участвали  в тези дейности.</w:t>
      </w:r>
      <w:r w:rsidRPr="00E774AB">
        <w:t xml:space="preserve"> </w:t>
      </w:r>
      <w:r>
        <w:t>- 0</w:t>
      </w:r>
    </w:p>
    <w:p w:rsidR="00572830" w:rsidRPr="00E774AB" w:rsidRDefault="00572830" w:rsidP="0096170B">
      <w:pPr>
        <w:ind w:firstLine="720"/>
        <w:jc w:val="both"/>
        <w:rPr>
          <w:b/>
        </w:rPr>
      </w:pPr>
      <w:r w:rsidRPr="00E774AB">
        <w:rPr>
          <w:b/>
        </w:rPr>
        <w:t xml:space="preserve">4. Оценяване на дейността на обществените възпитатели, съгласно изискванията на ЦКБППМН по </w:t>
      </w:r>
      <w:r w:rsidRPr="00E774AB">
        <w:rPr>
          <w:rFonts w:ascii="Times New Roman Bold" w:hAnsi="Times New Roman Bold"/>
          <w:b/>
        </w:rPr>
        <w:t>Критерии за подбор и оценка на дейността на обществените възпитатели (методическо ръководство)</w:t>
      </w:r>
      <w:r w:rsidRPr="00E774AB">
        <w:rPr>
          <w:b/>
        </w:rPr>
        <w:t>, предоставено в гр. Хисаря, м. юни, 2017 г</w:t>
      </w:r>
      <w:r w:rsidRPr="00E774AB">
        <w:rPr>
          <w:rFonts w:ascii="Times New Roman Bold" w:hAnsi="Times New Roman Bold"/>
          <w:b/>
        </w:rPr>
        <w:t>.</w:t>
      </w:r>
      <w:r w:rsidRPr="00E774AB">
        <w:t xml:space="preserve"> </w:t>
      </w:r>
    </w:p>
    <w:p w:rsidR="00572830" w:rsidRDefault="00572830" w:rsidP="0096170B">
      <w:pPr>
        <w:ind w:firstLine="720"/>
        <w:jc w:val="both"/>
        <w:rPr>
          <w:b/>
        </w:rPr>
      </w:pPr>
      <w:r w:rsidRPr="00E774AB">
        <w:rPr>
          <w:b/>
        </w:rPr>
        <w:t>4.1. Брой изготвени оценки.</w:t>
      </w:r>
      <w:r w:rsidRPr="00E774AB">
        <w:t xml:space="preserve"> </w:t>
      </w:r>
      <w:r>
        <w:t>През 2024 г. МКБППМН  е изготвила 4</w:t>
      </w:r>
      <w:r w:rsidRPr="0096170B">
        <w:t xml:space="preserve"> оценки на дейността на обществените възпитатели.</w:t>
      </w:r>
    </w:p>
    <w:p w:rsidR="00572830" w:rsidRPr="00E774AB" w:rsidRDefault="00572830" w:rsidP="0096170B">
      <w:pPr>
        <w:ind w:firstLine="720"/>
        <w:jc w:val="both"/>
        <w:rPr>
          <w:b/>
        </w:rPr>
      </w:pPr>
      <w:r w:rsidRPr="00E774AB">
        <w:rPr>
          <w:b/>
        </w:rPr>
        <w:t xml:space="preserve">4.2. Брой </w:t>
      </w:r>
      <w:proofErr w:type="spellStart"/>
      <w:r w:rsidRPr="00E774AB">
        <w:rPr>
          <w:b/>
          <w:lang w:val="ru-RU"/>
        </w:rPr>
        <w:t>обществени</w:t>
      </w:r>
      <w:proofErr w:type="spellEnd"/>
      <w:r w:rsidRPr="00E774AB">
        <w:rPr>
          <w:b/>
          <w:lang w:val="ru-RU"/>
        </w:rPr>
        <w:t xml:space="preserve"> </w:t>
      </w:r>
      <w:proofErr w:type="spellStart"/>
      <w:r w:rsidRPr="00E774AB">
        <w:rPr>
          <w:b/>
          <w:lang w:val="ru-RU"/>
        </w:rPr>
        <w:t>възпитатели</w:t>
      </w:r>
      <w:proofErr w:type="spellEnd"/>
      <w:r w:rsidRPr="00E774AB">
        <w:rPr>
          <w:b/>
          <w:lang w:val="ru-RU"/>
        </w:rPr>
        <w:t xml:space="preserve">, </w:t>
      </w:r>
      <w:r w:rsidRPr="00E774AB">
        <w:rPr>
          <w:b/>
        </w:rPr>
        <w:t xml:space="preserve">получили „оценка </w:t>
      </w:r>
      <w:r w:rsidRPr="00E774AB">
        <w:rPr>
          <w:b/>
          <w:lang w:val="ru-RU"/>
        </w:rPr>
        <w:t>1” (</w:t>
      </w:r>
      <w:proofErr w:type="spellStart"/>
      <w:r w:rsidRPr="00E774AB">
        <w:rPr>
          <w:b/>
          <w:i/>
          <w:lang w:val="ru-RU"/>
        </w:rPr>
        <w:t>изпълнението</w:t>
      </w:r>
      <w:proofErr w:type="spellEnd"/>
      <w:r w:rsidRPr="00E774AB">
        <w:rPr>
          <w:b/>
          <w:i/>
          <w:lang w:val="ru-RU"/>
        </w:rPr>
        <w:t xml:space="preserve"> </w:t>
      </w:r>
      <w:proofErr w:type="spellStart"/>
      <w:r w:rsidRPr="00E774AB">
        <w:rPr>
          <w:b/>
          <w:i/>
          <w:lang w:val="ru-RU"/>
        </w:rPr>
        <w:t>превишава</w:t>
      </w:r>
      <w:proofErr w:type="spellEnd"/>
      <w:r w:rsidRPr="00E774AB">
        <w:rPr>
          <w:b/>
          <w:i/>
          <w:lang w:val="ru-RU"/>
        </w:rPr>
        <w:t xml:space="preserve"> </w:t>
      </w:r>
      <w:proofErr w:type="spellStart"/>
      <w:r w:rsidRPr="00E774AB">
        <w:rPr>
          <w:b/>
          <w:i/>
          <w:lang w:val="ru-RU"/>
        </w:rPr>
        <w:t>очакванията</w:t>
      </w:r>
      <w:proofErr w:type="spellEnd"/>
      <w:r w:rsidRPr="00E774AB">
        <w:rPr>
          <w:b/>
          <w:lang w:val="ru-RU"/>
        </w:rPr>
        <w:t>).</w:t>
      </w:r>
      <w:r w:rsidRPr="00E774AB">
        <w:t xml:space="preserve"> </w:t>
      </w:r>
      <w:r>
        <w:t>- 0</w:t>
      </w:r>
    </w:p>
    <w:p w:rsidR="00572830" w:rsidRPr="00E774AB" w:rsidRDefault="00572830" w:rsidP="0096170B">
      <w:pPr>
        <w:ind w:firstLine="720"/>
        <w:jc w:val="both"/>
        <w:rPr>
          <w:b/>
        </w:rPr>
      </w:pPr>
      <w:r w:rsidRPr="00E774AB">
        <w:rPr>
          <w:b/>
          <w:lang w:val="ru-RU"/>
        </w:rPr>
        <w:t xml:space="preserve">4.3. </w:t>
      </w:r>
      <w:proofErr w:type="spellStart"/>
      <w:r w:rsidRPr="00E774AB">
        <w:rPr>
          <w:b/>
          <w:lang w:val="ru-RU"/>
        </w:rPr>
        <w:t>Брой</w:t>
      </w:r>
      <w:proofErr w:type="spellEnd"/>
      <w:r w:rsidRPr="00E774AB">
        <w:rPr>
          <w:lang w:val="ru-RU"/>
        </w:rPr>
        <w:t xml:space="preserve"> </w:t>
      </w:r>
      <w:proofErr w:type="spellStart"/>
      <w:r w:rsidRPr="00E774AB">
        <w:rPr>
          <w:b/>
          <w:lang w:val="ru-RU"/>
        </w:rPr>
        <w:t>обществени</w:t>
      </w:r>
      <w:proofErr w:type="spellEnd"/>
      <w:r w:rsidRPr="00E774AB">
        <w:rPr>
          <w:b/>
          <w:lang w:val="ru-RU"/>
        </w:rPr>
        <w:t xml:space="preserve"> </w:t>
      </w:r>
      <w:proofErr w:type="spellStart"/>
      <w:r w:rsidRPr="00E774AB">
        <w:rPr>
          <w:b/>
          <w:lang w:val="ru-RU"/>
        </w:rPr>
        <w:t>възпитатели</w:t>
      </w:r>
      <w:proofErr w:type="spellEnd"/>
      <w:r w:rsidRPr="00E774AB">
        <w:rPr>
          <w:b/>
          <w:lang w:val="ru-RU"/>
        </w:rPr>
        <w:t xml:space="preserve">, </w:t>
      </w:r>
      <w:r w:rsidRPr="00E774AB">
        <w:rPr>
          <w:b/>
        </w:rPr>
        <w:t xml:space="preserve">получили „оценка </w:t>
      </w:r>
      <w:r w:rsidRPr="00E774AB">
        <w:rPr>
          <w:b/>
          <w:lang w:val="ru-RU"/>
        </w:rPr>
        <w:t>2” (</w:t>
      </w:r>
      <w:proofErr w:type="spellStart"/>
      <w:r w:rsidRPr="00E774AB">
        <w:rPr>
          <w:b/>
          <w:i/>
          <w:lang w:val="ru-RU"/>
        </w:rPr>
        <w:t>изпълнението</w:t>
      </w:r>
      <w:proofErr w:type="spellEnd"/>
      <w:r w:rsidRPr="00E774AB">
        <w:rPr>
          <w:b/>
          <w:i/>
          <w:lang w:val="ru-RU"/>
        </w:rPr>
        <w:t xml:space="preserve"> </w:t>
      </w:r>
      <w:proofErr w:type="spellStart"/>
      <w:r w:rsidRPr="00E774AB">
        <w:rPr>
          <w:b/>
          <w:i/>
          <w:lang w:val="ru-RU"/>
        </w:rPr>
        <w:t>изцяло</w:t>
      </w:r>
      <w:proofErr w:type="spellEnd"/>
      <w:r w:rsidRPr="00E774AB">
        <w:rPr>
          <w:b/>
          <w:i/>
          <w:lang w:val="ru-RU"/>
        </w:rPr>
        <w:t xml:space="preserve"> </w:t>
      </w:r>
      <w:proofErr w:type="spellStart"/>
      <w:r w:rsidRPr="00E774AB">
        <w:rPr>
          <w:b/>
          <w:i/>
          <w:lang w:val="ru-RU"/>
        </w:rPr>
        <w:t>отговаря</w:t>
      </w:r>
      <w:proofErr w:type="spellEnd"/>
      <w:r w:rsidRPr="00E774AB">
        <w:rPr>
          <w:b/>
          <w:i/>
          <w:lang w:val="ru-RU"/>
        </w:rPr>
        <w:t xml:space="preserve"> на </w:t>
      </w:r>
      <w:proofErr w:type="spellStart"/>
      <w:r w:rsidRPr="00E774AB">
        <w:rPr>
          <w:b/>
          <w:i/>
          <w:lang w:val="ru-RU"/>
        </w:rPr>
        <w:t>изискванията</w:t>
      </w:r>
      <w:proofErr w:type="spellEnd"/>
      <w:r w:rsidRPr="00E774AB">
        <w:rPr>
          <w:b/>
          <w:i/>
          <w:lang w:val="ru-RU"/>
        </w:rPr>
        <w:t xml:space="preserve"> /</w:t>
      </w:r>
      <w:proofErr w:type="spellStart"/>
      <w:r w:rsidRPr="00E774AB">
        <w:rPr>
          <w:b/>
          <w:i/>
          <w:lang w:val="ru-RU"/>
        </w:rPr>
        <w:t>очакванията</w:t>
      </w:r>
      <w:proofErr w:type="spellEnd"/>
      <w:r w:rsidRPr="00E774AB">
        <w:rPr>
          <w:b/>
          <w:i/>
          <w:lang w:val="ru-RU"/>
        </w:rPr>
        <w:t>/</w:t>
      </w:r>
      <w:r w:rsidRPr="00E774AB">
        <w:rPr>
          <w:b/>
          <w:lang w:val="ru-RU"/>
        </w:rPr>
        <w:t xml:space="preserve">). </w:t>
      </w:r>
      <w:r>
        <w:t>- 4</w:t>
      </w:r>
    </w:p>
    <w:p w:rsidR="00572830" w:rsidRPr="00E774AB" w:rsidRDefault="00572830" w:rsidP="0096170B">
      <w:pPr>
        <w:ind w:firstLine="720"/>
        <w:jc w:val="both"/>
        <w:rPr>
          <w:b/>
        </w:rPr>
      </w:pPr>
      <w:r w:rsidRPr="00E774AB">
        <w:rPr>
          <w:b/>
        </w:rPr>
        <w:t>4.4.</w:t>
      </w:r>
      <w:r w:rsidRPr="00E774AB">
        <w:t xml:space="preserve"> </w:t>
      </w:r>
      <w:proofErr w:type="spellStart"/>
      <w:r w:rsidRPr="00E774AB">
        <w:rPr>
          <w:b/>
          <w:lang w:val="ru-RU"/>
        </w:rPr>
        <w:t>Брой</w:t>
      </w:r>
      <w:proofErr w:type="spellEnd"/>
      <w:r w:rsidRPr="00E774AB">
        <w:rPr>
          <w:lang w:val="ru-RU"/>
        </w:rPr>
        <w:t xml:space="preserve"> </w:t>
      </w:r>
      <w:proofErr w:type="spellStart"/>
      <w:r w:rsidRPr="00E774AB">
        <w:rPr>
          <w:b/>
          <w:lang w:val="ru-RU"/>
        </w:rPr>
        <w:t>обществени</w:t>
      </w:r>
      <w:proofErr w:type="spellEnd"/>
      <w:r w:rsidRPr="00E774AB">
        <w:rPr>
          <w:b/>
          <w:lang w:val="ru-RU"/>
        </w:rPr>
        <w:t xml:space="preserve"> </w:t>
      </w:r>
      <w:proofErr w:type="spellStart"/>
      <w:r w:rsidRPr="00E774AB">
        <w:rPr>
          <w:b/>
          <w:lang w:val="ru-RU"/>
        </w:rPr>
        <w:t>възпитатели</w:t>
      </w:r>
      <w:proofErr w:type="spellEnd"/>
      <w:r w:rsidRPr="00E774AB">
        <w:rPr>
          <w:b/>
          <w:lang w:val="ru-RU"/>
        </w:rPr>
        <w:t xml:space="preserve">, </w:t>
      </w:r>
      <w:r w:rsidRPr="00E774AB">
        <w:rPr>
          <w:b/>
        </w:rPr>
        <w:t xml:space="preserve">получили „оценка </w:t>
      </w:r>
      <w:r w:rsidRPr="00E774AB">
        <w:rPr>
          <w:b/>
          <w:lang w:val="ru-RU"/>
        </w:rPr>
        <w:t>3” (</w:t>
      </w:r>
      <w:proofErr w:type="spellStart"/>
      <w:r w:rsidRPr="00E774AB">
        <w:rPr>
          <w:b/>
          <w:i/>
          <w:lang w:val="ru-RU"/>
        </w:rPr>
        <w:t>изпълнението</w:t>
      </w:r>
      <w:proofErr w:type="spellEnd"/>
      <w:r w:rsidRPr="00E774AB">
        <w:rPr>
          <w:b/>
          <w:i/>
          <w:lang w:val="ru-RU"/>
        </w:rPr>
        <w:t xml:space="preserve"> не </w:t>
      </w:r>
      <w:proofErr w:type="spellStart"/>
      <w:r w:rsidRPr="00E774AB">
        <w:rPr>
          <w:b/>
          <w:i/>
          <w:lang w:val="ru-RU"/>
        </w:rPr>
        <w:t>винаги</w:t>
      </w:r>
      <w:proofErr w:type="spellEnd"/>
      <w:r w:rsidRPr="00E774AB">
        <w:rPr>
          <w:b/>
          <w:i/>
          <w:lang w:val="ru-RU"/>
        </w:rPr>
        <w:t xml:space="preserve"> </w:t>
      </w:r>
      <w:proofErr w:type="spellStart"/>
      <w:r w:rsidRPr="00E774AB">
        <w:rPr>
          <w:b/>
          <w:i/>
          <w:lang w:val="ru-RU"/>
        </w:rPr>
        <w:t>отговаря</w:t>
      </w:r>
      <w:proofErr w:type="spellEnd"/>
      <w:r w:rsidRPr="00E774AB">
        <w:rPr>
          <w:b/>
          <w:i/>
          <w:lang w:val="ru-RU"/>
        </w:rPr>
        <w:t xml:space="preserve"> на </w:t>
      </w:r>
      <w:proofErr w:type="spellStart"/>
      <w:r w:rsidRPr="00E774AB">
        <w:rPr>
          <w:b/>
          <w:i/>
          <w:lang w:val="ru-RU"/>
        </w:rPr>
        <w:t>изискванията</w:t>
      </w:r>
      <w:proofErr w:type="spellEnd"/>
      <w:r w:rsidRPr="00E774AB">
        <w:rPr>
          <w:b/>
          <w:i/>
          <w:lang w:val="ru-RU"/>
        </w:rPr>
        <w:t xml:space="preserve"> /</w:t>
      </w:r>
      <w:proofErr w:type="spellStart"/>
      <w:r w:rsidRPr="00E774AB">
        <w:rPr>
          <w:b/>
          <w:i/>
          <w:lang w:val="ru-RU"/>
        </w:rPr>
        <w:t>очакванията</w:t>
      </w:r>
      <w:proofErr w:type="spellEnd"/>
      <w:r w:rsidRPr="00E774AB">
        <w:rPr>
          <w:b/>
          <w:i/>
          <w:lang w:val="ru-RU"/>
        </w:rPr>
        <w:t>/</w:t>
      </w:r>
      <w:r w:rsidRPr="00E774AB">
        <w:rPr>
          <w:b/>
          <w:lang w:val="ru-RU"/>
        </w:rPr>
        <w:t xml:space="preserve">). </w:t>
      </w:r>
      <w:r>
        <w:t>- 0</w:t>
      </w:r>
    </w:p>
    <w:p w:rsidR="00572830" w:rsidRDefault="00572830" w:rsidP="0096170B">
      <w:pPr>
        <w:ind w:firstLine="720"/>
        <w:jc w:val="both"/>
      </w:pPr>
      <w:r w:rsidRPr="00E774AB">
        <w:rPr>
          <w:b/>
          <w:lang w:val="ru-RU"/>
        </w:rPr>
        <w:t>4.5.</w:t>
      </w:r>
      <w:r w:rsidRPr="00E774AB">
        <w:rPr>
          <w:lang w:val="ru-RU"/>
        </w:rPr>
        <w:t xml:space="preserve"> </w:t>
      </w:r>
      <w:proofErr w:type="spellStart"/>
      <w:r w:rsidRPr="00E774AB">
        <w:rPr>
          <w:b/>
          <w:lang w:val="ru-RU"/>
        </w:rPr>
        <w:t>Брой</w:t>
      </w:r>
      <w:proofErr w:type="spellEnd"/>
      <w:r w:rsidRPr="00E774AB">
        <w:rPr>
          <w:lang w:val="ru-RU"/>
        </w:rPr>
        <w:t xml:space="preserve"> </w:t>
      </w:r>
      <w:proofErr w:type="spellStart"/>
      <w:r w:rsidRPr="00E774AB">
        <w:rPr>
          <w:b/>
          <w:lang w:val="ru-RU"/>
        </w:rPr>
        <w:t>обществени</w:t>
      </w:r>
      <w:proofErr w:type="spellEnd"/>
      <w:r w:rsidRPr="00E774AB">
        <w:rPr>
          <w:b/>
          <w:lang w:val="ru-RU"/>
        </w:rPr>
        <w:t xml:space="preserve"> </w:t>
      </w:r>
      <w:proofErr w:type="spellStart"/>
      <w:r w:rsidRPr="00E774AB">
        <w:rPr>
          <w:b/>
          <w:lang w:val="ru-RU"/>
        </w:rPr>
        <w:t>възпитатели</w:t>
      </w:r>
      <w:proofErr w:type="spellEnd"/>
      <w:r w:rsidRPr="00E774AB">
        <w:rPr>
          <w:b/>
          <w:lang w:val="ru-RU"/>
        </w:rPr>
        <w:t xml:space="preserve">, </w:t>
      </w:r>
      <w:r w:rsidRPr="00E774AB">
        <w:rPr>
          <w:b/>
        </w:rPr>
        <w:t xml:space="preserve">получили „оценка </w:t>
      </w:r>
      <w:r w:rsidRPr="00E774AB">
        <w:rPr>
          <w:b/>
          <w:lang w:val="ru-RU"/>
        </w:rPr>
        <w:t>4” (</w:t>
      </w:r>
      <w:proofErr w:type="spellStart"/>
      <w:r w:rsidRPr="00E774AB">
        <w:rPr>
          <w:b/>
          <w:i/>
          <w:lang w:val="ru-RU"/>
        </w:rPr>
        <w:t>изпълнението</w:t>
      </w:r>
      <w:proofErr w:type="spellEnd"/>
      <w:r w:rsidRPr="00E774AB">
        <w:rPr>
          <w:b/>
          <w:i/>
          <w:lang w:val="ru-RU"/>
        </w:rPr>
        <w:t xml:space="preserve"> в </w:t>
      </w:r>
      <w:proofErr w:type="spellStart"/>
      <w:r w:rsidRPr="00E774AB">
        <w:rPr>
          <w:b/>
          <w:i/>
          <w:lang w:val="ru-RU"/>
        </w:rPr>
        <w:t>значителна</w:t>
      </w:r>
      <w:proofErr w:type="spellEnd"/>
      <w:r w:rsidRPr="00E774AB">
        <w:rPr>
          <w:b/>
          <w:i/>
          <w:lang w:val="ru-RU"/>
        </w:rPr>
        <w:t xml:space="preserve"> степен не </w:t>
      </w:r>
      <w:proofErr w:type="spellStart"/>
      <w:r w:rsidRPr="00E774AB">
        <w:rPr>
          <w:b/>
          <w:i/>
          <w:lang w:val="ru-RU"/>
        </w:rPr>
        <w:t>отговаря</w:t>
      </w:r>
      <w:proofErr w:type="spellEnd"/>
      <w:r w:rsidRPr="00E774AB">
        <w:rPr>
          <w:b/>
          <w:i/>
          <w:lang w:val="ru-RU"/>
        </w:rPr>
        <w:t xml:space="preserve"> на </w:t>
      </w:r>
      <w:proofErr w:type="spellStart"/>
      <w:r w:rsidRPr="00E774AB">
        <w:rPr>
          <w:b/>
          <w:i/>
          <w:lang w:val="ru-RU"/>
        </w:rPr>
        <w:t>изискванията</w:t>
      </w:r>
      <w:proofErr w:type="spellEnd"/>
      <w:r w:rsidRPr="00E774AB">
        <w:rPr>
          <w:b/>
          <w:i/>
          <w:lang w:val="ru-RU"/>
        </w:rPr>
        <w:t xml:space="preserve"> и е необходимо /и </w:t>
      </w:r>
      <w:proofErr w:type="spellStart"/>
      <w:r w:rsidRPr="00E774AB">
        <w:rPr>
          <w:b/>
          <w:i/>
          <w:lang w:val="ru-RU"/>
        </w:rPr>
        <w:t>възможно</w:t>
      </w:r>
      <w:proofErr w:type="spellEnd"/>
      <w:r w:rsidRPr="00E774AB">
        <w:rPr>
          <w:b/>
          <w:i/>
          <w:lang w:val="ru-RU"/>
        </w:rPr>
        <w:t xml:space="preserve">/ </w:t>
      </w:r>
      <w:proofErr w:type="spellStart"/>
      <w:r w:rsidRPr="00E774AB">
        <w:rPr>
          <w:b/>
          <w:i/>
          <w:lang w:val="ru-RU"/>
        </w:rPr>
        <w:t>подобрение</w:t>
      </w:r>
      <w:proofErr w:type="spellEnd"/>
      <w:r w:rsidRPr="00E774AB">
        <w:rPr>
          <w:b/>
          <w:lang w:val="ru-RU"/>
        </w:rPr>
        <w:t>).</w:t>
      </w:r>
      <w:r>
        <w:rPr>
          <w:b/>
          <w:lang w:val="ru-RU"/>
        </w:rPr>
        <w:t xml:space="preserve"> - 0</w:t>
      </w:r>
      <w:r w:rsidRPr="00E774AB">
        <w:t xml:space="preserve"> </w:t>
      </w:r>
    </w:p>
    <w:p w:rsidR="00572830" w:rsidRDefault="00572830" w:rsidP="00D83D25">
      <w:pPr>
        <w:ind w:firstLine="720"/>
        <w:jc w:val="both"/>
      </w:pPr>
      <w:r w:rsidRPr="00E774AB">
        <w:rPr>
          <w:b/>
          <w:lang w:val="ru-RU"/>
        </w:rPr>
        <w:t>4.6.</w:t>
      </w:r>
      <w:r w:rsidRPr="00E774AB">
        <w:rPr>
          <w:lang w:val="ru-RU"/>
        </w:rPr>
        <w:t xml:space="preserve"> </w:t>
      </w:r>
      <w:proofErr w:type="spellStart"/>
      <w:r w:rsidRPr="00E774AB">
        <w:rPr>
          <w:b/>
          <w:lang w:val="ru-RU"/>
        </w:rPr>
        <w:t>Брой</w:t>
      </w:r>
      <w:proofErr w:type="spellEnd"/>
      <w:r w:rsidRPr="00E774AB">
        <w:rPr>
          <w:lang w:val="ru-RU"/>
        </w:rPr>
        <w:t xml:space="preserve"> </w:t>
      </w:r>
      <w:proofErr w:type="spellStart"/>
      <w:r w:rsidRPr="00E774AB">
        <w:rPr>
          <w:b/>
          <w:lang w:val="ru-RU"/>
        </w:rPr>
        <w:t>обществени</w:t>
      </w:r>
      <w:proofErr w:type="spellEnd"/>
      <w:r w:rsidRPr="00E774AB">
        <w:rPr>
          <w:b/>
          <w:lang w:val="ru-RU"/>
        </w:rPr>
        <w:t xml:space="preserve"> </w:t>
      </w:r>
      <w:proofErr w:type="spellStart"/>
      <w:r w:rsidRPr="00E774AB">
        <w:rPr>
          <w:b/>
          <w:lang w:val="ru-RU"/>
        </w:rPr>
        <w:t>възпитатели</w:t>
      </w:r>
      <w:proofErr w:type="spellEnd"/>
      <w:r w:rsidRPr="00E774AB">
        <w:rPr>
          <w:b/>
          <w:lang w:val="ru-RU"/>
        </w:rPr>
        <w:t xml:space="preserve">, </w:t>
      </w:r>
      <w:r w:rsidRPr="00E774AB">
        <w:rPr>
          <w:b/>
        </w:rPr>
        <w:t xml:space="preserve">получили „оценка </w:t>
      </w:r>
      <w:r w:rsidRPr="00E774AB">
        <w:rPr>
          <w:b/>
          <w:lang w:val="ru-RU"/>
        </w:rPr>
        <w:t>5” (</w:t>
      </w:r>
      <w:proofErr w:type="spellStart"/>
      <w:r w:rsidRPr="00E774AB">
        <w:rPr>
          <w:b/>
          <w:i/>
          <w:lang w:val="ru-RU"/>
        </w:rPr>
        <w:t>изпълнението</w:t>
      </w:r>
      <w:proofErr w:type="spellEnd"/>
      <w:r w:rsidRPr="00E774AB">
        <w:rPr>
          <w:b/>
          <w:i/>
          <w:lang w:val="ru-RU"/>
        </w:rPr>
        <w:t xml:space="preserve"> не </w:t>
      </w:r>
      <w:proofErr w:type="spellStart"/>
      <w:r w:rsidRPr="00E774AB">
        <w:rPr>
          <w:b/>
          <w:i/>
          <w:lang w:val="ru-RU"/>
        </w:rPr>
        <w:t>отговаря</w:t>
      </w:r>
      <w:proofErr w:type="spellEnd"/>
      <w:r w:rsidRPr="00E774AB">
        <w:rPr>
          <w:b/>
          <w:i/>
          <w:lang w:val="ru-RU"/>
        </w:rPr>
        <w:t xml:space="preserve"> на </w:t>
      </w:r>
      <w:proofErr w:type="spellStart"/>
      <w:r w:rsidRPr="00E774AB">
        <w:rPr>
          <w:b/>
          <w:i/>
          <w:lang w:val="ru-RU"/>
        </w:rPr>
        <w:t>изискванията</w:t>
      </w:r>
      <w:proofErr w:type="spellEnd"/>
      <w:r w:rsidRPr="00E774AB">
        <w:rPr>
          <w:b/>
          <w:lang w:val="ru-RU"/>
        </w:rPr>
        <w:t xml:space="preserve">). </w:t>
      </w:r>
      <w:r>
        <w:rPr>
          <w:b/>
          <w:lang w:val="ru-RU"/>
        </w:rPr>
        <w:t>– 0</w:t>
      </w:r>
    </w:p>
    <w:p w:rsidR="00572830" w:rsidRPr="00D83D25" w:rsidRDefault="00572830" w:rsidP="00D83D25">
      <w:pPr>
        <w:ind w:firstLine="720"/>
        <w:jc w:val="both"/>
      </w:pPr>
    </w:p>
    <w:p w:rsidR="00572830" w:rsidRPr="00E774AB" w:rsidRDefault="00572830" w:rsidP="00E774AB">
      <w:pPr>
        <w:ind w:firstLine="720"/>
        <w:jc w:val="both"/>
        <w:rPr>
          <w:rFonts w:ascii="Calibri" w:hAnsi="Calibri"/>
          <w:caps/>
        </w:rPr>
      </w:pPr>
      <w:r w:rsidRPr="00E774AB">
        <w:rPr>
          <w:rFonts w:ascii="Times New Roman Bold" w:hAnsi="Times New Roman Bold"/>
          <w:b/>
          <w:caps/>
        </w:rPr>
        <w:t>VІ. Контролна дейност на МКБППМН.</w:t>
      </w:r>
      <w:r w:rsidRPr="00E774AB">
        <w:rPr>
          <w:rFonts w:ascii="Times New Roman Bold" w:hAnsi="Times New Roman Bold"/>
          <w:caps/>
        </w:rPr>
        <w:t xml:space="preserve"> </w:t>
      </w:r>
    </w:p>
    <w:p w:rsidR="00572830" w:rsidRDefault="00572830" w:rsidP="0096170B">
      <w:pPr>
        <w:ind w:firstLine="567"/>
        <w:jc w:val="both"/>
        <w:rPr>
          <w:b/>
        </w:rPr>
      </w:pPr>
      <w:r w:rsidRPr="00E774AB">
        <w:rPr>
          <w:b/>
        </w:rPr>
        <w:t>1</w:t>
      </w:r>
      <w:r w:rsidRPr="00E774AB">
        <w:t xml:space="preserve">. </w:t>
      </w:r>
      <w:r w:rsidRPr="00E774AB">
        <w:rPr>
          <w:b/>
        </w:rPr>
        <w:t>Осъществен контрол от МКБППМН спрямо намиращите се на територията на общината (района)</w:t>
      </w:r>
      <w:r w:rsidRPr="00E774AB">
        <w:t xml:space="preserve"> </w:t>
      </w:r>
      <w:r w:rsidRPr="00E774AB">
        <w:rPr>
          <w:b/>
          <w:u w:val="single"/>
        </w:rPr>
        <w:t>ДПС, СПИ, ВУИ, ДВНМН, ПД, приюти за безнадзорни деца</w:t>
      </w:r>
      <w:r w:rsidRPr="00E774AB">
        <w:rPr>
          <w:u w:val="single"/>
        </w:rPr>
        <w:t>.</w:t>
      </w:r>
      <w:r w:rsidRPr="00E774AB">
        <w:t xml:space="preserve"> </w:t>
      </w:r>
      <w:r w:rsidRPr="00E774AB">
        <w:rPr>
          <w:b/>
        </w:rPr>
        <w:t xml:space="preserve">Констатации и резултати. </w:t>
      </w:r>
    </w:p>
    <w:p w:rsidR="00572830" w:rsidRPr="0096170B" w:rsidRDefault="00572830" w:rsidP="0096170B">
      <w:pPr>
        <w:ind w:firstLine="567"/>
        <w:jc w:val="both"/>
      </w:pPr>
      <w:r w:rsidRPr="0096170B">
        <w:t>МКБППМН осъществява контролната си дейност по отношение на: дейността на обществения възпитател, контрол по изпълнение на наложени възпитателни мерки, методическа и професионална помощ на УКБППМН.</w:t>
      </w:r>
    </w:p>
    <w:p w:rsidR="00572830" w:rsidRPr="0096170B" w:rsidRDefault="00572830" w:rsidP="0096170B">
      <w:pPr>
        <w:ind w:firstLine="567"/>
        <w:jc w:val="both"/>
      </w:pPr>
      <w:r w:rsidRPr="0096170B">
        <w:lastRenderedPageBreak/>
        <w:t xml:space="preserve">На територията на Общината няма Социално-педагогически интернати и Възпитателни – училища интернати, спрямо които Комисията да упражнява контрол. </w:t>
      </w:r>
    </w:p>
    <w:p w:rsidR="00572830" w:rsidRPr="0096170B" w:rsidRDefault="00572830" w:rsidP="0096170B">
      <w:pPr>
        <w:ind w:firstLine="567"/>
        <w:jc w:val="both"/>
      </w:pPr>
      <w:r w:rsidRPr="0096170B">
        <w:t xml:space="preserve">Констатациите и резултатите от контролната дейност на Комисията са регистрирани в протоколи и са информирани за тях заинтересованите страни – общинска администрация, полицейски служители, ръководства на училища и институции за деца, Отдел „Закрила на детето“ и Районна прокуратура – Добрич. </w:t>
      </w:r>
    </w:p>
    <w:p w:rsidR="00572830" w:rsidRPr="0096170B" w:rsidRDefault="00572830" w:rsidP="0096170B">
      <w:pPr>
        <w:ind w:firstLine="567"/>
        <w:jc w:val="both"/>
      </w:pPr>
      <w:r w:rsidRPr="0096170B">
        <w:t xml:space="preserve">МКБППМН </w:t>
      </w:r>
      <w:r>
        <w:t>през 2024</w:t>
      </w:r>
      <w:r w:rsidRPr="0096170B">
        <w:t xml:space="preserve"> г. не е правила предложения до Отдел „Закрила на детето“ за настаняване на деца в социални институции – ДПС, СПИ, ВУИ, ДВНМН, ПД, Приют за безнадзорни деца. </w:t>
      </w:r>
    </w:p>
    <w:p w:rsidR="00572830" w:rsidRPr="0096170B" w:rsidRDefault="00572830" w:rsidP="00122996">
      <w:pPr>
        <w:ind w:firstLine="720"/>
        <w:jc w:val="both"/>
        <w:rPr>
          <w:b/>
        </w:rPr>
      </w:pPr>
      <w:r w:rsidRPr="00E774AB">
        <w:rPr>
          <w:b/>
        </w:rPr>
        <w:t>2.</w:t>
      </w:r>
      <w:r w:rsidRPr="00E774AB">
        <w:t xml:space="preserve"> К</w:t>
      </w:r>
      <w:r w:rsidRPr="00E774AB">
        <w:rPr>
          <w:b/>
        </w:rPr>
        <w:t>онтрол върху режима и условията на работа, установени за непълнолетните (чл. 10, ал. 1, буква „ж“ ЗБППМН)</w:t>
      </w:r>
      <w:r w:rsidRPr="00E774AB">
        <w:t xml:space="preserve">. </w:t>
      </w:r>
      <w:r w:rsidRPr="00E774AB">
        <w:rPr>
          <w:b/>
        </w:rPr>
        <w:t xml:space="preserve">Констатации и резултати. </w:t>
      </w:r>
      <w:r>
        <w:rPr>
          <w:b/>
        </w:rPr>
        <w:t xml:space="preserve">    </w:t>
      </w:r>
      <w:r>
        <w:rPr>
          <w:b/>
        </w:rPr>
        <w:tab/>
      </w:r>
      <w:r w:rsidRPr="00C27D0D">
        <w:t>През 2024 г. след образуване и разглеждане на възпитателни дела, МКБППМН е наложила на едно непълнолетно лице възпитателна мярка по чл.13, ал.1, т.10 от ЗБППМН - Задължаване на непълнолетния да извърши определена работа в полза на обществото. МК спазва трудовото законодателство и подбира труд съобразен с възрастта, здравословното и физическото състояние на непълнолетния. При налагане на възпитателната мярка се определя време за извършване на конкретната работа, която не може да бъде повече от 40 ч. След изпълнението на възпитателната мярка, МК получава обратна информация и отчетна форма за извършената от лицето дейност.</w:t>
      </w:r>
      <w:r w:rsidRPr="0096170B">
        <w:rPr>
          <w:b/>
        </w:rPr>
        <w:t xml:space="preserve">  </w:t>
      </w:r>
    </w:p>
    <w:p w:rsidR="00572830" w:rsidRDefault="00572830" w:rsidP="00122996">
      <w:pPr>
        <w:ind w:firstLine="720"/>
        <w:jc w:val="both"/>
      </w:pPr>
      <w:r w:rsidRPr="00E774AB">
        <w:rPr>
          <w:b/>
        </w:rPr>
        <w:t>3.</w:t>
      </w:r>
      <w:r w:rsidRPr="00E774AB">
        <w:t xml:space="preserve"> П</w:t>
      </w:r>
      <w:r w:rsidRPr="00E774AB">
        <w:rPr>
          <w:b/>
        </w:rPr>
        <w:t>роверки</w:t>
      </w:r>
      <w:r w:rsidRPr="00E774AB">
        <w:t xml:space="preserve">, </w:t>
      </w:r>
      <w:r w:rsidRPr="00E774AB">
        <w:rPr>
          <w:b/>
        </w:rPr>
        <w:t>извършени самостоятелно или съвместно с други органи, относно посещаване на малолетни и непълнолетни в питейни и хазартни заведения, дискотеки, барове, нощни и интернет клубове, след определения вечерен час. Участие на местната комисия при кризисни интервенции в екипи по Координационния механизъм за взаимодействие при работа в случаи на деца-жертви или в риск от насилие – да се посочат конкретните дейности.</w:t>
      </w:r>
      <w:r w:rsidRPr="00E774AB">
        <w:t xml:space="preserve"> </w:t>
      </w:r>
    </w:p>
    <w:p w:rsidR="00572830" w:rsidRDefault="00572830" w:rsidP="00E774AB">
      <w:pPr>
        <w:ind w:firstLine="720"/>
        <w:jc w:val="both"/>
      </w:pPr>
      <w:r w:rsidRPr="0000035E">
        <w:t>П</w:t>
      </w:r>
      <w:r>
        <w:t xml:space="preserve">рез 2024 г. </w:t>
      </w:r>
      <w:r w:rsidRPr="0000035E">
        <w:t xml:space="preserve"> МКБППМН не е извършвала проверки относно посещаване на малолетни и непълнолетни в питейни и хазартни заведения, дискотеки, барове, нощни и интернет клубове, след определения вечерен час.</w:t>
      </w:r>
    </w:p>
    <w:p w:rsidR="00572830" w:rsidRDefault="00572830" w:rsidP="00E774AB">
      <w:pPr>
        <w:ind w:firstLine="720"/>
        <w:jc w:val="both"/>
        <w:rPr>
          <w:b/>
        </w:rPr>
      </w:pPr>
      <w:r w:rsidRPr="00E774AB">
        <w:rPr>
          <w:b/>
        </w:rPr>
        <w:t>4.</w:t>
      </w:r>
      <w:r w:rsidRPr="00E774AB">
        <w:t xml:space="preserve"> У</w:t>
      </w:r>
      <w:r w:rsidRPr="00E774AB">
        <w:rPr>
          <w:b/>
        </w:rPr>
        <w:t>частие на местната комисия в обходи на мобилни групи</w:t>
      </w:r>
      <w:r w:rsidRPr="00E774AB">
        <w:t xml:space="preserve"> </w:t>
      </w:r>
      <w:r w:rsidRPr="00E774AB">
        <w:rPr>
          <w:b/>
        </w:rPr>
        <w:t xml:space="preserve">за установяване на скитащи и просещи деца. Констатации, предприети мерки и постигнати резултати. </w:t>
      </w:r>
    </w:p>
    <w:p w:rsidR="00572830" w:rsidRDefault="00572830" w:rsidP="00E774AB">
      <w:pPr>
        <w:ind w:firstLine="720"/>
        <w:jc w:val="both"/>
      </w:pPr>
      <w:r w:rsidRPr="0000035E">
        <w:t>П</w:t>
      </w:r>
      <w:r>
        <w:t>рез 2024</w:t>
      </w:r>
      <w:r w:rsidRPr="0000035E">
        <w:t xml:space="preserve"> г. членовете на МКБППМН не е участвала в обходи на мобилни групи </w:t>
      </w:r>
      <w:proofErr w:type="spellStart"/>
      <w:r w:rsidRPr="0000035E">
        <w:rPr>
          <w:lang w:val="en-AU"/>
        </w:rPr>
        <w:t>за</w:t>
      </w:r>
      <w:proofErr w:type="spellEnd"/>
      <w:r w:rsidRPr="0000035E">
        <w:rPr>
          <w:lang w:val="en-AU"/>
        </w:rPr>
        <w:t xml:space="preserve"> </w:t>
      </w:r>
      <w:proofErr w:type="spellStart"/>
      <w:r w:rsidRPr="0000035E">
        <w:rPr>
          <w:lang w:val="en-AU"/>
        </w:rPr>
        <w:t>установяване</w:t>
      </w:r>
      <w:proofErr w:type="spellEnd"/>
      <w:r w:rsidRPr="0000035E">
        <w:rPr>
          <w:lang w:val="en-AU"/>
        </w:rPr>
        <w:t xml:space="preserve"> </w:t>
      </w:r>
      <w:proofErr w:type="spellStart"/>
      <w:r w:rsidRPr="0000035E">
        <w:rPr>
          <w:lang w:val="en-AU"/>
        </w:rPr>
        <w:t>на</w:t>
      </w:r>
      <w:proofErr w:type="spellEnd"/>
      <w:r w:rsidRPr="0000035E">
        <w:rPr>
          <w:lang w:val="en-AU"/>
        </w:rPr>
        <w:t xml:space="preserve"> </w:t>
      </w:r>
      <w:proofErr w:type="spellStart"/>
      <w:r w:rsidRPr="0000035E">
        <w:rPr>
          <w:lang w:val="en-AU"/>
        </w:rPr>
        <w:t>скитащи</w:t>
      </w:r>
      <w:proofErr w:type="spellEnd"/>
      <w:r w:rsidRPr="0000035E">
        <w:rPr>
          <w:lang w:val="en-AU"/>
        </w:rPr>
        <w:t xml:space="preserve"> и </w:t>
      </w:r>
      <w:proofErr w:type="spellStart"/>
      <w:r w:rsidRPr="0000035E">
        <w:rPr>
          <w:lang w:val="en-AU"/>
        </w:rPr>
        <w:t>просещи</w:t>
      </w:r>
      <w:proofErr w:type="spellEnd"/>
      <w:r w:rsidRPr="0000035E">
        <w:rPr>
          <w:lang w:val="en-AU"/>
        </w:rPr>
        <w:t xml:space="preserve"> </w:t>
      </w:r>
      <w:proofErr w:type="spellStart"/>
      <w:r w:rsidRPr="0000035E">
        <w:rPr>
          <w:lang w:val="en-AU"/>
        </w:rPr>
        <w:t>деца</w:t>
      </w:r>
      <w:proofErr w:type="spellEnd"/>
      <w:r w:rsidRPr="0000035E">
        <w:t xml:space="preserve">. По информация на </w:t>
      </w:r>
      <w:r w:rsidRPr="0000035E">
        <w:rPr>
          <w:lang w:val="en-AU"/>
        </w:rPr>
        <w:t xml:space="preserve"> </w:t>
      </w:r>
      <w:proofErr w:type="spellStart"/>
      <w:r w:rsidRPr="0000035E">
        <w:rPr>
          <w:lang w:val="en-AU"/>
        </w:rPr>
        <w:t>Второ</w:t>
      </w:r>
      <w:proofErr w:type="spellEnd"/>
      <w:r w:rsidRPr="0000035E">
        <w:rPr>
          <w:lang w:val="en-AU"/>
        </w:rPr>
        <w:t xml:space="preserve"> РУП – </w:t>
      </w:r>
      <w:proofErr w:type="spellStart"/>
      <w:r w:rsidRPr="0000035E">
        <w:rPr>
          <w:lang w:val="en-AU"/>
        </w:rPr>
        <w:t>Добрич</w:t>
      </w:r>
      <w:proofErr w:type="spellEnd"/>
      <w:r w:rsidRPr="0000035E">
        <w:rPr>
          <w:lang w:val="en-AU"/>
        </w:rPr>
        <w:t xml:space="preserve">, </w:t>
      </w:r>
      <w:r w:rsidRPr="0000035E">
        <w:t>н</w:t>
      </w:r>
      <w:r w:rsidRPr="0000035E">
        <w:rPr>
          <w:lang w:val="en-AU"/>
        </w:rPr>
        <w:t xml:space="preserve">а </w:t>
      </w:r>
      <w:proofErr w:type="spellStart"/>
      <w:r w:rsidRPr="0000035E">
        <w:rPr>
          <w:lang w:val="en-AU"/>
        </w:rPr>
        <w:t>територията</w:t>
      </w:r>
      <w:proofErr w:type="spellEnd"/>
      <w:r w:rsidRPr="0000035E">
        <w:rPr>
          <w:lang w:val="en-AU"/>
        </w:rPr>
        <w:t xml:space="preserve"> </w:t>
      </w:r>
      <w:proofErr w:type="spellStart"/>
      <w:r w:rsidRPr="0000035E">
        <w:rPr>
          <w:lang w:val="en-AU"/>
        </w:rPr>
        <w:t>на</w:t>
      </w:r>
      <w:proofErr w:type="spellEnd"/>
      <w:r w:rsidRPr="0000035E">
        <w:rPr>
          <w:lang w:val="en-AU"/>
        </w:rPr>
        <w:t xml:space="preserve"> </w:t>
      </w:r>
      <w:proofErr w:type="spellStart"/>
      <w:r>
        <w:rPr>
          <w:lang w:val="en-AU"/>
        </w:rPr>
        <w:t>Общината</w:t>
      </w:r>
      <w:proofErr w:type="spellEnd"/>
      <w:r>
        <w:rPr>
          <w:lang w:val="en-AU"/>
        </w:rPr>
        <w:t xml:space="preserve"> </w:t>
      </w:r>
      <w:proofErr w:type="spellStart"/>
      <w:r>
        <w:rPr>
          <w:lang w:val="en-AU"/>
        </w:rPr>
        <w:t>не</w:t>
      </w:r>
      <w:proofErr w:type="spellEnd"/>
      <w:r>
        <w:rPr>
          <w:lang w:val="en-AU"/>
        </w:rPr>
        <w:t xml:space="preserve"> </w:t>
      </w:r>
      <w:proofErr w:type="spellStart"/>
      <w:r>
        <w:rPr>
          <w:lang w:val="en-AU"/>
        </w:rPr>
        <w:t>са</w:t>
      </w:r>
      <w:proofErr w:type="spellEnd"/>
      <w:r>
        <w:rPr>
          <w:lang w:val="en-AU"/>
        </w:rPr>
        <w:t xml:space="preserve"> </w:t>
      </w:r>
      <w:proofErr w:type="spellStart"/>
      <w:r>
        <w:rPr>
          <w:lang w:val="en-AU"/>
        </w:rPr>
        <w:t>установени</w:t>
      </w:r>
      <w:proofErr w:type="spellEnd"/>
      <w:r>
        <w:rPr>
          <w:lang w:val="en-AU"/>
        </w:rPr>
        <w:t xml:space="preserve"> </w:t>
      </w:r>
      <w:r w:rsidRPr="0000035E">
        <w:rPr>
          <w:lang w:val="en-AU"/>
        </w:rPr>
        <w:t xml:space="preserve"> </w:t>
      </w:r>
      <w:proofErr w:type="spellStart"/>
      <w:r w:rsidRPr="0000035E">
        <w:rPr>
          <w:lang w:val="en-AU"/>
        </w:rPr>
        <w:t>скитащи</w:t>
      </w:r>
      <w:proofErr w:type="spellEnd"/>
      <w:r w:rsidRPr="0000035E">
        <w:rPr>
          <w:lang w:val="en-AU"/>
        </w:rPr>
        <w:t xml:space="preserve"> и </w:t>
      </w:r>
      <w:proofErr w:type="spellStart"/>
      <w:r w:rsidRPr="0000035E">
        <w:rPr>
          <w:lang w:val="en-AU"/>
        </w:rPr>
        <w:t>просещи</w:t>
      </w:r>
      <w:proofErr w:type="spellEnd"/>
      <w:r w:rsidRPr="0000035E">
        <w:rPr>
          <w:lang w:val="en-AU"/>
        </w:rPr>
        <w:t xml:space="preserve"> </w:t>
      </w:r>
      <w:proofErr w:type="spellStart"/>
      <w:r w:rsidRPr="0000035E">
        <w:rPr>
          <w:lang w:val="en-AU"/>
        </w:rPr>
        <w:t>деца</w:t>
      </w:r>
      <w:proofErr w:type="spellEnd"/>
      <w:r w:rsidRPr="0000035E">
        <w:rPr>
          <w:lang w:val="en-AU"/>
        </w:rPr>
        <w:t>.</w:t>
      </w:r>
    </w:p>
    <w:p w:rsidR="00572830" w:rsidRDefault="00572830" w:rsidP="00E774AB">
      <w:pPr>
        <w:ind w:firstLine="720"/>
        <w:jc w:val="both"/>
      </w:pPr>
      <w:r w:rsidRPr="00E774AB">
        <w:rPr>
          <w:b/>
        </w:rPr>
        <w:t>5.</w:t>
      </w:r>
      <w:r w:rsidRPr="00E774AB">
        <w:t xml:space="preserve"> </w:t>
      </w:r>
      <w:r w:rsidRPr="00E774AB">
        <w:rPr>
          <w:b/>
        </w:rPr>
        <w:t xml:space="preserve">Проблеми при осъществяването на контролната дейност на МКБППМН. </w:t>
      </w:r>
    </w:p>
    <w:p w:rsidR="00572830" w:rsidRPr="00E774AB" w:rsidRDefault="00572830" w:rsidP="00E774AB">
      <w:pPr>
        <w:ind w:firstLine="720"/>
        <w:jc w:val="both"/>
        <w:rPr>
          <w:b/>
        </w:rPr>
      </w:pPr>
      <w:r>
        <w:t>- Няма.</w:t>
      </w:r>
    </w:p>
    <w:p w:rsidR="00572830" w:rsidRPr="0000035E" w:rsidRDefault="00572830" w:rsidP="00E774AB">
      <w:pPr>
        <w:ind w:firstLine="720"/>
        <w:jc w:val="both"/>
      </w:pPr>
      <w:r w:rsidRPr="00E774AB">
        <w:rPr>
          <w:b/>
        </w:rPr>
        <w:t>6.</w:t>
      </w:r>
      <w:r w:rsidRPr="00E774AB">
        <w:t xml:space="preserve"> </w:t>
      </w:r>
      <w:r w:rsidRPr="00E774AB">
        <w:rPr>
          <w:b/>
        </w:rPr>
        <w:t>Сезирани компетентни органи при констатирани нарушения. Кои органи и за какви нарушения?</w:t>
      </w:r>
      <w:r w:rsidRPr="00E774AB">
        <w:t xml:space="preserve"> </w:t>
      </w:r>
      <w:r>
        <w:t>– Няма такива.</w:t>
      </w:r>
    </w:p>
    <w:p w:rsidR="00572830" w:rsidRPr="00E774AB" w:rsidRDefault="00572830" w:rsidP="00E774AB">
      <w:pPr>
        <w:ind w:firstLine="720"/>
        <w:jc w:val="both"/>
        <w:rPr>
          <w:b/>
        </w:rPr>
      </w:pPr>
      <w:proofErr w:type="gramStart"/>
      <w:r w:rsidRPr="00E774AB">
        <w:rPr>
          <w:b/>
          <w:caps/>
          <w:lang w:val="en-AU"/>
        </w:rPr>
        <w:t>V</w:t>
      </w:r>
      <w:r w:rsidRPr="00E774AB">
        <w:rPr>
          <w:b/>
          <w:caps/>
        </w:rPr>
        <w:t>ІІ.</w:t>
      </w:r>
      <w:proofErr w:type="gramEnd"/>
      <w:r w:rsidRPr="00E774AB">
        <w:rPr>
          <w:b/>
          <w:caps/>
        </w:rPr>
        <w:t xml:space="preserve"> </w:t>
      </w:r>
      <w:r>
        <w:rPr>
          <w:b/>
        </w:rPr>
        <w:t>П</w:t>
      </w:r>
      <w:r w:rsidRPr="00E774AB">
        <w:rPr>
          <w:b/>
        </w:rPr>
        <w:t>редложения на местната комисия</w:t>
      </w:r>
      <w:r w:rsidRPr="00E774AB">
        <w:t xml:space="preserve"> </w:t>
      </w:r>
      <w:r w:rsidRPr="00E774AB">
        <w:rPr>
          <w:b/>
        </w:rPr>
        <w:t>пред местни и централни органи по проблемите на предотвратяването и противодействието на престъпността и противообществените прояви на малолетните и непълнолетните, тяхната социална защита и развитие</w:t>
      </w:r>
      <w:r w:rsidRPr="00E774AB">
        <w:t xml:space="preserve"> </w:t>
      </w:r>
      <w:r>
        <w:rPr>
          <w:caps/>
        </w:rPr>
        <w:t xml:space="preserve">– </w:t>
      </w:r>
      <w:r>
        <w:t>Няма такива.</w:t>
      </w:r>
    </w:p>
    <w:p w:rsidR="00572830" w:rsidRPr="00E774AB" w:rsidRDefault="00572830" w:rsidP="00E774AB">
      <w:pPr>
        <w:ind w:firstLine="720"/>
        <w:jc w:val="both"/>
        <w:rPr>
          <w:b/>
          <w:caps/>
        </w:rPr>
      </w:pPr>
      <w:proofErr w:type="gramStart"/>
      <w:r w:rsidRPr="00E774AB">
        <w:rPr>
          <w:rFonts w:ascii="Times New Roman Bold" w:hAnsi="Times New Roman Bold"/>
          <w:b/>
          <w:caps/>
          <w:lang w:val="en-US"/>
        </w:rPr>
        <w:t>V</w:t>
      </w:r>
      <w:r w:rsidRPr="00E774AB">
        <w:rPr>
          <w:rFonts w:ascii="Times New Roman Bold" w:hAnsi="Times New Roman Bold"/>
          <w:b/>
          <w:caps/>
        </w:rPr>
        <w:t>ІІІ.</w:t>
      </w:r>
      <w:proofErr w:type="gramEnd"/>
      <w:r w:rsidRPr="00E774AB">
        <w:rPr>
          <w:rFonts w:ascii="Times New Roman Bold" w:hAnsi="Times New Roman Bold"/>
          <w:b/>
          <w:caps/>
        </w:rPr>
        <w:t xml:space="preserve">  Взаимодействие на местните комисии за БППМН.</w:t>
      </w:r>
    </w:p>
    <w:p w:rsidR="00572830" w:rsidRPr="00E774AB" w:rsidRDefault="00572830" w:rsidP="00E774AB">
      <w:pPr>
        <w:ind w:firstLine="720"/>
        <w:jc w:val="both"/>
        <w:rPr>
          <w:b/>
        </w:rPr>
      </w:pPr>
      <w:r w:rsidRPr="00E774AB">
        <w:rPr>
          <w:b/>
        </w:rPr>
        <w:t>Мероприятия,    организирани    по    социално-превантивната и корекционно-възпитателната дейност на територията на общината, със следните органи и организации:</w:t>
      </w:r>
    </w:p>
    <w:p w:rsidR="00572830" w:rsidRDefault="00572830" w:rsidP="00E774AB">
      <w:pPr>
        <w:ind w:firstLine="720"/>
        <w:jc w:val="both"/>
        <w:rPr>
          <w:b/>
        </w:rPr>
      </w:pPr>
      <w:r w:rsidRPr="00E774AB">
        <w:rPr>
          <w:b/>
        </w:rPr>
        <w:t>1</w:t>
      </w:r>
      <w:r w:rsidRPr="00E774AB">
        <w:t xml:space="preserve">. </w:t>
      </w:r>
      <w:r w:rsidRPr="00E774AB">
        <w:rPr>
          <w:b/>
        </w:rPr>
        <w:t xml:space="preserve">Съд, прокуратура, следствие. Брой и теми. </w:t>
      </w:r>
    </w:p>
    <w:p w:rsidR="00572830" w:rsidRDefault="00572830" w:rsidP="00E774AB">
      <w:pPr>
        <w:ind w:firstLine="720"/>
        <w:jc w:val="both"/>
      </w:pPr>
      <w:r w:rsidRPr="0000035E">
        <w:t>Прокуратурата при необходимост оказва помощ на МК при решаване на казуси, възникнали преди и по време на възпитателните дела.</w:t>
      </w:r>
    </w:p>
    <w:p w:rsidR="00572830" w:rsidRDefault="00572830" w:rsidP="00E774AB">
      <w:pPr>
        <w:ind w:firstLine="720"/>
        <w:jc w:val="both"/>
        <w:rPr>
          <w:b/>
        </w:rPr>
      </w:pPr>
      <w:r w:rsidRPr="00E774AB">
        <w:rPr>
          <w:b/>
        </w:rPr>
        <w:t>2</w:t>
      </w:r>
      <w:r w:rsidRPr="00E774AB">
        <w:t xml:space="preserve">. </w:t>
      </w:r>
      <w:r w:rsidRPr="00E774AB">
        <w:rPr>
          <w:b/>
        </w:rPr>
        <w:t>Центрове за личностно развитие</w:t>
      </w:r>
      <w:r w:rsidRPr="00E774AB">
        <w:t xml:space="preserve"> </w:t>
      </w:r>
      <w:r w:rsidRPr="00E774AB">
        <w:rPr>
          <w:b/>
        </w:rPr>
        <w:t xml:space="preserve">(центрове за работа с деца), НПО, медии и др. Брой и теми. </w:t>
      </w:r>
    </w:p>
    <w:p w:rsidR="00572830" w:rsidRPr="0000035E" w:rsidRDefault="00572830" w:rsidP="0000035E">
      <w:pPr>
        <w:ind w:firstLine="720"/>
        <w:jc w:val="both"/>
      </w:pPr>
      <w:r w:rsidRPr="0000035E">
        <w:t xml:space="preserve">През отчетния период МК си взаимодейства с местните медии </w:t>
      </w:r>
      <w:r>
        <w:t>с цел информираност на общността за проведените мероприятия по плана на МКБППМН.</w:t>
      </w:r>
    </w:p>
    <w:p w:rsidR="00572830" w:rsidRDefault="00572830" w:rsidP="0000035E">
      <w:pPr>
        <w:ind w:firstLine="720"/>
        <w:jc w:val="both"/>
        <w:rPr>
          <w:b/>
        </w:rPr>
      </w:pPr>
      <w:r w:rsidRPr="00E774AB">
        <w:rPr>
          <w:b/>
        </w:rPr>
        <w:t>3.</w:t>
      </w:r>
      <w:r w:rsidRPr="00E774AB">
        <w:t xml:space="preserve"> </w:t>
      </w:r>
      <w:r w:rsidRPr="00E774AB">
        <w:rPr>
          <w:b/>
        </w:rPr>
        <w:t>Проблеми при   взаимодействието   с   посочените институции и предприети дейности за тяхното преодоляване.</w:t>
      </w:r>
    </w:p>
    <w:p w:rsidR="00572830" w:rsidRPr="0000035E" w:rsidRDefault="00572830" w:rsidP="00FF2453">
      <w:pPr>
        <w:ind w:firstLine="720"/>
        <w:jc w:val="both"/>
      </w:pPr>
      <w:r w:rsidRPr="00E774AB">
        <w:rPr>
          <w:b/>
        </w:rPr>
        <w:lastRenderedPageBreak/>
        <w:t xml:space="preserve"> </w:t>
      </w:r>
      <w:proofErr w:type="gramStart"/>
      <w:r w:rsidRPr="0000035E">
        <w:rPr>
          <w:lang w:val="en-AU"/>
        </w:rPr>
        <w:t xml:space="preserve">МКБППМН </w:t>
      </w:r>
      <w:proofErr w:type="spellStart"/>
      <w:r w:rsidRPr="0000035E">
        <w:rPr>
          <w:lang w:val="en-AU"/>
        </w:rPr>
        <w:t>не</w:t>
      </w:r>
      <w:proofErr w:type="spellEnd"/>
      <w:r w:rsidRPr="0000035E">
        <w:rPr>
          <w:lang w:val="en-AU"/>
        </w:rPr>
        <w:t xml:space="preserve"> </w:t>
      </w:r>
      <w:proofErr w:type="spellStart"/>
      <w:r w:rsidRPr="0000035E">
        <w:rPr>
          <w:lang w:val="en-AU"/>
        </w:rPr>
        <w:t>среща</w:t>
      </w:r>
      <w:proofErr w:type="spellEnd"/>
      <w:r w:rsidRPr="0000035E">
        <w:rPr>
          <w:lang w:val="en-AU"/>
        </w:rPr>
        <w:t xml:space="preserve"> </w:t>
      </w:r>
      <w:proofErr w:type="spellStart"/>
      <w:r w:rsidRPr="0000035E">
        <w:rPr>
          <w:lang w:val="en-AU"/>
        </w:rPr>
        <w:t>проблеми</w:t>
      </w:r>
      <w:proofErr w:type="spellEnd"/>
      <w:r w:rsidRPr="0000035E">
        <w:rPr>
          <w:lang w:val="en-AU"/>
        </w:rPr>
        <w:t xml:space="preserve"> </w:t>
      </w:r>
      <w:proofErr w:type="spellStart"/>
      <w:r w:rsidRPr="0000035E">
        <w:rPr>
          <w:lang w:val="en-AU"/>
        </w:rPr>
        <w:t>при</w:t>
      </w:r>
      <w:proofErr w:type="spellEnd"/>
      <w:r w:rsidRPr="0000035E">
        <w:rPr>
          <w:lang w:val="en-AU"/>
        </w:rPr>
        <w:t xml:space="preserve"> </w:t>
      </w:r>
      <w:proofErr w:type="spellStart"/>
      <w:r w:rsidRPr="0000035E">
        <w:rPr>
          <w:lang w:val="en-AU"/>
        </w:rPr>
        <w:t>осъществяване</w:t>
      </w:r>
      <w:proofErr w:type="spellEnd"/>
      <w:r w:rsidRPr="0000035E">
        <w:rPr>
          <w:lang w:val="en-AU"/>
        </w:rPr>
        <w:t xml:space="preserve"> </w:t>
      </w:r>
      <w:proofErr w:type="spellStart"/>
      <w:r w:rsidRPr="0000035E">
        <w:rPr>
          <w:lang w:val="en-AU"/>
        </w:rPr>
        <w:t>на</w:t>
      </w:r>
      <w:proofErr w:type="spellEnd"/>
      <w:r w:rsidRPr="0000035E">
        <w:rPr>
          <w:lang w:val="en-AU"/>
        </w:rPr>
        <w:t xml:space="preserve"> </w:t>
      </w:r>
      <w:proofErr w:type="spellStart"/>
      <w:r w:rsidRPr="0000035E">
        <w:rPr>
          <w:lang w:val="en-AU"/>
        </w:rPr>
        <w:t>взаимодействието</w:t>
      </w:r>
      <w:proofErr w:type="spellEnd"/>
      <w:r w:rsidRPr="0000035E">
        <w:rPr>
          <w:lang w:val="en-AU"/>
        </w:rPr>
        <w:t xml:space="preserve"> </w:t>
      </w:r>
      <w:proofErr w:type="spellStart"/>
      <w:r w:rsidRPr="0000035E">
        <w:rPr>
          <w:lang w:val="en-AU"/>
        </w:rPr>
        <w:t>си</w:t>
      </w:r>
      <w:proofErr w:type="spellEnd"/>
      <w:r w:rsidRPr="0000035E">
        <w:rPr>
          <w:lang w:val="en-AU"/>
        </w:rPr>
        <w:t xml:space="preserve"> с </w:t>
      </w:r>
      <w:proofErr w:type="spellStart"/>
      <w:r w:rsidRPr="0000035E">
        <w:rPr>
          <w:lang w:val="en-AU"/>
        </w:rPr>
        <w:t>горепосочените</w:t>
      </w:r>
      <w:proofErr w:type="spellEnd"/>
      <w:r w:rsidRPr="0000035E">
        <w:rPr>
          <w:lang w:val="en-AU"/>
        </w:rPr>
        <w:t xml:space="preserve"> </w:t>
      </w:r>
      <w:proofErr w:type="spellStart"/>
      <w:r w:rsidRPr="0000035E">
        <w:rPr>
          <w:lang w:val="en-AU"/>
        </w:rPr>
        <w:t>органи</w:t>
      </w:r>
      <w:proofErr w:type="spellEnd"/>
      <w:r w:rsidRPr="0000035E">
        <w:rPr>
          <w:lang w:val="en-AU"/>
        </w:rPr>
        <w:t xml:space="preserve"> и </w:t>
      </w:r>
      <w:proofErr w:type="spellStart"/>
      <w:r w:rsidRPr="0000035E">
        <w:rPr>
          <w:lang w:val="en-AU"/>
        </w:rPr>
        <w:t>институции</w:t>
      </w:r>
      <w:proofErr w:type="spellEnd"/>
      <w:r w:rsidRPr="0000035E">
        <w:rPr>
          <w:lang w:val="en-AU"/>
        </w:rPr>
        <w:t>.</w:t>
      </w:r>
      <w:proofErr w:type="gramEnd"/>
      <w:r w:rsidRPr="0000035E">
        <w:rPr>
          <w:lang w:val="en-AU"/>
        </w:rPr>
        <w:t xml:space="preserve"> </w:t>
      </w:r>
      <w:proofErr w:type="spellStart"/>
      <w:proofErr w:type="gramStart"/>
      <w:r w:rsidRPr="0000035E">
        <w:rPr>
          <w:lang w:val="en-AU"/>
        </w:rPr>
        <w:t>На</w:t>
      </w:r>
      <w:proofErr w:type="spellEnd"/>
      <w:r w:rsidRPr="0000035E">
        <w:rPr>
          <w:lang w:val="en-AU"/>
        </w:rPr>
        <w:t xml:space="preserve"> </w:t>
      </w:r>
      <w:proofErr w:type="spellStart"/>
      <w:r w:rsidRPr="0000035E">
        <w:rPr>
          <w:lang w:val="en-AU"/>
        </w:rPr>
        <w:t>територията</w:t>
      </w:r>
      <w:proofErr w:type="spellEnd"/>
      <w:r w:rsidRPr="0000035E">
        <w:rPr>
          <w:lang w:val="en-AU"/>
        </w:rPr>
        <w:t xml:space="preserve"> </w:t>
      </w:r>
      <w:proofErr w:type="spellStart"/>
      <w:r w:rsidRPr="0000035E">
        <w:rPr>
          <w:lang w:val="en-AU"/>
        </w:rPr>
        <w:t>на</w:t>
      </w:r>
      <w:proofErr w:type="spellEnd"/>
      <w:r w:rsidRPr="0000035E">
        <w:rPr>
          <w:lang w:val="en-AU"/>
        </w:rPr>
        <w:t xml:space="preserve"> </w:t>
      </w:r>
      <w:proofErr w:type="spellStart"/>
      <w:r w:rsidRPr="0000035E">
        <w:rPr>
          <w:lang w:val="en-AU"/>
        </w:rPr>
        <w:t>Общината</w:t>
      </w:r>
      <w:proofErr w:type="spellEnd"/>
      <w:r w:rsidRPr="0000035E">
        <w:rPr>
          <w:lang w:val="en-AU"/>
        </w:rPr>
        <w:t xml:space="preserve"> е </w:t>
      </w:r>
      <w:proofErr w:type="spellStart"/>
      <w:r w:rsidRPr="0000035E">
        <w:rPr>
          <w:lang w:val="en-AU"/>
        </w:rPr>
        <w:t>създадена</w:t>
      </w:r>
      <w:proofErr w:type="spellEnd"/>
      <w:r w:rsidRPr="0000035E">
        <w:rPr>
          <w:lang w:val="en-AU"/>
        </w:rPr>
        <w:t xml:space="preserve"> </w:t>
      </w:r>
      <w:proofErr w:type="spellStart"/>
      <w:r w:rsidRPr="0000035E">
        <w:rPr>
          <w:lang w:val="en-AU"/>
        </w:rPr>
        <w:t>добра</w:t>
      </w:r>
      <w:proofErr w:type="spellEnd"/>
      <w:r w:rsidRPr="0000035E">
        <w:rPr>
          <w:lang w:val="en-AU"/>
        </w:rPr>
        <w:t xml:space="preserve"> </w:t>
      </w:r>
      <w:proofErr w:type="spellStart"/>
      <w:r w:rsidRPr="0000035E">
        <w:rPr>
          <w:lang w:val="en-AU"/>
        </w:rPr>
        <w:t>практика</w:t>
      </w:r>
      <w:proofErr w:type="spellEnd"/>
      <w:r w:rsidRPr="0000035E">
        <w:rPr>
          <w:lang w:val="en-AU"/>
        </w:rPr>
        <w:t xml:space="preserve"> </w:t>
      </w:r>
      <w:proofErr w:type="spellStart"/>
      <w:r w:rsidRPr="0000035E">
        <w:rPr>
          <w:lang w:val="en-AU"/>
        </w:rPr>
        <w:t>за</w:t>
      </w:r>
      <w:proofErr w:type="spellEnd"/>
      <w:r w:rsidRPr="0000035E">
        <w:rPr>
          <w:lang w:val="en-AU"/>
        </w:rPr>
        <w:t xml:space="preserve"> </w:t>
      </w:r>
      <w:proofErr w:type="spellStart"/>
      <w:r w:rsidRPr="0000035E">
        <w:rPr>
          <w:lang w:val="en-AU"/>
        </w:rPr>
        <w:t>координация</w:t>
      </w:r>
      <w:proofErr w:type="spellEnd"/>
      <w:r w:rsidRPr="0000035E">
        <w:rPr>
          <w:lang w:val="en-AU"/>
        </w:rPr>
        <w:t xml:space="preserve"> и </w:t>
      </w:r>
      <w:proofErr w:type="spellStart"/>
      <w:r w:rsidRPr="0000035E">
        <w:rPr>
          <w:lang w:val="en-AU"/>
        </w:rPr>
        <w:t>съ</w:t>
      </w:r>
      <w:r>
        <w:rPr>
          <w:lang w:val="en-AU"/>
        </w:rPr>
        <w:t>трудничество</w:t>
      </w:r>
      <w:proofErr w:type="spellEnd"/>
      <w:r>
        <w:rPr>
          <w:lang w:val="en-AU"/>
        </w:rPr>
        <w:t xml:space="preserve"> в </w:t>
      </w:r>
      <w:proofErr w:type="spellStart"/>
      <w:r>
        <w:rPr>
          <w:lang w:val="en-AU"/>
        </w:rPr>
        <w:t>интерес</w:t>
      </w:r>
      <w:proofErr w:type="spellEnd"/>
      <w:r>
        <w:rPr>
          <w:lang w:val="en-AU"/>
        </w:rPr>
        <w:t xml:space="preserve"> </w:t>
      </w:r>
      <w:proofErr w:type="spellStart"/>
      <w:r>
        <w:rPr>
          <w:lang w:val="en-AU"/>
        </w:rPr>
        <w:t>на</w:t>
      </w:r>
      <w:proofErr w:type="spellEnd"/>
      <w:r>
        <w:rPr>
          <w:lang w:val="en-AU"/>
        </w:rPr>
        <w:t xml:space="preserve"> </w:t>
      </w:r>
      <w:r>
        <w:t>малолетните и непълнолетните лица</w:t>
      </w:r>
      <w:r w:rsidRPr="0000035E">
        <w:rPr>
          <w:lang w:val="en-AU"/>
        </w:rPr>
        <w:t>.</w:t>
      </w:r>
      <w:proofErr w:type="gramEnd"/>
    </w:p>
    <w:p w:rsidR="00572830" w:rsidRPr="00E774AB" w:rsidRDefault="00572830" w:rsidP="00FF2453">
      <w:pPr>
        <w:ind w:firstLine="567"/>
        <w:jc w:val="both"/>
        <w:rPr>
          <w:caps/>
          <w:color w:val="FF0000"/>
        </w:rPr>
      </w:pPr>
      <w:r w:rsidRPr="00E774AB">
        <w:rPr>
          <w:b/>
          <w:caps/>
        </w:rPr>
        <w:t>ІХ.</w:t>
      </w:r>
      <w:r w:rsidRPr="00E774AB">
        <w:rPr>
          <w:i/>
          <w:caps/>
          <w:color w:val="FF0000"/>
        </w:rPr>
        <w:t xml:space="preserve"> </w:t>
      </w:r>
      <w:r w:rsidRPr="00E774AB">
        <w:rPr>
          <w:b/>
          <w:caps/>
        </w:rPr>
        <w:t>Квалификационна дейност</w:t>
      </w:r>
      <w:r w:rsidRPr="00E774AB">
        <w:rPr>
          <w:caps/>
        </w:rPr>
        <w:t xml:space="preserve"> </w:t>
      </w:r>
      <w:r w:rsidRPr="00E774AB">
        <w:rPr>
          <w:b/>
          <w:caps/>
        </w:rPr>
        <w:t>на МКБППМН.</w:t>
      </w:r>
    </w:p>
    <w:p w:rsidR="00572830" w:rsidRDefault="00572830" w:rsidP="0000035E">
      <w:pPr>
        <w:ind w:firstLine="720"/>
      </w:pPr>
      <w:r w:rsidRPr="00E774AB">
        <w:rPr>
          <w:b/>
        </w:rPr>
        <w:t>1.</w:t>
      </w:r>
      <w:r w:rsidRPr="00E774AB">
        <w:t xml:space="preserve"> </w:t>
      </w:r>
      <w:r w:rsidRPr="00E774AB">
        <w:rPr>
          <w:b/>
        </w:rPr>
        <w:t>Брой организирани обучителни семинари от общинската (районната) комисия и теми, включени в програмите на семинарите;</w:t>
      </w:r>
      <w:r w:rsidRPr="00E774AB">
        <w:rPr>
          <w:b/>
          <w:lang w:val="ru-RU"/>
        </w:rPr>
        <w:t xml:space="preserve"> </w:t>
      </w:r>
      <w:proofErr w:type="spellStart"/>
      <w:r w:rsidRPr="00E774AB">
        <w:rPr>
          <w:b/>
          <w:lang w:val="ru-RU"/>
        </w:rPr>
        <w:t>стойност</w:t>
      </w:r>
      <w:proofErr w:type="spellEnd"/>
      <w:r w:rsidRPr="00E774AB">
        <w:rPr>
          <w:b/>
          <w:lang w:val="ru-RU"/>
        </w:rPr>
        <w:t xml:space="preserve"> на </w:t>
      </w:r>
      <w:proofErr w:type="spellStart"/>
      <w:r w:rsidRPr="00E774AB">
        <w:rPr>
          <w:b/>
          <w:lang w:val="ru-RU"/>
        </w:rPr>
        <w:t>средствата</w:t>
      </w:r>
      <w:proofErr w:type="spellEnd"/>
      <w:r w:rsidRPr="00E774AB">
        <w:rPr>
          <w:b/>
          <w:lang w:val="ru-RU"/>
        </w:rPr>
        <w:t xml:space="preserve"> </w:t>
      </w:r>
      <w:r w:rsidRPr="00E774AB">
        <w:rPr>
          <w:b/>
        </w:rPr>
        <w:t xml:space="preserve">от бюджета на МКБППМН. </w:t>
      </w:r>
      <w:r w:rsidRPr="00E774AB">
        <w:t xml:space="preserve"> </w:t>
      </w:r>
    </w:p>
    <w:p w:rsidR="00572830" w:rsidRPr="0000035E" w:rsidRDefault="00572830" w:rsidP="0000035E">
      <w:pPr>
        <w:ind w:firstLine="720"/>
        <w:rPr>
          <w:b/>
        </w:rPr>
      </w:pPr>
      <w:r w:rsidRPr="0000035E">
        <w:t>През</w:t>
      </w:r>
      <w:r>
        <w:rPr>
          <w:lang w:val="en-AU"/>
        </w:rPr>
        <w:t xml:space="preserve"> 20</w:t>
      </w:r>
      <w:r>
        <w:t>24</w:t>
      </w:r>
      <w:r w:rsidRPr="0000035E">
        <w:t xml:space="preserve"> </w:t>
      </w:r>
      <w:r w:rsidRPr="0000035E">
        <w:rPr>
          <w:lang w:val="en-AU"/>
        </w:rPr>
        <w:t>г</w:t>
      </w:r>
      <w:r w:rsidRPr="0000035E">
        <w:t>.</w:t>
      </w:r>
      <w:r w:rsidRPr="0000035E">
        <w:rPr>
          <w:lang w:val="en-AU"/>
        </w:rPr>
        <w:t xml:space="preserve"> </w:t>
      </w:r>
      <w:proofErr w:type="gramStart"/>
      <w:r w:rsidRPr="0000035E">
        <w:rPr>
          <w:lang w:val="en-AU"/>
        </w:rPr>
        <w:t xml:space="preserve">МКБППМН </w:t>
      </w:r>
      <w:proofErr w:type="spellStart"/>
      <w:r w:rsidRPr="0000035E">
        <w:rPr>
          <w:lang w:val="en-AU"/>
        </w:rPr>
        <w:t>не</w:t>
      </w:r>
      <w:proofErr w:type="spellEnd"/>
      <w:r w:rsidRPr="0000035E">
        <w:rPr>
          <w:lang w:val="en-AU"/>
        </w:rPr>
        <w:t xml:space="preserve"> </w:t>
      </w:r>
      <w:r w:rsidRPr="0000035E">
        <w:t xml:space="preserve">е организирала обучителни </w:t>
      </w:r>
      <w:proofErr w:type="spellStart"/>
      <w:r w:rsidRPr="0000035E">
        <w:rPr>
          <w:lang w:val="en-AU"/>
        </w:rPr>
        <w:t>семинари</w:t>
      </w:r>
      <w:proofErr w:type="spellEnd"/>
      <w:r w:rsidRPr="0000035E">
        <w:t>.</w:t>
      </w:r>
      <w:proofErr w:type="gramEnd"/>
    </w:p>
    <w:p w:rsidR="00572830" w:rsidRDefault="00572830" w:rsidP="00E774AB">
      <w:pPr>
        <w:ind w:firstLine="720"/>
        <w:jc w:val="both"/>
      </w:pPr>
      <w:r w:rsidRPr="00E774AB">
        <w:rPr>
          <w:b/>
        </w:rPr>
        <w:t>2.</w:t>
      </w:r>
      <w:r w:rsidRPr="00E774AB">
        <w:t xml:space="preserve"> </w:t>
      </w:r>
      <w:r w:rsidRPr="00E774AB">
        <w:rPr>
          <w:b/>
        </w:rPr>
        <w:t>Брой членове на МКБППМН, участвали в квалификационните семинари.</w:t>
      </w:r>
      <w:r w:rsidRPr="00E774AB">
        <w:t xml:space="preserve"> </w:t>
      </w:r>
    </w:p>
    <w:p w:rsidR="00572830" w:rsidRPr="00122996" w:rsidRDefault="00572830" w:rsidP="00E774AB">
      <w:pPr>
        <w:ind w:firstLine="720"/>
        <w:jc w:val="both"/>
        <w:rPr>
          <w:b/>
        </w:rPr>
      </w:pPr>
      <w:r w:rsidRPr="00122996">
        <w:t>През</w:t>
      </w:r>
      <w:r>
        <w:rPr>
          <w:lang w:val="en-AU"/>
        </w:rPr>
        <w:t xml:space="preserve"> 20</w:t>
      </w:r>
      <w:r>
        <w:t>24</w:t>
      </w:r>
      <w:r w:rsidRPr="00122996">
        <w:t xml:space="preserve"> </w:t>
      </w:r>
      <w:r w:rsidRPr="00122996">
        <w:rPr>
          <w:lang w:val="en-AU"/>
        </w:rPr>
        <w:t>г</w:t>
      </w:r>
      <w:r w:rsidRPr="00122996">
        <w:t>.</w:t>
      </w:r>
      <w:r w:rsidRPr="00122996">
        <w:rPr>
          <w:lang w:val="en-AU"/>
        </w:rPr>
        <w:t xml:space="preserve"> </w:t>
      </w:r>
      <w:proofErr w:type="spellStart"/>
      <w:proofErr w:type="gramStart"/>
      <w:r w:rsidRPr="00122996">
        <w:rPr>
          <w:lang w:val="en-AU"/>
        </w:rPr>
        <w:t>членовете</w:t>
      </w:r>
      <w:proofErr w:type="spellEnd"/>
      <w:proofErr w:type="gramEnd"/>
      <w:r w:rsidRPr="00122996">
        <w:rPr>
          <w:lang w:val="en-AU"/>
        </w:rPr>
        <w:t xml:space="preserve"> </w:t>
      </w:r>
      <w:proofErr w:type="spellStart"/>
      <w:r w:rsidRPr="00122996">
        <w:rPr>
          <w:lang w:val="en-AU"/>
        </w:rPr>
        <w:t>на</w:t>
      </w:r>
      <w:proofErr w:type="spellEnd"/>
      <w:r w:rsidRPr="00122996">
        <w:rPr>
          <w:lang w:val="en-AU"/>
        </w:rPr>
        <w:t xml:space="preserve"> МКБППМН </w:t>
      </w:r>
      <w:proofErr w:type="spellStart"/>
      <w:r w:rsidRPr="00122996">
        <w:rPr>
          <w:lang w:val="en-AU"/>
        </w:rPr>
        <w:t>не</w:t>
      </w:r>
      <w:proofErr w:type="spellEnd"/>
      <w:r w:rsidRPr="00122996">
        <w:rPr>
          <w:lang w:val="en-AU"/>
        </w:rPr>
        <w:t xml:space="preserve"> </w:t>
      </w:r>
      <w:proofErr w:type="spellStart"/>
      <w:r w:rsidRPr="00122996">
        <w:rPr>
          <w:lang w:val="en-AU"/>
        </w:rPr>
        <w:t>са</w:t>
      </w:r>
      <w:proofErr w:type="spellEnd"/>
      <w:r w:rsidRPr="00122996">
        <w:rPr>
          <w:lang w:val="en-AU"/>
        </w:rPr>
        <w:t xml:space="preserve"> </w:t>
      </w:r>
      <w:proofErr w:type="spellStart"/>
      <w:r w:rsidRPr="00122996">
        <w:rPr>
          <w:lang w:val="en-AU"/>
        </w:rPr>
        <w:t>участвали</w:t>
      </w:r>
      <w:proofErr w:type="spellEnd"/>
      <w:r w:rsidRPr="00122996">
        <w:rPr>
          <w:lang w:val="en-AU"/>
        </w:rPr>
        <w:t xml:space="preserve"> в </w:t>
      </w:r>
      <w:proofErr w:type="spellStart"/>
      <w:r w:rsidRPr="00122996">
        <w:rPr>
          <w:lang w:val="en-AU"/>
        </w:rPr>
        <w:t>квалификационните</w:t>
      </w:r>
      <w:proofErr w:type="spellEnd"/>
      <w:r w:rsidRPr="00122996">
        <w:rPr>
          <w:lang w:val="en-AU"/>
        </w:rPr>
        <w:t xml:space="preserve"> </w:t>
      </w:r>
      <w:proofErr w:type="spellStart"/>
      <w:r w:rsidRPr="00122996">
        <w:rPr>
          <w:lang w:val="en-AU"/>
        </w:rPr>
        <w:t>семинари</w:t>
      </w:r>
      <w:proofErr w:type="spellEnd"/>
      <w:r w:rsidRPr="00122996">
        <w:t>.</w:t>
      </w:r>
    </w:p>
    <w:p w:rsidR="00572830" w:rsidRDefault="00572830" w:rsidP="00122996">
      <w:pPr>
        <w:ind w:firstLine="720"/>
        <w:jc w:val="both"/>
      </w:pPr>
      <w:r w:rsidRPr="00E774AB">
        <w:rPr>
          <w:b/>
        </w:rPr>
        <w:t>3.</w:t>
      </w:r>
      <w:r w:rsidRPr="00E774AB">
        <w:t xml:space="preserve">  </w:t>
      </w:r>
      <w:r w:rsidRPr="00E774AB">
        <w:rPr>
          <w:b/>
        </w:rPr>
        <w:t>Участия на секретаря на МКБППМН (председателя на МКБППМН и членове на комисията) в квалификационни форми на ЦКБППМН и други организации. Ако няма такива, моля, посочете причините!</w:t>
      </w:r>
      <w:r w:rsidRPr="00E774AB">
        <w:t xml:space="preserve"> </w:t>
      </w:r>
    </w:p>
    <w:p w:rsidR="00572830" w:rsidRDefault="00572830" w:rsidP="00122996">
      <w:pPr>
        <w:ind w:firstLine="720"/>
        <w:jc w:val="both"/>
      </w:pPr>
      <w:r w:rsidRPr="00122996">
        <w:t>През отчетния период МКБППМН няма участия в квалификационни форми на ЦКБППМН и други организации.</w:t>
      </w:r>
    </w:p>
    <w:p w:rsidR="00572830" w:rsidRPr="00D83D25" w:rsidRDefault="00572830" w:rsidP="00122996">
      <w:pPr>
        <w:ind w:firstLine="720"/>
        <w:jc w:val="both"/>
        <w:rPr>
          <w:b/>
          <w:lang w:val="ru-RU"/>
        </w:rPr>
      </w:pPr>
      <w:r w:rsidRPr="00B60810">
        <w:rPr>
          <w:b/>
        </w:rPr>
        <w:t>Х. Извършени разходи от бюджета на МКБППМН</w:t>
      </w:r>
      <w:r w:rsidRPr="00B60810">
        <w:rPr>
          <w:b/>
          <w:lang w:val="ru-RU"/>
        </w:rPr>
        <w:t xml:space="preserve"> за </w:t>
      </w:r>
      <w:proofErr w:type="spellStart"/>
      <w:r w:rsidRPr="00B60810">
        <w:rPr>
          <w:b/>
          <w:lang w:val="ru-RU"/>
        </w:rPr>
        <w:t>превантивна</w:t>
      </w:r>
      <w:proofErr w:type="spellEnd"/>
      <w:r w:rsidRPr="00B60810">
        <w:rPr>
          <w:b/>
          <w:lang w:val="ru-RU"/>
        </w:rPr>
        <w:t xml:space="preserve"> </w:t>
      </w:r>
      <w:proofErr w:type="spellStart"/>
      <w:r w:rsidRPr="00B60810">
        <w:rPr>
          <w:b/>
          <w:lang w:val="ru-RU"/>
        </w:rPr>
        <w:t>дейност</w:t>
      </w:r>
      <w:proofErr w:type="spellEnd"/>
      <w:r w:rsidRPr="00B60810">
        <w:rPr>
          <w:b/>
          <w:lang w:val="ru-RU"/>
        </w:rPr>
        <w:t xml:space="preserve">: </w:t>
      </w:r>
      <w:r>
        <w:rPr>
          <w:b/>
          <w:lang w:val="ru-RU"/>
        </w:rPr>
        <w:t>21446,79</w:t>
      </w:r>
      <w:r w:rsidRPr="00B60810">
        <w:rPr>
          <w:b/>
          <w:lang w:val="ru-RU"/>
        </w:rPr>
        <w:t xml:space="preserve"> лева.</w:t>
      </w:r>
    </w:p>
    <w:p w:rsidR="00572830" w:rsidRPr="00D83D25" w:rsidRDefault="00572830" w:rsidP="00E774AB">
      <w:pPr>
        <w:ind w:firstLine="709"/>
        <w:jc w:val="both"/>
        <w:rPr>
          <w:b/>
          <w:color w:val="FF0000"/>
          <w:lang w:val="ru-RU"/>
        </w:rPr>
      </w:pPr>
    </w:p>
    <w:p w:rsidR="00572830" w:rsidRPr="004D300E" w:rsidRDefault="00572830" w:rsidP="00E774AB">
      <w:pPr>
        <w:ind w:firstLine="720"/>
        <w:jc w:val="both"/>
        <w:rPr>
          <w:highlight w:val="yellow"/>
        </w:rPr>
      </w:pPr>
      <w:r w:rsidRPr="00545426">
        <w:rPr>
          <w:b/>
        </w:rPr>
        <w:t>Х</w:t>
      </w:r>
      <w:r w:rsidRPr="00545426">
        <w:rPr>
          <w:b/>
          <w:lang w:val="en-US"/>
        </w:rPr>
        <w:t>I</w:t>
      </w:r>
      <w:r w:rsidRPr="00545426">
        <w:rPr>
          <w:b/>
        </w:rPr>
        <w:t>. Планувани з</w:t>
      </w:r>
      <w:r>
        <w:rPr>
          <w:b/>
        </w:rPr>
        <w:t>а 2024</w:t>
      </w:r>
      <w:r w:rsidRPr="00545426">
        <w:rPr>
          <w:b/>
        </w:rPr>
        <w:t xml:space="preserve"> г. и изразходвани средства по Наредба № 3 на ЦКБППМН за възнаграждение на членове на МКБППМН-планувани-</w:t>
      </w:r>
      <w:r w:rsidRPr="00614E1C">
        <w:rPr>
          <w:b/>
        </w:rPr>
        <w:t>1500 лв, изразходени-</w:t>
      </w:r>
      <w:r>
        <w:rPr>
          <w:b/>
        </w:rPr>
        <w:t xml:space="preserve">1133,56 </w:t>
      </w:r>
      <w:r w:rsidRPr="00614E1C">
        <w:rPr>
          <w:b/>
        </w:rPr>
        <w:t>лв.</w:t>
      </w:r>
      <w:r w:rsidRPr="00614E1C">
        <w:t xml:space="preserve"> </w:t>
      </w:r>
    </w:p>
    <w:p w:rsidR="00572830" w:rsidRPr="004A49D0" w:rsidRDefault="00572830" w:rsidP="004A49D0">
      <w:pPr>
        <w:ind w:firstLine="720"/>
        <w:jc w:val="both"/>
        <w:rPr>
          <w:b/>
        </w:rPr>
      </w:pPr>
      <w:r w:rsidRPr="00614E1C">
        <w:rPr>
          <w:b/>
        </w:rPr>
        <w:t>Х</w:t>
      </w:r>
      <w:r w:rsidRPr="00614E1C">
        <w:rPr>
          <w:b/>
          <w:lang w:val="en-US"/>
        </w:rPr>
        <w:t>I</w:t>
      </w:r>
      <w:r w:rsidRPr="00614E1C">
        <w:rPr>
          <w:b/>
        </w:rPr>
        <w:t>І.</w:t>
      </w:r>
      <w:r w:rsidRPr="00614E1C">
        <w:t xml:space="preserve"> </w:t>
      </w:r>
      <w:r w:rsidRPr="00614E1C">
        <w:rPr>
          <w:b/>
        </w:rPr>
        <w:t>Във връзка с изготвянето на финансовата прогноза за дейността на мес</w:t>
      </w:r>
      <w:r>
        <w:rPr>
          <w:b/>
        </w:rPr>
        <w:t>тните комисии за БППМН през 2024</w:t>
      </w:r>
      <w:r w:rsidRPr="00614E1C">
        <w:rPr>
          <w:b/>
        </w:rPr>
        <w:t xml:space="preserve"> г., моля попълнете таблица 22:</w:t>
      </w:r>
    </w:p>
    <w:p w:rsidR="00572830" w:rsidRPr="00545426" w:rsidRDefault="00572830" w:rsidP="00E774AB">
      <w:pPr>
        <w:jc w:val="center"/>
        <w:rPr>
          <w:b/>
        </w:rPr>
      </w:pPr>
      <w:r w:rsidRPr="00614E1C">
        <w:rPr>
          <w:b/>
          <w:lang w:val="ru-RU"/>
        </w:rPr>
        <w:t>Таблица 22.</w:t>
      </w:r>
    </w:p>
    <w:tbl>
      <w:tblPr>
        <w:tblpPr w:leftFromText="141" w:rightFromText="141" w:vertAnchor="text" w:horzAnchor="margin" w:tblpXSpec="center" w:tblpY="200"/>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3402"/>
        <w:gridCol w:w="2693"/>
      </w:tblGrid>
      <w:tr w:rsidR="00572830" w:rsidRPr="00ED646A" w:rsidTr="00E774AB">
        <w:tc>
          <w:tcPr>
            <w:tcW w:w="3403" w:type="dxa"/>
            <w:shd w:val="clear" w:color="auto" w:fill="auto"/>
          </w:tcPr>
          <w:p w:rsidR="00572830" w:rsidRPr="00DF5ABA" w:rsidRDefault="00572830" w:rsidP="00E774AB">
            <w:pPr>
              <w:jc w:val="center"/>
            </w:pPr>
            <w:r w:rsidRPr="00DF5ABA">
              <w:rPr>
                <w:b/>
              </w:rPr>
              <w:t>Получени</w:t>
            </w:r>
            <w:r w:rsidRPr="00DF5ABA">
              <w:t xml:space="preserve"> средства по ЗДБ за МКБППМН за </w:t>
            </w:r>
            <w:r w:rsidRPr="00DF5ABA">
              <w:rPr>
                <w:b/>
              </w:rPr>
              <w:t>2024 г</w:t>
            </w:r>
            <w:r w:rsidRPr="00DF5ABA">
              <w:t>.  – общо (в лева)</w:t>
            </w:r>
          </w:p>
        </w:tc>
        <w:tc>
          <w:tcPr>
            <w:tcW w:w="3402" w:type="dxa"/>
            <w:shd w:val="clear" w:color="auto" w:fill="auto"/>
          </w:tcPr>
          <w:p w:rsidR="00572830" w:rsidRPr="00DF5ABA" w:rsidRDefault="00572830" w:rsidP="00E774AB">
            <w:pPr>
              <w:jc w:val="center"/>
            </w:pPr>
            <w:r w:rsidRPr="00DF5ABA">
              <w:rPr>
                <w:b/>
              </w:rPr>
              <w:t xml:space="preserve">Изразходвани </w:t>
            </w:r>
            <w:r w:rsidRPr="00DF5ABA">
              <w:t xml:space="preserve">средства от МКБППМН за </w:t>
            </w:r>
            <w:r w:rsidRPr="00DF5ABA">
              <w:rPr>
                <w:b/>
              </w:rPr>
              <w:t xml:space="preserve">2024 г. </w:t>
            </w:r>
            <w:r w:rsidRPr="00DF5ABA">
              <w:t>– общо (в лева)</w:t>
            </w:r>
          </w:p>
        </w:tc>
        <w:tc>
          <w:tcPr>
            <w:tcW w:w="2693" w:type="dxa"/>
            <w:shd w:val="clear" w:color="auto" w:fill="auto"/>
          </w:tcPr>
          <w:p w:rsidR="00572830" w:rsidRPr="00DF5ABA" w:rsidRDefault="00572830" w:rsidP="00E774AB">
            <w:pPr>
              <w:jc w:val="center"/>
            </w:pPr>
            <w:r w:rsidRPr="00DF5ABA">
              <w:rPr>
                <w:b/>
              </w:rPr>
              <w:t xml:space="preserve">Необходими средства за 2025 г. </w:t>
            </w:r>
            <w:r w:rsidRPr="00DF5ABA">
              <w:t>– общо (в лева)</w:t>
            </w:r>
          </w:p>
        </w:tc>
      </w:tr>
      <w:tr w:rsidR="00572830" w:rsidRPr="00D83D25" w:rsidTr="00E774AB">
        <w:trPr>
          <w:trHeight w:val="153"/>
        </w:trPr>
        <w:tc>
          <w:tcPr>
            <w:tcW w:w="3403" w:type="dxa"/>
            <w:shd w:val="clear" w:color="auto" w:fill="auto"/>
          </w:tcPr>
          <w:p w:rsidR="00572830" w:rsidRPr="00DF5ABA" w:rsidRDefault="00572830" w:rsidP="00D83D25">
            <w:pPr>
              <w:jc w:val="center"/>
              <w:rPr>
                <w:b/>
                <w:sz w:val="20"/>
                <w:szCs w:val="20"/>
              </w:rPr>
            </w:pPr>
            <w:r>
              <w:rPr>
                <w:b/>
                <w:sz w:val="20"/>
                <w:szCs w:val="20"/>
              </w:rPr>
              <w:t>71316</w:t>
            </w:r>
          </w:p>
        </w:tc>
        <w:tc>
          <w:tcPr>
            <w:tcW w:w="3402" w:type="dxa"/>
            <w:shd w:val="clear" w:color="auto" w:fill="auto"/>
          </w:tcPr>
          <w:p w:rsidR="00572830" w:rsidRPr="00DF5ABA" w:rsidRDefault="00572830" w:rsidP="00D83D25">
            <w:pPr>
              <w:jc w:val="center"/>
              <w:rPr>
                <w:b/>
                <w:sz w:val="20"/>
                <w:szCs w:val="20"/>
              </w:rPr>
            </w:pPr>
            <w:r>
              <w:rPr>
                <w:b/>
                <w:sz w:val="20"/>
                <w:szCs w:val="20"/>
              </w:rPr>
              <w:t>50942,35</w:t>
            </w:r>
          </w:p>
        </w:tc>
        <w:tc>
          <w:tcPr>
            <w:tcW w:w="2693" w:type="dxa"/>
            <w:shd w:val="clear" w:color="auto" w:fill="auto"/>
          </w:tcPr>
          <w:p w:rsidR="00572830" w:rsidRPr="00DF5ABA" w:rsidRDefault="00572830" w:rsidP="00D83D25">
            <w:pPr>
              <w:jc w:val="center"/>
              <w:rPr>
                <w:b/>
                <w:sz w:val="20"/>
                <w:szCs w:val="20"/>
              </w:rPr>
            </w:pPr>
            <w:r>
              <w:rPr>
                <w:b/>
                <w:sz w:val="20"/>
                <w:szCs w:val="20"/>
              </w:rPr>
              <w:t>7</w:t>
            </w:r>
            <w:r w:rsidRPr="00DF5ABA">
              <w:rPr>
                <w:b/>
                <w:sz w:val="20"/>
                <w:szCs w:val="20"/>
              </w:rPr>
              <w:t>5000</w:t>
            </w:r>
          </w:p>
        </w:tc>
      </w:tr>
    </w:tbl>
    <w:p w:rsidR="00572830" w:rsidRPr="002C198D" w:rsidRDefault="00572830" w:rsidP="002C198D">
      <w:pPr>
        <w:rPr>
          <w:rFonts w:ascii="Calibri" w:hAnsi="Calibri"/>
          <w:b/>
          <w:caps/>
          <w:lang w:val="en-US"/>
        </w:rPr>
      </w:pPr>
    </w:p>
    <w:p w:rsidR="00572830" w:rsidRPr="00122996" w:rsidRDefault="00572830" w:rsidP="00122996">
      <w:pPr>
        <w:ind w:firstLine="426"/>
        <w:jc w:val="both"/>
        <w:rPr>
          <w:b/>
          <w:caps/>
        </w:rPr>
      </w:pPr>
      <w:r w:rsidRPr="00122996">
        <w:rPr>
          <w:rFonts w:ascii="Times New Roman Bold" w:hAnsi="Times New Roman Bold"/>
          <w:b/>
          <w:caps/>
        </w:rPr>
        <w:t>ХІІІ</w:t>
      </w:r>
      <w:r w:rsidRPr="00122996">
        <w:rPr>
          <w:rFonts w:ascii="Calibri" w:hAnsi="Calibri"/>
          <w:b/>
          <w:caps/>
        </w:rPr>
        <w:t xml:space="preserve">. </w:t>
      </w:r>
      <w:r w:rsidRPr="00122996">
        <w:rPr>
          <w:rFonts w:ascii="Times New Roman Bold" w:hAnsi="Times New Roman Bold"/>
          <w:b/>
          <w:caps/>
        </w:rPr>
        <w:t xml:space="preserve"> </w:t>
      </w:r>
      <w:proofErr w:type="spellStart"/>
      <w:r w:rsidRPr="00122996">
        <w:rPr>
          <w:b/>
          <w:lang w:val="en-AU"/>
        </w:rPr>
        <w:t>Контакти</w:t>
      </w:r>
      <w:proofErr w:type="spellEnd"/>
      <w:r w:rsidRPr="00122996">
        <w:rPr>
          <w:b/>
          <w:lang w:val="en-AU"/>
        </w:rPr>
        <w:t xml:space="preserve"> с МКБППМН </w:t>
      </w:r>
      <w:r w:rsidRPr="00122996">
        <w:rPr>
          <w:b/>
        </w:rPr>
        <w:t>О</w:t>
      </w:r>
      <w:proofErr w:type="spellStart"/>
      <w:r>
        <w:rPr>
          <w:b/>
          <w:lang w:val="en-AU"/>
        </w:rPr>
        <w:t>бщина</w:t>
      </w:r>
      <w:proofErr w:type="spellEnd"/>
      <w:r>
        <w:rPr>
          <w:b/>
          <w:lang w:val="en-AU"/>
        </w:rPr>
        <w:t xml:space="preserve"> </w:t>
      </w:r>
      <w:proofErr w:type="spellStart"/>
      <w:r>
        <w:rPr>
          <w:b/>
          <w:lang w:val="en-AU"/>
        </w:rPr>
        <w:t>Добричка</w:t>
      </w:r>
      <w:proofErr w:type="spellEnd"/>
      <w:r w:rsidRPr="00122996">
        <w:rPr>
          <w:b/>
          <w:caps/>
        </w:rPr>
        <w:t>:</w:t>
      </w:r>
    </w:p>
    <w:p w:rsidR="00572830" w:rsidRPr="00122996" w:rsidRDefault="00572830" w:rsidP="00122996">
      <w:pPr>
        <w:ind w:left="426"/>
        <w:jc w:val="both"/>
      </w:pPr>
      <w:r>
        <w:t xml:space="preserve">    </w:t>
      </w:r>
      <w:r w:rsidRPr="00122996">
        <w:t>Община Добричка, град Добрич</w:t>
      </w:r>
    </w:p>
    <w:p w:rsidR="00572830" w:rsidRPr="00122996" w:rsidRDefault="00572830" w:rsidP="00122996">
      <w:pPr>
        <w:ind w:left="426"/>
        <w:jc w:val="both"/>
      </w:pPr>
      <w:r w:rsidRPr="00122996">
        <w:tab/>
        <w:t>ул. „Независимост” №</w:t>
      </w:r>
      <w:r>
        <w:t xml:space="preserve"> </w:t>
      </w:r>
      <w:r w:rsidRPr="00122996">
        <w:t>20</w:t>
      </w:r>
    </w:p>
    <w:p w:rsidR="00572830" w:rsidRPr="00122996" w:rsidRDefault="00572830" w:rsidP="00122996">
      <w:pPr>
        <w:ind w:left="426"/>
        <w:jc w:val="both"/>
      </w:pPr>
      <w:r w:rsidRPr="00122996">
        <w:tab/>
        <w:t>Телефон: 058/600 889; факс: 058/600 180</w:t>
      </w:r>
    </w:p>
    <w:p w:rsidR="00572830" w:rsidRPr="00122996" w:rsidRDefault="00572830" w:rsidP="00122996">
      <w:pPr>
        <w:ind w:left="426"/>
        <w:jc w:val="both"/>
      </w:pPr>
      <w:r w:rsidRPr="00122996">
        <w:tab/>
        <w:t>Е</w:t>
      </w:r>
      <w:r w:rsidRPr="00122996">
        <w:rPr>
          <w:lang w:val="ru-RU"/>
        </w:rPr>
        <w:t>-</w:t>
      </w:r>
      <w:r w:rsidRPr="00122996">
        <w:rPr>
          <w:lang w:val="en-US"/>
        </w:rPr>
        <w:t>mail</w:t>
      </w:r>
      <w:r w:rsidRPr="00122996">
        <w:t xml:space="preserve">: </w:t>
      </w:r>
      <w:hyperlink r:id="rId15" w:history="1">
        <w:r w:rsidRPr="00122996">
          <w:rPr>
            <w:color w:val="0000FF"/>
            <w:u w:val="single"/>
          </w:rPr>
          <w:t>obshtina@dobrichka.bg</w:t>
        </w:r>
      </w:hyperlink>
    </w:p>
    <w:p w:rsidR="00572830" w:rsidRPr="002C198D" w:rsidRDefault="00572830" w:rsidP="00122996">
      <w:pPr>
        <w:jc w:val="both"/>
        <w:rPr>
          <w:b/>
        </w:rPr>
      </w:pPr>
      <w:r w:rsidRPr="00122996">
        <w:t xml:space="preserve">         </w:t>
      </w:r>
      <w:r>
        <w:t xml:space="preserve">  </w:t>
      </w:r>
      <w:r w:rsidRPr="00122996">
        <w:rPr>
          <w:b/>
        </w:rPr>
        <w:t>П</w:t>
      </w:r>
      <w:r>
        <w:rPr>
          <w:b/>
        </w:rPr>
        <w:t>редседател и зам.-кмет ХДЕППИП</w:t>
      </w:r>
      <w:r w:rsidRPr="00122996">
        <w:rPr>
          <w:b/>
        </w:rPr>
        <w:t xml:space="preserve"> </w:t>
      </w:r>
      <w:r>
        <w:t xml:space="preserve"> –    </w:t>
      </w:r>
      <w:r>
        <w:rPr>
          <w:b/>
        </w:rPr>
        <w:t>Румяна Иванова</w:t>
      </w:r>
      <w:r w:rsidRPr="00122996">
        <w:t xml:space="preserve">           </w:t>
      </w:r>
      <w:r>
        <w:rPr>
          <w:lang w:val="en-US"/>
        </w:rPr>
        <w:t xml:space="preserve">     </w:t>
      </w:r>
      <w:r w:rsidRPr="00122996">
        <w:tab/>
      </w:r>
      <w:r w:rsidRPr="00122996">
        <w:tab/>
      </w:r>
      <w:r w:rsidRPr="00122996">
        <w:tab/>
      </w:r>
      <w:r w:rsidRPr="00122996">
        <w:tab/>
      </w:r>
      <w:r w:rsidRPr="00122996">
        <w:tab/>
      </w:r>
      <w:r w:rsidRPr="00122996">
        <w:tab/>
        <w:t xml:space="preserve"> </w:t>
      </w:r>
      <w:r>
        <w:t xml:space="preserve">       </w:t>
      </w:r>
      <w:r>
        <w:rPr>
          <w:lang w:val="en-US"/>
        </w:rPr>
        <w:t xml:space="preserve">               </w:t>
      </w:r>
      <w:r>
        <w:t xml:space="preserve">            </w:t>
      </w:r>
      <w:r w:rsidRPr="00122996">
        <w:rPr>
          <w:lang w:val="en-US"/>
        </w:rPr>
        <w:t>GSM</w:t>
      </w:r>
      <w:r>
        <w:t>: 0879312161</w:t>
      </w:r>
    </w:p>
    <w:p w:rsidR="00572830" w:rsidRDefault="00572830" w:rsidP="00122996">
      <w:pPr>
        <w:jc w:val="both"/>
        <w:rPr>
          <w:color w:val="0000FF"/>
          <w:u w:val="single"/>
        </w:rPr>
      </w:pPr>
      <w:r w:rsidRPr="00122996">
        <w:rPr>
          <w:lang w:val="en-US"/>
        </w:rPr>
        <w:tab/>
      </w:r>
      <w:r w:rsidRPr="00122996">
        <w:rPr>
          <w:lang w:val="en-US"/>
        </w:rPr>
        <w:tab/>
      </w:r>
      <w:r w:rsidRPr="00122996">
        <w:rPr>
          <w:lang w:val="en-US"/>
        </w:rPr>
        <w:tab/>
      </w:r>
      <w:r w:rsidRPr="00122996">
        <w:rPr>
          <w:lang w:val="en-US"/>
        </w:rPr>
        <w:tab/>
      </w:r>
      <w:r w:rsidRPr="00122996">
        <w:rPr>
          <w:lang w:val="en-US"/>
        </w:rPr>
        <w:tab/>
        <w:t xml:space="preserve">                      </w:t>
      </w:r>
      <w:r>
        <w:rPr>
          <w:lang w:val="en-US"/>
        </w:rPr>
        <w:t xml:space="preserve"> </w:t>
      </w:r>
      <w:r>
        <w:t xml:space="preserve"> </w:t>
      </w:r>
      <w:hyperlink r:id="rId16" w:history="1">
        <w:r w:rsidRPr="00C91DB2">
          <w:rPr>
            <w:rStyle w:val="a3"/>
            <w:lang w:val="en-US"/>
          </w:rPr>
          <w:t>obsthina@dobrichka.bg</w:t>
        </w:r>
      </w:hyperlink>
    </w:p>
    <w:p w:rsidR="00572830" w:rsidRPr="004A49D0" w:rsidRDefault="00572830" w:rsidP="00122996">
      <w:pPr>
        <w:jc w:val="both"/>
      </w:pPr>
    </w:p>
    <w:p w:rsidR="00572830" w:rsidRPr="00530334" w:rsidRDefault="00572830" w:rsidP="00530334">
      <w:pPr>
        <w:jc w:val="both"/>
        <w:rPr>
          <w:lang w:val="en-US"/>
        </w:rPr>
      </w:pPr>
      <w:r w:rsidRPr="00122996">
        <w:t xml:space="preserve">         </w:t>
      </w:r>
      <w:r>
        <w:t xml:space="preserve">  </w:t>
      </w:r>
      <w:r w:rsidRPr="00122996">
        <w:rPr>
          <w:b/>
        </w:rPr>
        <w:t xml:space="preserve">Секретар - </w:t>
      </w:r>
      <w:r w:rsidRPr="00122996">
        <w:rPr>
          <w:b/>
        </w:rPr>
        <w:tab/>
      </w:r>
      <w:r w:rsidRPr="00122996">
        <w:tab/>
      </w:r>
      <w:r w:rsidRPr="00122996">
        <w:tab/>
      </w:r>
      <w:r>
        <w:rPr>
          <w:lang w:val="en-US"/>
        </w:rPr>
        <w:t xml:space="preserve">                       </w:t>
      </w:r>
      <w:r>
        <w:t xml:space="preserve"> </w:t>
      </w:r>
      <w:proofErr w:type="spellStart"/>
      <w:r w:rsidRPr="00530334">
        <w:rPr>
          <w:lang w:val="en-US"/>
        </w:rPr>
        <w:t>Наташа</w:t>
      </w:r>
      <w:proofErr w:type="spellEnd"/>
      <w:r w:rsidRPr="00530334">
        <w:rPr>
          <w:lang w:val="en-US"/>
        </w:rPr>
        <w:t xml:space="preserve"> </w:t>
      </w:r>
      <w:proofErr w:type="spellStart"/>
      <w:r w:rsidRPr="00530334">
        <w:rPr>
          <w:lang w:val="en-US"/>
        </w:rPr>
        <w:t>Захариева</w:t>
      </w:r>
      <w:proofErr w:type="spellEnd"/>
      <w:r w:rsidRPr="00530334">
        <w:rPr>
          <w:lang w:val="en-US"/>
        </w:rPr>
        <w:t xml:space="preserve">               </w:t>
      </w:r>
      <w:r>
        <w:rPr>
          <w:lang w:val="en-US"/>
        </w:rPr>
        <w:t xml:space="preserve"> </w:t>
      </w:r>
      <w:r>
        <w:rPr>
          <w:lang w:val="en-US"/>
        </w:rPr>
        <w:tab/>
      </w:r>
      <w:r>
        <w:rPr>
          <w:lang w:val="en-US"/>
        </w:rPr>
        <w:tab/>
      </w:r>
      <w:r>
        <w:rPr>
          <w:lang w:val="en-US"/>
        </w:rPr>
        <w:tab/>
      </w:r>
      <w:r>
        <w:rPr>
          <w:lang w:val="en-US"/>
        </w:rPr>
        <w:tab/>
      </w:r>
      <w:r>
        <w:rPr>
          <w:lang w:val="en-US"/>
        </w:rPr>
        <w:tab/>
      </w:r>
      <w:r>
        <w:rPr>
          <w:lang w:val="en-US"/>
        </w:rPr>
        <w:tab/>
        <w:t xml:space="preserve">                        </w:t>
      </w:r>
      <w:r>
        <w:t xml:space="preserve">           </w:t>
      </w:r>
      <w:r w:rsidRPr="00530334">
        <w:rPr>
          <w:lang w:val="en-US"/>
        </w:rPr>
        <w:t>GSM: 0885145413</w:t>
      </w:r>
    </w:p>
    <w:p w:rsidR="00572830" w:rsidRDefault="00572830" w:rsidP="00530334">
      <w:pPr>
        <w:jc w:val="both"/>
      </w:pPr>
      <w:r w:rsidRPr="00530334">
        <w:rPr>
          <w:lang w:val="en-US"/>
        </w:rPr>
        <w:tab/>
      </w:r>
      <w:r w:rsidRPr="00530334">
        <w:rPr>
          <w:lang w:val="en-US"/>
        </w:rPr>
        <w:tab/>
      </w:r>
      <w:r w:rsidRPr="00530334">
        <w:rPr>
          <w:lang w:val="en-US"/>
        </w:rPr>
        <w:tab/>
      </w:r>
      <w:r w:rsidRPr="00530334">
        <w:rPr>
          <w:lang w:val="en-US"/>
        </w:rPr>
        <w:tab/>
      </w:r>
      <w:r w:rsidRPr="00530334">
        <w:rPr>
          <w:lang w:val="en-US"/>
        </w:rPr>
        <w:tab/>
        <w:t xml:space="preserve">                        </w:t>
      </w:r>
      <w:r>
        <w:t xml:space="preserve"> </w:t>
      </w:r>
      <w:hyperlink r:id="rId17" w:history="1">
        <w:r w:rsidRPr="00C91DB2">
          <w:rPr>
            <w:rStyle w:val="a3"/>
            <w:lang w:val="en-US"/>
          </w:rPr>
          <w:t>hd@dobrichka.bg</w:t>
        </w:r>
      </w:hyperlink>
    </w:p>
    <w:p w:rsidR="00572830" w:rsidRPr="004A49D0" w:rsidRDefault="00572830" w:rsidP="00530334">
      <w:pPr>
        <w:jc w:val="both"/>
      </w:pPr>
    </w:p>
    <w:p w:rsidR="00572830" w:rsidRPr="00122996" w:rsidRDefault="00572830" w:rsidP="00122996">
      <w:pPr>
        <w:jc w:val="both"/>
      </w:pPr>
      <w:r w:rsidRPr="00122996">
        <w:t xml:space="preserve">         </w:t>
      </w:r>
      <w:r>
        <w:t xml:space="preserve">  </w:t>
      </w:r>
      <w:r>
        <w:rPr>
          <w:b/>
        </w:rPr>
        <w:t>Началник отдел</w:t>
      </w:r>
      <w:r w:rsidRPr="00122996">
        <w:rPr>
          <w:b/>
        </w:rPr>
        <w:t xml:space="preserve"> ЗД  -    </w:t>
      </w:r>
      <w:r>
        <w:rPr>
          <w:b/>
        </w:rPr>
        <w:t xml:space="preserve">                             Николинка Георгиева</w:t>
      </w:r>
    </w:p>
    <w:p w:rsidR="00572830" w:rsidRDefault="00572830" w:rsidP="00122996">
      <w:pPr>
        <w:jc w:val="both"/>
      </w:pPr>
      <w:r w:rsidRPr="00122996">
        <w:tab/>
      </w:r>
      <w:r w:rsidRPr="00122996">
        <w:tab/>
      </w:r>
      <w:r w:rsidRPr="00122996">
        <w:tab/>
      </w:r>
      <w:r w:rsidRPr="00122996">
        <w:tab/>
      </w:r>
      <w:r w:rsidRPr="00122996">
        <w:tab/>
        <w:t xml:space="preserve">     </w:t>
      </w:r>
      <w:r w:rsidRPr="00122996">
        <w:tab/>
      </w:r>
      <w:r w:rsidRPr="00122996">
        <w:rPr>
          <w:lang w:val="en-US"/>
        </w:rPr>
        <w:t xml:space="preserve">           </w:t>
      </w:r>
      <w:r w:rsidRPr="00122996">
        <w:t xml:space="preserve"> </w:t>
      </w:r>
      <w:r>
        <w:t xml:space="preserve">  </w:t>
      </w:r>
      <w:r w:rsidRPr="002C198D">
        <w:rPr>
          <w:lang w:val="en-US"/>
        </w:rPr>
        <w:t>GSM</w:t>
      </w:r>
      <w:r w:rsidRPr="002C198D">
        <w:t>: 08</w:t>
      </w:r>
      <w:r w:rsidRPr="002C198D">
        <w:rPr>
          <w:lang w:val="en-US"/>
        </w:rPr>
        <w:t>82826109</w:t>
      </w:r>
    </w:p>
    <w:p w:rsidR="00572830" w:rsidRPr="004A49D0" w:rsidRDefault="00572830" w:rsidP="00122996">
      <w:pPr>
        <w:jc w:val="both"/>
      </w:pPr>
    </w:p>
    <w:p w:rsidR="00572830" w:rsidRPr="00122996" w:rsidRDefault="00572830" w:rsidP="00122996">
      <w:pPr>
        <w:jc w:val="both"/>
      </w:pPr>
      <w:r w:rsidRPr="00122996">
        <w:t xml:space="preserve">         </w:t>
      </w:r>
      <w:r>
        <w:t xml:space="preserve">  </w:t>
      </w:r>
      <w:r w:rsidRPr="00122996">
        <w:rPr>
          <w:b/>
        </w:rPr>
        <w:t>Инспектор ДПС –</w:t>
      </w:r>
      <w:r w:rsidRPr="00122996">
        <w:t xml:space="preserve"> </w:t>
      </w:r>
      <w:r w:rsidRPr="00122996">
        <w:tab/>
      </w:r>
      <w:r w:rsidRPr="00122996">
        <w:tab/>
      </w:r>
      <w:r w:rsidRPr="00122996">
        <w:tab/>
      </w:r>
      <w:r w:rsidRPr="00122996">
        <w:tab/>
      </w:r>
      <w:r w:rsidRPr="00122996">
        <w:rPr>
          <w:lang w:val="en-US"/>
        </w:rPr>
        <w:t xml:space="preserve"> </w:t>
      </w:r>
      <w:r>
        <w:t xml:space="preserve">  </w:t>
      </w:r>
      <w:r w:rsidRPr="00122996">
        <w:rPr>
          <w:b/>
        </w:rPr>
        <w:t>Ангел Гичев</w:t>
      </w:r>
    </w:p>
    <w:p w:rsidR="00572830" w:rsidRPr="004A49D0" w:rsidRDefault="00572830" w:rsidP="00FF2453">
      <w:pPr>
        <w:jc w:val="both"/>
      </w:pPr>
      <w:r w:rsidRPr="00122996">
        <w:tab/>
      </w:r>
      <w:r w:rsidRPr="00122996">
        <w:tab/>
      </w:r>
      <w:r w:rsidRPr="00122996">
        <w:tab/>
      </w:r>
      <w:r w:rsidRPr="00122996">
        <w:tab/>
      </w:r>
      <w:r w:rsidRPr="00122996">
        <w:tab/>
      </w:r>
      <w:r w:rsidRPr="00122996">
        <w:tab/>
      </w:r>
      <w:r w:rsidRPr="00122996">
        <w:rPr>
          <w:lang w:val="en-US"/>
        </w:rPr>
        <w:t xml:space="preserve">            </w:t>
      </w:r>
      <w:r>
        <w:t xml:space="preserve">  </w:t>
      </w:r>
      <w:r w:rsidRPr="00122996">
        <w:rPr>
          <w:lang w:val="en-US"/>
        </w:rPr>
        <w:t>GSM</w:t>
      </w:r>
      <w:r w:rsidRPr="00122996">
        <w:t>: 0898725508</w:t>
      </w:r>
    </w:p>
    <w:p w:rsidR="00572830" w:rsidRPr="004A49D0" w:rsidRDefault="00572830" w:rsidP="00FF2453">
      <w:pPr>
        <w:jc w:val="both"/>
      </w:pPr>
    </w:p>
    <w:p w:rsidR="00572830" w:rsidRPr="00122996" w:rsidRDefault="00572830" w:rsidP="00122996">
      <w:r>
        <w:rPr>
          <w:b/>
        </w:rPr>
        <w:t xml:space="preserve">            </w:t>
      </w:r>
      <w:r w:rsidRPr="00122996">
        <w:rPr>
          <w:b/>
        </w:rPr>
        <w:t xml:space="preserve">Предлагам </w:t>
      </w:r>
      <w:r w:rsidRPr="00122996">
        <w:t>Добрички общински съвет да приеме следното,</w:t>
      </w:r>
    </w:p>
    <w:p w:rsidR="00572830" w:rsidRPr="00122996" w:rsidRDefault="00572830" w:rsidP="00122996">
      <w:pPr>
        <w:jc w:val="right"/>
        <w:rPr>
          <w:lang w:val="en-US"/>
        </w:rPr>
      </w:pPr>
      <w:r>
        <w:tab/>
      </w:r>
      <w:r w:rsidRPr="00122996">
        <w:tab/>
      </w:r>
      <w:r w:rsidRPr="00122996">
        <w:tab/>
        <w:t xml:space="preserve">                                                                                                          </w:t>
      </w:r>
    </w:p>
    <w:p w:rsidR="00572830" w:rsidRPr="00122996" w:rsidRDefault="00572830" w:rsidP="00ED646A">
      <w:pPr>
        <w:jc w:val="right"/>
        <w:rPr>
          <w:b/>
        </w:rPr>
      </w:pPr>
      <w:r>
        <w:rPr>
          <w:b/>
        </w:rPr>
        <w:t>ПРОЕКТ!</w:t>
      </w:r>
    </w:p>
    <w:p w:rsidR="00572830" w:rsidRPr="00122996" w:rsidRDefault="00572830" w:rsidP="00122996">
      <w:pPr>
        <w:jc w:val="center"/>
        <w:rPr>
          <w:b/>
        </w:rPr>
      </w:pPr>
      <w:r w:rsidRPr="00122996">
        <w:rPr>
          <w:b/>
        </w:rPr>
        <w:t>Р Е Ш Е Н И Е:</w:t>
      </w:r>
    </w:p>
    <w:p w:rsidR="00572830" w:rsidRPr="00122996" w:rsidRDefault="00572830" w:rsidP="00122996">
      <w:pPr>
        <w:jc w:val="both"/>
      </w:pPr>
    </w:p>
    <w:p w:rsidR="00572830" w:rsidRPr="00122996" w:rsidRDefault="00572830" w:rsidP="00122996">
      <w:pPr>
        <w:jc w:val="both"/>
      </w:pPr>
      <w:r w:rsidRPr="00122996">
        <w:lastRenderedPageBreak/>
        <w:tab/>
        <w:t xml:space="preserve">На основание </w:t>
      </w:r>
      <w:r>
        <w:t xml:space="preserve">чл. 21, т. 23 и ал. 2 от Закона за местното самоуправление и местната администрация, във връзка с </w:t>
      </w:r>
      <w:r w:rsidRPr="00122996">
        <w:t>чл. 7, ал. 2 от З</w:t>
      </w:r>
      <w:r>
        <w:t>акона за борба с противообществените прояви на малолетните и непълнолетните</w:t>
      </w:r>
      <w:r w:rsidRPr="00122996">
        <w:t xml:space="preserve"> Добр</w:t>
      </w:r>
      <w:r>
        <w:t>ички общински съвет</w:t>
      </w:r>
      <w:r w:rsidRPr="00122996">
        <w:t xml:space="preserve"> приема за сведение отчета и одобрява дейността на Местната комисия за борба срещу противообществените прояви на </w:t>
      </w:r>
      <w:r>
        <w:t>малолетните и непълнолетните в О</w:t>
      </w:r>
      <w:r w:rsidRPr="00122996">
        <w:t>бщин</w:t>
      </w:r>
      <w:r>
        <w:t>а Добричка, град Добрич през 2024</w:t>
      </w:r>
      <w:r w:rsidRPr="00122996">
        <w:t xml:space="preserve"> г. </w:t>
      </w:r>
    </w:p>
    <w:p w:rsidR="00572830" w:rsidRDefault="00572830" w:rsidP="00122996">
      <w:pPr>
        <w:rPr>
          <w:b/>
        </w:rPr>
      </w:pPr>
    </w:p>
    <w:p w:rsidR="00572830" w:rsidRPr="00122996" w:rsidRDefault="00572830" w:rsidP="00122996">
      <w:pPr>
        <w:rPr>
          <w:b/>
        </w:rPr>
      </w:pPr>
    </w:p>
    <w:p w:rsidR="00572830" w:rsidRDefault="00572830" w:rsidP="00122996">
      <w:pPr>
        <w:rPr>
          <w:b/>
        </w:rPr>
      </w:pPr>
      <w:r w:rsidRPr="00122996">
        <w:rPr>
          <w:b/>
        </w:rPr>
        <w:t>ВНАСЯ,</w:t>
      </w:r>
    </w:p>
    <w:p w:rsidR="00572830" w:rsidRPr="00122996" w:rsidRDefault="00572830" w:rsidP="00122996">
      <w:pPr>
        <w:rPr>
          <w:b/>
        </w:rPr>
      </w:pPr>
    </w:p>
    <w:p w:rsidR="00572830" w:rsidRPr="00122996" w:rsidRDefault="00572830" w:rsidP="00122996">
      <w:pPr>
        <w:rPr>
          <w:b/>
        </w:rPr>
      </w:pPr>
      <w:r>
        <w:rPr>
          <w:b/>
        </w:rPr>
        <w:t>РУМЯНА ИВАНОВА</w:t>
      </w:r>
    </w:p>
    <w:p w:rsidR="00572830" w:rsidRPr="002C198D" w:rsidRDefault="00572830" w:rsidP="00122996">
      <w:pPr>
        <w:rPr>
          <w:i/>
          <w:lang w:val="en-US"/>
        </w:rPr>
      </w:pPr>
      <w:r w:rsidRPr="00122996">
        <w:rPr>
          <w:i/>
        </w:rPr>
        <w:t>Председател на МКБППМН</w:t>
      </w:r>
    </w:p>
    <w:p w:rsidR="00572830" w:rsidRDefault="00572830" w:rsidP="00122996">
      <w:pPr>
        <w:rPr>
          <w:i/>
          <w:lang w:val="en-US"/>
        </w:rPr>
      </w:pPr>
      <w:r>
        <w:rPr>
          <w:i/>
        </w:rPr>
        <w:t>и Зам.-кмет ХДЕППИП</w:t>
      </w:r>
    </w:p>
    <w:p w:rsidR="00572830" w:rsidRPr="002C198D" w:rsidRDefault="00572830" w:rsidP="00122996">
      <w:pPr>
        <w:rPr>
          <w:i/>
          <w:lang w:val="en-US"/>
        </w:rPr>
      </w:pPr>
    </w:p>
    <w:p w:rsidR="00762D5B" w:rsidRDefault="00762D5B" w:rsidP="00762D5B">
      <w:pPr>
        <w:rPr>
          <w:i/>
        </w:rPr>
      </w:pPr>
      <w:bookmarkStart w:id="0" w:name="_GoBack"/>
      <w:bookmarkEnd w:id="0"/>
    </w:p>
    <w:sectPr w:rsidR="00762D5B" w:rsidSect="00F924AA">
      <w:pgSz w:w="11906" w:h="16838"/>
      <w:pgMar w:top="851" w:right="991"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A3F" w:rsidRDefault="007B3A3F" w:rsidP="00572830">
      <w:r>
        <w:separator/>
      </w:r>
    </w:p>
  </w:endnote>
  <w:endnote w:type="continuationSeparator" w:id="0">
    <w:p w:rsidR="007B3A3F" w:rsidRDefault="007B3A3F" w:rsidP="0057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barU">
    <w:altName w:val="Courier New"/>
    <w:charset w:val="00"/>
    <w:family w:val="auto"/>
    <w:pitch w:val="variable"/>
    <w:sig w:usb0="00000001"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 New Roman Bold">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A3F" w:rsidRDefault="007B3A3F" w:rsidP="00572830">
      <w:r>
        <w:separator/>
      </w:r>
    </w:p>
  </w:footnote>
  <w:footnote w:type="continuationSeparator" w:id="0">
    <w:p w:rsidR="007B3A3F" w:rsidRDefault="007B3A3F" w:rsidP="00572830">
      <w:r>
        <w:continuationSeparator/>
      </w:r>
    </w:p>
  </w:footnote>
  <w:footnote w:id="1">
    <w:p w:rsidR="00572830" w:rsidRPr="00E72F3F" w:rsidRDefault="00572830" w:rsidP="00E774AB">
      <w:pPr>
        <w:rPr>
          <w:b/>
        </w:rPr>
      </w:pPr>
      <w:r w:rsidRPr="00E72F3F">
        <w:rPr>
          <w:rStyle w:val="af8"/>
          <w:b/>
          <w:lang w:val="ru-RU"/>
        </w:rPr>
        <w:t>1</w:t>
      </w:r>
      <w:r w:rsidRPr="00E72F3F">
        <w:rPr>
          <w:b/>
          <w:lang w:val="ru-RU"/>
        </w:rPr>
        <w:t xml:space="preserve"> </w:t>
      </w:r>
      <w:r>
        <w:rPr>
          <w:b/>
        </w:rPr>
        <w:t>Разпознаване, идентификация и споделяне</w:t>
      </w:r>
      <w:r w:rsidRPr="00E72F3F">
        <w:rPr>
          <w:b/>
        </w:rPr>
        <w:t xml:space="preserve"> </w:t>
      </w:r>
      <w:r>
        <w:rPr>
          <w:b/>
        </w:rPr>
        <w:t xml:space="preserve">на </w:t>
      </w:r>
      <w:r w:rsidRPr="00E72F3F">
        <w:rPr>
          <w:b/>
        </w:rPr>
        <w:t>идеи или пр</w:t>
      </w:r>
      <w:r>
        <w:rPr>
          <w:b/>
        </w:rPr>
        <w:t>инадлежност</w:t>
      </w:r>
      <w:r w:rsidRPr="00E72F3F">
        <w:rPr>
          <w:b/>
        </w:rPr>
        <w:t xml:space="preserve"> към организации с екстремистки или радикален характер.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48A"/>
    <w:multiLevelType w:val="multilevel"/>
    <w:tmpl w:val="B6160AC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C391793"/>
    <w:multiLevelType w:val="hybridMultilevel"/>
    <w:tmpl w:val="32B84CF6"/>
    <w:lvl w:ilvl="0" w:tplc="0402000B">
      <w:start w:val="1"/>
      <w:numFmt w:val="bullet"/>
      <w:lvlText w:val=""/>
      <w:lvlJc w:val="left"/>
      <w:pPr>
        <w:ind w:left="1997" w:hanging="360"/>
      </w:pPr>
      <w:rPr>
        <w:rFonts w:ascii="Wingdings" w:hAnsi="Wingdings" w:hint="default"/>
      </w:rPr>
    </w:lvl>
    <w:lvl w:ilvl="1" w:tplc="04020003" w:tentative="1">
      <w:start w:val="1"/>
      <w:numFmt w:val="bullet"/>
      <w:lvlText w:val="o"/>
      <w:lvlJc w:val="left"/>
      <w:pPr>
        <w:ind w:left="2717" w:hanging="360"/>
      </w:pPr>
      <w:rPr>
        <w:rFonts w:ascii="Courier New" w:hAnsi="Courier New" w:cs="Courier New" w:hint="default"/>
      </w:rPr>
    </w:lvl>
    <w:lvl w:ilvl="2" w:tplc="04020005" w:tentative="1">
      <w:start w:val="1"/>
      <w:numFmt w:val="bullet"/>
      <w:lvlText w:val=""/>
      <w:lvlJc w:val="left"/>
      <w:pPr>
        <w:ind w:left="3437" w:hanging="360"/>
      </w:pPr>
      <w:rPr>
        <w:rFonts w:ascii="Wingdings" w:hAnsi="Wingdings" w:hint="default"/>
      </w:rPr>
    </w:lvl>
    <w:lvl w:ilvl="3" w:tplc="04020001" w:tentative="1">
      <w:start w:val="1"/>
      <w:numFmt w:val="bullet"/>
      <w:lvlText w:val=""/>
      <w:lvlJc w:val="left"/>
      <w:pPr>
        <w:ind w:left="4157" w:hanging="360"/>
      </w:pPr>
      <w:rPr>
        <w:rFonts w:ascii="Symbol" w:hAnsi="Symbol" w:hint="default"/>
      </w:rPr>
    </w:lvl>
    <w:lvl w:ilvl="4" w:tplc="04020003" w:tentative="1">
      <w:start w:val="1"/>
      <w:numFmt w:val="bullet"/>
      <w:lvlText w:val="o"/>
      <w:lvlJc w:val="left"/>
      <w:pPr>
        <w:ind w:left="4877" w:hanging="360"/>
      </w:pPr>
      <w:rPr>
        <w:rFonts w:ascii="Courier New" w:hAnsi="Courier New" w:cs="Courier New" w:hint="default"/>
      </w:rPr>
    </w:lvl>
    <w:lvl w:ilvl="5" w:tplc="04020005" w:tentative="1">
      <w:start w:val="1"/>
      <w:numFmt w:val="bullet"/>
      <w:lvlText w:val=""/>
      <w:lvlJc w:val="left"/>
      <w:pPr>
        <w:ind w:left="5597" w:hanging="360"/>
      </w:pPr>
      <w:rPr>
        <w:rFonts w:ascii="Wingdings" w:hAnsi="Wingdings" w:hint="default"/>
      </w:rPr>
    </w:lvl>
    <w:lvl w:ilvl="6" w:tplc="04020001" w:tentative="1">
      <w:start w:val="1"/>
      <w:numFmt w:val="bullet"/>
      <w:lvlText w:val=""/>
      <w:lvlJc w:val="left"/>
      <w:pPr>
        <w:ind w:left="6317" w:hanging="360"/>
      </w:pPr>
      <w:rPr>
        <w:rFonts w:ascii="Symbol" w:hAnsi="Symbol" w:hint="default"/>
      </w:rPr>
    </w:lvl>
    <w:lvl w:ilvl="7" w:tplc="04020003" w:tentative="1">
      <w:start w:val="1"/>
      <w:numFmt w:val="bullet"/>
      <w:lvlText w:val="o"/>
      <w:lvlJc w:val="left"/>
      <w:pPr>
        <w:ind w:left="7037" w:hanging="360"/>
      </w:pPr>
      <w:rPr>
        <w:rFonts w:ascii="Courier New" w:hAnsi="Courier New" w:cs="Courier New" w:hint="default"/>
      </w:rPr>
    </w:lvl>
    <w:lvl w:ilvl="8" w:tplc="04020005" w:tentative="1">
      <w:start w:val="1"/>
      <w:numFmt w:val="bullet"/>
      <w:lvlText w:val=""/>
      <w:lvlJc w:val="left"/>
      <w:pPr>
        <w:ind w:left="7757" w:hanging="360"/>
      </w:pPr>
      <w:rPr>
        <w:rFonts w:ascii="Wingdings" w:hAnsi="Wingdings" w:hint="default"/>
      </w:rPr>
    </w:lvl>
  </w:abstractNum>
  <w:abstractNum w:abstractNumId="2">
    <w:nsid w:val="0D163128"/>
    <w:multiLevelType w:val="multilevel"/>
    <w:tmpl w:val="45DC6E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16578F8"/>
    <w:multiLevelType w:val="hybridMultilevel"/>
    <w:tmpl w:val="DB1A2F0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D5782D"/>
    <w:multiLevelType w:val="hybridMultilevel"/>
    <w:tmpl w:val="5FE067B2"/>
    <w:lvl w:ilvl="0" w:tplc="44A84BF4">
      <w:start w:val="6"/>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5">
    <w:nsid w:val="1E427C56"/>
    <w:multiLevelType w:val="hybridMultilevel"/>
    <w:tmpl w:val="3B905BB4"/>
    <w:lvl w:ilvl="0" w:tplc="08AAE712">
      <w:start w:val="65535"/>
      <w:numFmt w:val="bullet"/>
      <w:lvlText w:val=""/>
      <w:lvlJc w:val="left"/>
      <w:pPr>
        <w:tabs>
          <w:tab w:val="num" w:pos="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2C031D"/>
    <w:multiLevelType w:val="multilevel"/>
    <w:tmpl w:val="195668C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23C44C62"/>
    <w:multiLevelType w:val="multilevel"/>
    <w:tmpl w:val="E9169B20"/>
    <w:lvl w:ilvl="0">
      <w:start w:val="1"/>
      <w:numFmt w:val="decimal"/>
      <w:lvlText w:val="%1."/>
      <w:lvlJc w:val="left"/>
      <w:pPr>
        <w:ind w:left="1845" w:hanging="1845"/>
      </w:pPr>
      <w:rPr>
        <w:rFonts w:hint="default"/>
      </w:rPr>
    </w:lvl>
    <w:lvl w:ilvl="1">
      <w:start w:val="1"/>
      <w:numFmt w:val="decimal"/>
      <w:lvlText w:val="%1.%2."/>
      <w:lvlJc w:val="left"/>
      <w:pPr>
        <w:ind w:left="2081" w:hanging="1845"/>
      </w:pPr>
      <w:rPr>
        <w:rFonts w:hint="default"/>
      </w:rPr>
    </w:lvl>
    <w:lvl w:ilvl="2">
      <w:start w:val="1"/>
      <w:numFmt w:val="decimal"/>
      <w:lvlText w:val="%1.%2.%3."/>
      <w:lvlJc w:val="left"/>
      <w:pPr>
        <w:ind w:left="2317" w:hanging="1845"/>
      </w:pPr>
      <w:rPr>
        <w:rFonts w:hint="default"/>
      </w:rPr>
    </w:lvl>
    <w:lvl w:ilvl="3">
      <w:start w:val="1"/>
      <w:numFmt w:val="decimal"/>
      <w:lvlText w:val="%1.%2.%3.%4."/>
      <w:lvlJc w:val="left"/>
      <w:pPr>
        <w:ind w:left="2553" w:hanging="1845"/>
      </w:pPr>
      <w:rPr>
        <w:rFonts w:hint="default"/>
      </w:rPr>
    </w:lvl>
    <w:lvl w:ilvl="4">
      <w:start w:val="1"/>
      <w:numFmt w:val="decimal"/>
      <w:lvlText w:val="%1.%2.%3.%4.%5."/>
      <w:lvlJc w:val="left"/>
      <w:pPr>
        <w:ind w:left="2789" w:hanging="1845"/>
      </w:pPr>
      <w:rPr>
        <w:rFonts w:hint="default"/>
      </w:rPr>
    </w:lvl>
    <w:lvl w:ilvl="5">
      <w:start w:val="1"/>
      <w:numFmt w:val="decimal"/>
      <w:lvlText w:val="%1.%2.%3.%4.%5.%6."/>
      <w:lvlJc w:val="left"/>
      <w:pPr>
        <w:ind w:left="3025" w:hanging="1845"/>
      </w:pPr>
      <w:rPr>
        <w:rFonts w:hint="default"/>
      </w:rPr>
    </w:lvl>
    <w:lvl w:ilvl="6">
      <w:start w:val="1"/>
      <w:numFmt w:val="decimal"/>
      <w:lvlText w:val="%1.%2.%3.%4.%5.%6.%7."/>
      <w:lvlJc w:val="left"/>
      <w:pPr>
        <w:ind w:left="3261" w:hanging="1845"/>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408" w:hanging="2520"/>
      </w:pPr>
      <w:rPr>
        <w:rFonts w:hint="default"/>
      </w:rPr>
    </w:lvl>
  </w:abstractNum>
  <w:abstractNum w:abstractNumId="8">
    <w:nsid w:val="27534916"/>
    <w:multiLevelType w:val="hybridMultilevel"/>
    <w:tmpl w:val="D7F2D6AC"/>
    <w:lvl w:ilvl="0" w:tplc="BF14D722">
      <w:start w:val="1"/>
      <w:numFmt w:val="decimal"/>
      <w:lvlText w:val="%1."/>
      <w:lvlJc w:val="left"/>
      <w:pPr>
        <w:ind w:left="1683" w:hanging="975"/>
      </w:pPr>
      <w:rPr>
        <w:rFonts w:hint="default"/>
        <w:color w:val="auto"/>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nsid w:val="2BA51E4A"/>
    <w:multiLevelType w:val="hybridMultilevel"/>
    <w:tmpl w:val="DC0438E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3CAC40D7"/>
    <w:multiLevelType w:val="hybridMultilevel"/>
    <w:tmpl w:val="83028B24"/>
    <w:lvl w:ilvl="0" w:tplc="8B5CD358">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ED0C18"/>
    <w:multiLevelType w:val="hybridMultilevel"/>
    <w:tmpl w:val="0DCC8B02"/>
    <w:lvl w:ilvl="0" w:tplc="0402000B">
      <w:start w:val="1"/>
      <w:numFmt w:val="bullet"/>
      <w:lvlText w:val=""/>
      <w:lvlJc w:val="left"/>
      <w:pPr>
        <w:ind w:left="2204" w:hanging="360"/>
      </w:pPr>
      <w:rPr>
        <w:rFonts w:ascii="Wingdings" w:hAnsi="Wingdings" w:hint="default"/>
      </w:rPr>
    </w:lvl>
    <w:lvl w:ilvl="1" w:tplc="04020003" w:tentative="1">
      <w:start w:val="1"/>
      <w:numFmt w:val="bullet"/>
      <w:lvlText w:val="o"/>
      <w:lvlJc w:val="left"/>
      <w:pPr>
        <w:ind w:left="2924" w:hanging="360"/>
      </w:pPr>
      <w:rPr>
        <w:rFonts w:ascii="Courier New" w:hAnsi="Courier New" w:cs="Courier New" w:hint="default"/>
      </w:rPr>
    </w:lvl>
    <w:lvl w:ilvl="2" w:tplc="04020005" w:tentative="1">
      <w:start w:val="1"/>
      <w:numFmt w:val="bullet"/>
      <w:lvlText w:val=""/>
      <w:lvlJc w:val="left"/>
      <w:pPr>
        <w:ind w:left="3644" w:hanging="360"/>
      </w:pPr>
      <w:rPr>
        <w:rFonts w:ascii="Wingdings" w:hAnsi="Wingdings" w:hint="default"/>
      </w:rPr>
    </w:lvl>
    <w:lvl w:ilvl="3" w:tplc="04020001" w:tentative="1">
      <w:start w:val="1"/>
      <w:numFmt w:val="bullet"/>
      <w:lvlText w:val=""/>
      <w:lvlJc w:val="left"/>
      <w:pPr>
        <w:ind w:left="4364" w:hanging="360"/>
      </w:pPr>
      <w:rPr>
        <w:rFonts w:ascii="Symbol" w:hAnsi="Symbol" w:hint="default"/>
      </w:rPr>
    </w:lvl>
    <w:lvl w:ilvl="4" w:tplc="04020003" w:tentative="1">
      <w:start w:val="1"/>
      <w:numFmt w:val="bullet"/>
      <w:lvlText w:val="o"/>
      <w:lvlJc w:val="left"/>
      <w:pPr>
        <w:ind w:left="5084" w:hanging="360"/>
      </w:pPr>
      <w:rPr>
        <w:rFonts w:ascii="Courier New" w:hAnsi="Courier New" w:cs="Courier New" w:hint="default"/>
      </w:rPr>
    </w:lvl>
    <w:lvl w:ilvl="5" w:tplc="04020005" w:tentative="1">
      <w:start w:val="1"/>
      <w:numFmt w:val="bullet"/>
      <w:lvlText w:val=""/>
      <w:lvlJc w:val="left"/>
      <w:pPr>
        <w:ind w:left="5804" w:hanging="360"/>
      </w:pPr>
      <w:rPr>
        <w:rFonts w:ascii="Wingdings" w:hAnsi="Wingdings" w:hint="default"/>
      </w:rPr>
    </w:lvl>
    <w:lvl w:ilvl="6" w:tplc="04020001" w:tentative="1">
      <w:start w:val="1"/>
      <w:numFmt w:val="bullet"/>
      <w:lvlText w:val=""/>
      <w:lvlJc w:val="left"/>
      <w:pPr>
        <w:ind w:left="6524" w:hanging="360"/>
      </w:pPr>
      <w:rPr>
        <w:rFonts w:ascii="Symbol" w:hAnsi="Symbol" w:hint="default"/>
      </w:rPr>
    </w:lvl>
    <w:lvl w:ilvl="7" w:tplc="04020003" w:tentative="1">
      <w:start w:val="1"/>
      <w:numFmt w:val="bullet"/>
      <w:lvlText w:val="o"/>
      <w:lvlJc w:val="left"/>
      <w:pPr>
        <w:ind w:left="7244" w:hanging="360"/>
      </w:pPr>
      <w:rPr>
        <w:rFonts w:ascii="Courier New" w:hAnsi="Courier New" w:cs="Courier New" w:hint="default"/>
      </w:rPr>
    </w:lvl>
    <w:lvl w:ilvl="8" w:tplc="04020005" w:tentative="1">
      <w:start w:val="1"/>
      <w:numFmt w:val="bullet"/>
      <w:lvlText w:val=""/>
      <w:lvlJc w:val="left"/>
      <w:pPr>
        <w:ind w:left="7964" w:hanging="360"/>
      </w:pPr>
      <w:rPr>
        <w:rFonts w:ascii="Wingdings" w:hAnsi="Wingdings" w:hint="default"/>
      </w:rPr>
    </w:lvl>
  </w:abstractNum>
  <w:abstractNum w:abstractNumId="12">
    <w:nsid w:val="495B648F"/>
    <w:multiLevelType w:val="hybridMultilevel"/>
    <w:tmpl w:val="7FA66F5C"/>
    <w:lvl w:ilvl="0" w:tplc="04020001">
      <w:start w:val="1"/>
      <w:numFmt w:val="bullet"/>
      <w:lvlText w:val=""/>
      <w:lvlJc w:val="left"/>
      <w:pPr>
        <w:tabs>
          <w:tab w:val="num" w:pos="1080"/>
        </w:tabs>
        <w:ind w:left="108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bullet"/>
      <w:lvlText w:val=""/>
      <w:lvlJc w:val="left"/>
      <w:pPr>
        <w:tabs>
          <w:tab w:val="num" w:pos="2520"/>
        </w:tabs>
        <w:ind w:left="2520" w:hanging="360"/>
      </w:pPr>
      <w:rPr>
        <w:rFonts w:ascii="Wingdings" w:hAnsi="Wingdings" w:hint="default"/>
      </w:rPr>
    </w:lvl>
    <w:lvl w:ilvl="3" w:tplc="04020001">
      <w:start w:val="1"/>
      <w:numFmt w:val="bullet"/>
      <w:lvlText w:val=""/>
      <w:lvlJc w:val="left"/>
      <w:pPr>
        <w:tabs>
          <w:tab w:val="num" w:pos="3240"/>
        </w:tabs>
        <w:ind w:left="3240" w:hanging="360"/>
      </w:pPr>
      <w:rPr>
        <w:rFonts w:ascii="Symbol" w:hAnsi="Symbol" w:hint="default"/>
      </w:rPr>
    </w:lvl>
    <w:lvl w:ilvl="4" w:tplc="04020003">
      <w:start w:val="1"/>
      <w:numFmt w:val="bullet"/>
      <w:lvlText w:val="o"/>
      <w:lvlJc w:val="left"/>
      <w:pPr>
        <w:tabs>
          <w:tab w:val="num" w:pos="3960"/>
        </w:tabs>
        <w:ind w:left="3960" w:hanging="360"/>
      </w:pPr>
      <w:rPr>
        <w:rFonts w:ascii="Courier New" w:hAnsi="Courier New" w:cs="Courier New" w:hint="default"/>
      </w:rPr>
    </w:lvl>
    <w:lvl w:ilvl="5" w:tplc="04020005">
      <w:start w:val="1"/>
      <w:numFmt w:val="bullet"/>
      <w:lvlText w:val=""/>
      <w:lvlJc w:val="left"/>
      <w:pPr>
        <w:tabs>
          <w:tab w:val="num" w:pos="4680"/>
        </w:tabs>
        <w:ind w:left="4680" w:hanging="360"/>
      </w:pPr>
      <w:rPr>
        <w:rFonts w:ascii="Wingdings" w:hAnsi="Wingdings" w:hint="default"/>
      </w:rPr>
    </w:lvl>
    <w:lvl w:ilvl="6" w:tplc="04020001">
      <w:start w:val="1"/>
      <w:numFmt w:val="bullet"/>
      <w:lvlText w:val=""/>
      <w:lvlJc w:val="left"/>
      <w:pPr>
        <w:tabs>
          <w:tab w:val="num" w:pos="5400"/>
        </w:tabs>
        <w:ind w:left="5400" w:hanging="360"/>
      </w:pPr>
      <w:rPr>
        <w:rFonts w:ascii="Symbol" w:hAnsi="Symbol" w:hint="default"/>
      </w:rPr>
    </w:lvl>
    <w:lvl w:ilvl="7" w:tplc="04020003">
      <w:start w:val="1"/>
      <w:numFmt w:val="bullet"/>
      <w:lvlText w:val="o"/>
      <w:lvlJc w:val="left"/>
      <w:pPr>
        <w:tabs>
          <w:tab w:val="num" w:pos="6120"/>
        </w:tabs>
        <w:ind w:left="6120" w:hanging="360"/>
      </w:pPr>
      <w:rPr>
        <w:rFonts w:ascii="Courier New" w:hAnsi="Courier New" w:cs="Courier New" w:hint="default"/>
      </w:rPr>
    </w:lvl>
    <w:lvl w:ilvl="8" w:tplc="04020005">
      <w:start w:val="1"/>
      <w:numFmt w:val="bullet"/>
      <w:lvlText w:val=""/>
      <w:lvlJc w:val="left"/>
      <w:pPr>
        <w:tabs>
          <w:tab w:val="num" w:pos="6840"/>
        </w:tabs>
        <w:ind w:left="6840" w:hanging="360"/>
      </w:pPr>
      <w:rPr>
        <w:rFonts w:ascii="Wingdings" w:hAnsi="Wingdings" w:hint="default"/>
      </w:rPr>
    </w:lvl>
  </w:abstractNum>
  <w:abstractNum w:abstractNumId="13">
    <w:nsid w:val="4B0B2BF4"/>
    <w:multiLevelType w:val="hybridMultilevel"/>
    <w:tmpl w:val="E648E312"/>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4">
    <w:nsid w:val="58D3558B"/>
    <w:multiLevelType w:val="hybridMultilevel"/>
    <w:tmpl w:val="29DC3324"/>
    <w:lvl w:ilvl="0" w:tplc="9BF6D586">
      <w:start w:val="4"/>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5">
    <w:nsid w:val="590E4A2C"/>
    <w:multiLevelType w:val="hybridMultilevel"/>
    <w:tmpl w:val="73B68536"/>
    <w:lvl w:ilvl="0" w:tplc="08AAE712">
      <w:start w:val="65535"/>
      <w:numFmt w:val="bullet"/>
      <w:lvlText w:val=""/>
      <w:lvlJc w:val="left"/>
      <w:pPr>
        <w:tabs>
          <w:tab w:val="num" w:pos="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0F6E7E"/>
    <w:multiLevelType w:val="hybridMultilevel"/>
    <w:tmpl w:val="4B50CC54"/>
    <w:lvl w:ilvl="0" w:tplc="3BA8215E">
      <w:start w:val="1"/>
      <w:numFmt w:val="bullet"/>
      <w:lvlText w:val="•"/>
      <w:lvlJc w:val="left"/>
      <w:pPr>
        <w:tabs>
          <w:tab w:val="num" w:pos="720"/>
        </w:tabs>
        <w:ind w:left="720" w:hanging="360"/>
      </w:pPr>
      <w:rPr>
        <w:rFonts w:ascii="Arial" w:hAnsi="Arial" w:hint="default"/>
      </w:rPr>
    </w:lvl>
    <w:lvl w:ilvl="1" w:tplc="8A8C9420" w:tentative="1">
      <w:start w:val="1"/>
      <w:numFmt w:val="bullet"/>
      <w:lvlText w:val="•"/>
      <w:lvlJc w:val="left"/>
      <w:pPr>
        <w:tabs>
          <w:tab w:val="num" w:pos="1440"/>
        </w:tabs>
        <w:ind w:left="1440" w:hanging="360"/>
      </w:pPr>
      <w:rPr>
        <w:rFonts w:ascii="Arial" w:hAnsi="Arial" w:hint="default"/>
      </w:rPr>
    </w:lvl>
    <w:lvl w:ilvl="2" w:tplc="F7D2D950" w:tentative="1">
      <w:start w:val="1"/>
      <w:numFmt w:val="bullet"/>
      <w:lvlText w:val="•"/>
      <w:lvlJc w:val="left"/>
      <w:pPr>
        <w:tabs>
          <w:tab w:val="num" w:pos="2160"/>
        </w:tabs>
        <w:ind w:left="2160" w:hanging="360"/>
      </w:pPr>
      <w:rPr>
        <w:rFonts w:ascii="Arial" w:hAnsi="Arial" w:hint="default"/>
      </w:rPr>
    </w:lvl>
    <w:lvl w:ilvl="3" w:tplc="5F7817AE" w:tentative="1">
      <w:start w:val="1"/>
      <w:numFmt w:val="bullet"/>
      <w:lvlText w:val="•"/>
      <w:lvlJc w:val="left"/>
      <w:pPr>
        <w:tabs>
          <w:tab w:val="num" w:pos="2880"/>
        </w:tabs>
        <w:ind w:left="2880" w:hanging="360"/>
      </w:pPr>
      <w:rPr>
        <w:rFonts w:ascii="Arial" w:hAnsi="Arial" w:hint="default"/>
      </w:rPr>
    </w:lvl>
    <w:lvl w:ilvl="4" w:tplc="AEF45D9E" w:tentative="1">
      <w:start w:val="1"/>
      <w:numFmt w:val="bullet"/>
      <w:lvlText w:val="•"/>
      <w:lvlJc w:val="left"/>
      <w:pPr>
        <w:tabs>
          <w:tab w:val="num" w:pos="3600"/>
        </w:tabs>
        <w:ind w:left="3600" w:hanging="360"/>
      </w:pPr>
      <w:rPr>
        <w:rFonts w:ascii="Arial" w:hAnsi="Arial" w:hint="default"/>
      </w:rPr>
    </w:lvl>
    <w:lvl w:ilvl="5" w:tplc="D3144800" w:tentative="1">
      <w:start w:val="1"/>
      <w:numFmt w:val="bullet"/>
      <w:lvlText w:val="•"/>
      <w:lvlJc w:val="left"/>
      <w:pPr>
        <w:tabs>
          <w:tab w:val="num" w:pos="4320"/>
        </w:tabs>
        <w:ind w:left="4320" w:hanging="360"/>
      </w:pPr>
      <w:rPr>
        <w:rFonts w:ascii="Arial" w:hAnsi="Arial" w:hint="default"/>
      </w:rPr>
    </w:lvl>
    <w:lvl w:ilvl="6" w:tplc="9F70036C" w:tentative="1">
      <w:start w:val="1"/>
      <w:numFmt w:val="bullet"/>
      <w:lvlText w:val="•"/>
      <w:lvlJc w:val="left"/>
      <w:pPr>
        <w:tabs>
          <w:tab w:val="num" w:pos="5040"/>
        </w:tabs>
        <w:ind w:left="5040" w:hanging="360"/>
      </w:pPr>
      <w:rPr>
        <w:rFonts w:ascii="Arial" w:hAnsi="Arial" w:hint="default"/>
      </w:rPr>
    </w:lvl>
    <w:lvl w:ilvl="7" w:tplc="CA0246F0" w:tentative="1">
      <w:start w:val="1"/>
      <w:numFmt w:val="bullet"/>
      <w:lvlText w:val="•"/>
      <w:lvlJc w:val="left"/>
      <w:pPr>
        <w:tabs>
          <w:tab w:val="num" w:pos="5760"/>
        </w:tabs>
        <w:ind w:left="5760" w:hanging="360"/>
      </w:pPr>
      <w:rPr>
        <w:rFonts w:ascii="Arial" w:hAnsi="Arial" w:hint="default"/>
      </w:rPr>
    </w:lvl>
    <w:lvl w:ilvl="8" w:tplc="CFDCE50A" w:tentative="1">
      <w:start w:val="1"/>
      <w:numFmt w:val="bullet"/>
      <w:lvlText w:val="•"/>
      <w:lvlJc w:val="left"/>
      <w:pPr>
        <w:tabs>
          <w:tab w:val="num" w:pos="6480"/>
        </w:tabs>
        <w:ind w:left="6480" w:hanging="360"/>
      </w:pPr>
      <w:rPr>
        <w:rFonts w:ascii="Arial" w:hAnsi="Arial" w:hint="default"/>
      </w:rPr>
    </w:lvl>
  </w:abstractNum>
  <w:abstractNum w:abstractNumId="17">
    <w:nsid w:val="5B43501B"/>
    <w:multiLevelType w:val="hybridMultilevel"/>
    <w:tmpl w:val="5C00EDC4"/>
    <w:lvl w:ilvl="0" w:tplc="203603A6">
      <w:start w:val="8"/>
      <w:numFmt w:val="decimal"/>
      <w:lvlText w:val="%1."/>
      <w:lvlJc w:val="left"/>
      <w:pPr>
        <w:tabs>
          <w:tab w:val="num" w:pos="928"/>
        </w:tabs>
        <w:ind w:left="928" w:hanging="360"/>
      </w:pPr>
      <w:rPr>
        <w:rFonts w:hint="default"/>
        <w:b/>
      </w:rPr>
    </w:lvl>
    <w:lvl w:ilvl="1" w:tplc="04020019" w:tentative="1">
      <w:start w:val="1"/>
      <w:numFmt w:val="lowerLetter"/>
      <w:lvlText w:val="%2."/>
      <w:lvlJc w:val="left"/>
      <w:pPr>
        <w:tabs>
          <w:tab w:val="num" w:pos="1648"/>
        </w:tabs>
        <w:ind w:left="1648" w:hanging="360"/>
      </w:pPr>
    </w:lvl>
    <w:lvl w:ilvl="2" w:tplc="0402001B" w:tentative="1">
      <w:start w:val="1"/>
      <w:numFmt w:val="lowerRoman"/>
      <w:lvlText w:val="%3."/>
      <w:lvlJc w:val="right"/>
      <w:pPr>
        <w:tabs>
          <w:tab w:val="num" w:pos="2368"/>
        </w:tabs>
        <w:ind w:left="2368" w:hanging="180"/>
      </w:pPr>
    </w:lvl>
    <w:lvl w:ilvl="3" w:tplc="0402000F" w:tentative="1">
      <w:start w:val="1"/>
      <w:numFmt w:val="decimal"/>
      <w:lvlText w:val="%4."/>
      <w:lvlJc w:val="left"/>
      <w:pPr>
        <w:tabs>
          <w:tab w:val="num" w:pos="3088"/>
        </w:tabs>
        <w:ind w:left="3088" w:hanging="360"/>
      </w:pPr>
    </w:lvl>
    <w:lvl w:ilvl="4" w:tplc="04020019" w:tentative="1">
      <w:start w:val="1"/>
      <w:numFmt w:val="lowerLetter"/>
      <w:lvlText w:val="%5."/>
      <w:lvlJc w:val="left"/>
      <w:pPr>
        <w:tabs>
          <w:tab w:val="num" w:pos="3808"/>
        </w:tabs>
        <w:ind w:left="3808" w:hanging="360"/>
      </w:pPr>
    </w:lvl>
    <w:lvl w:ilvl="5" w:tplc="0402001B" w:tentative="1">
      <w:start w:val="1"/>
      <w:numFmt w:val="lowerRoman"/>
      <w:lvlText w:val="%6."/>
      <w:lvlJc w:val="right"/>
      <w:pPr>
        <w:tabs>
          <w:tab w:val="num" w:pos="4528"/>
        </w:tabs>
        <w:ind w:left="4528" w:hanging="180"/>
      </w:pPr>
    </w:lvl>
    <w:lvl w:ilvl="6" w:tplc="0402000F" w:tentative="1">
      <w:start w:val="1"/>
      <w:numFmt w:val="decimal"/>
      <w:lvlText w:val="%7."/>
      <w:lvlJc w:val="left"/>
      <w:pPr>
        <w:tabs>
          <w:tab w:val="num" w:pos="5248"/>
        </w:tabs>
        <w:ind w:left="5248" w:hanging="360"/>
      </w:pPr>
    </w:lvl>
    <w:lvl w:ilvl="7" w:tplc="04020019" w:tentative="1">
      <w:start w:val="1"/>
      <w:numFmt w:val="lowerLetter"/>
      <w:lvlText w:val="%8."/>
      <w:lvlJc w:val="left"/>
      <w:pPr>
        <w:tabs>
          <w:tab w:val="num" w:pos="5968"/>
        </w:tabs>
        <w:ind w:left="5968" w:hanging="360"/>
      </w:pPr>
    </w:lvl>
    <w:lvl w:ilvl="8" w:tplc="0402001B" w:tentative="1">
      <w:start w:val="1"/>
      <w:numFmt w:val="lowerRoman"/>
      <w:lvlText w:val="%9."/>
      <w:lvlJc w:val="right"/>
      <w:pPr>
        <w:tabs>
          <w:tab w:val="num" w:pos="6688"/>
        </w:tabs>
        <w:ind w:left="6688" w:hanging="180"/>
      </w:pPr>
    </w:lvl>
  </w:abstractNum>
  <w:abstractNum w:abstractNumId="18">
    <w:nsid w:val="5BD247EA"/>
    <w:multiLevelType w:val="hybridMultilevel"/>
    <w:tmpl w:val="56381F2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5D8C0130"/>
    <w:multiLevelType w:val="hybridMultilevel"/>
    <w:tmpl w:val="5EE2854A"/>
    <w:lvl w:ilvl="0" w:tplc="0402000F">
      <w:start w:val="4"/>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nsid w:val="5DA95FE5"/>
    <w:multiLevelType w:val="hybridMultilevel"/>
    <w:tmpl w:val="7FA2FC4E"/>
    <w:lvl w:ilvl="0" w:tplc="F7146476">
      <w:start w:val="1"/>
      <w:numFmt w:val="decimal"/>
      <w:lvlText w:val="%1."/>
      <w:lvlJc w:val="left"/>
      <w:pPr>
        <w:tabs>
          <w:tab w:val="num" w:pos="720"/>
        </w:tabs>
        <w:ind w:left="720" w:hanging="360"/>
      </w:pPr>
      <w:rPr>
        <w:rFonts w:ascii="Times New Roman" w:eastAsia="Times New Roman" w:hAnsi="Times New Roman" w:cs="Times New Roman"/>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nsid w:val="5E1F2320"/>
    <w:multiLevelType w:val="hybridMultilevel"/>
    <w:tmpl w:val="2988C762"/>
    <w:lvl w:ilvl="0" w:tplc="18062198">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nsid w:val="5E496036"/>
    <w:multiLevelType w:val="hybridMultilevel"/>
    <w:tmpl w:val="01904620"/>
    <w:lvl w:ilvl="0" w:tplc="0442A1A0">
      <w:start w:val="6"/>
      <w:numFmt w:val="decimal"/>
      <w:lvlText w:val="%1"/>
      <w:lvlJc w:val="left"/>
      <w:pPr>
        <w:tabs>
          <w:tab w:val="num" w:pos="928"/>
        </w:tabs>
        <w:ind w:left="928" w:hanging="360"/>
      </w:pPr>
      <w:rPr>
        <w:rFonts w:hint="default"/>
      </w:rPr>
    </w:lvl>
    <w:lvl w:ilvl="1" w:tplc="04020019" w:tentative="1">
      <w:start w:val="1"/>
      <w:numFmt w:val="lowerLetter"/>
      <w:lvlText w:val="%2."/>
      <w:lvlJc w:val="left"/>
      <w:pPr>
        <w:tabs>
          <w:tab w:val="num" w:pos="1648"/>
        </w:tabs>
        <w:ind w:left="1648" w:hanging="360"/>
      </w:pPr>
    </w:lvl>
    <w:lvl w:ilvl="2" w:tplc="0402001B" w:tentative="1">
      <w:start w:val="1"/>
      <w:numFmt w:val="lowerRoman"/>
      <w:lvlText w:val="%3."/>
      <w:lvlJc w:val="right"/>
      <w:pPr>
        <w:tabs>
          <w:tab w:val="num" w:pos="2368"/>
        </w:tabs>
        <w:ind w:left="2368" w:hanging="180"/>
      </w:pPr>
    </w:lvl>
    <w:lvl w:ilvl="3" w:tplc="0402000F" w:tentative="1">
      <w:start w:val="1"/>
      <w:numFmt w:val="decimal"/>
      <w:lvlText w:val="%4."/>
      <w:lvlJc w:val="left"/>
      <w:pPr>
        <w:tabs>
          <w:tab w:val="num" w:pos="3088"/>
        </w:tabs>
        <w:ind w:left="3088" w:hanging="360"/>
      </w:pPr>
    </w:lvl>
    <w:lvl w:ilvl="4" w:tplc="04020019" w:tentative="1">
      <w:start w:val="1"/>
      <w:numFmt w:val="lowerLetter"/>
      <w:lvlText w:val="%5."/>
      <w:lvlJc w:val="left"/>
      <w:pPr>
        <w:tabs>
          <w:tab w:val="num" w:pos="3808"/>
        </w:tabs>
        <w:ind w:left="3808" w:hanging="360"/>
      </w:pPr>
    </w:lvl>
    <w:lvl w:ilvl="5" w:tplc="0402001B" w:tentative="1">
      <w:start w:val="1"/>
      <w:numFmt w:val="lowerRoman"/>
      <w:lvlText w:val="%6."/>
      <w:lvlJc w:val="right"/>
      <w:pPr>
        <w:tabs>
          <w:tab w:val="num" w:pos="4528"/>
        </w:tabs>
        <w:ind w:left="4528" w:hanging="180"/>
      </w:pPr>
    </w:lvl>
    <w:lvl w:ilvl="6" w:tplc="0402000F" w:tentative="1">
      <w:start w:val="1"/>
      <w:numFmt w:val="decimal"/>
      <w:lvlText w:val="%7."/>
      <w:lvlJc w:val="left"/>
      <w:pPr>
        <w:tabs>
          <w:tab w:val="num" w:pos="5248"/>
        </w:tabs>
        <w:ind w:left="5248" w:hanging="360"/>
      </w:pPr>
    </w:lvl>
    <w:lvl w:ilvl="7" w:tplc="04020019" w:tentative="1">
      <w:start w:val="1"/>
      <w:numFmt w:val="lowerLetter"/>
      <w:lvlText w:val="%8."/>
      <w:lvlJc w:val="left"/>
      <w:pPr>
        <w:tabs>
          <w:tab w:val="num" w:pos="5968"/>
        </w:tabs>
        <w:ind w:left="5968" w:hanging="360"/>
      </w:pPr>
    </w:lvl>
    <w:lvl w:ilvl="8" w:tplc="0402001B" w:tentative="1">
      <w:start w:val="1"/>
      <w:numFmt w:val="lowerRoman"/>
      <w:lvlText w:val="%9."/>
      <w:lvlJc w:val="right"/>
      <w:pPr>
        <w:tabs>
          <w:tab w:val="num" w:pos="6688"/>
        </w:tabs>
        <w:ind w:left="6688" w:hanging="180"/>
      </w:pPr>
    </w:lvl>
  </w:abstractNum>
  <w:abstractNum w:abstractNumId="23">
    <w:nsid w:val="63AE555B"/>
    <w:multiLevelType w:val="hybridMultilevel"/>
    <w:tmpl w:val="BB206CE4"/>
    <w:lvl w:ilvl="0" w:tplc="EBC6A842">
      <w:start w:val="6"/>
      <w:numFmt w:val="decimal"/>
      <w:lvlText w:val="%1."/>
      <w:lvlJc w:val="left"/>
      <w:pPr>
        <w:tabs>
          <w:tab w:val="num" w:pos="1048"/>
        </w:tabs>
        <w:ind w:left="1048" w:hanging="360"/>
      </w:pPr>
      <w:rPr>
        <w:rFonts w:hint="default"/>
        <w:b/>
      </w:rPr>
    </w:lvl>
    <w:lvl w:ilvl="1" w:tplc="04020019" w:tentative="1">
      <w:start w:val="1"/>
      <w:numFmt w:val="lowerLetter"/>
      <w:lvlText w:val="%2."/>
      <w:lvlJc w:val="left"/>
      <w:pPr>
        <w:tabs>
          <w:tab w:val="num" w:pos="1768"/>
        </w:tabs>
        <w:ind w:left="1768" w:hanging="360"/>
      </w:pPr>
    </w:lvl>
    <w:lvl w:ilvl="2" w:tplc="0402001B" w:tentative="1">
      <w:start w:val="1"/>
      <w:numFmt w:val="lowerRoman"/>
      <w:lvlText w:val="%3."/>
      <w:lvlJc w:val="right"/>
      <w:pPr>
        <w:tabs>
          <w:tab w:val="num" w:pos="2488"/>
        </w:tabs>
        <w:ind w:left="2488" w:hanging="180"/>
      </w:pPr>
    </w:lvl>
    <w:lvl w:ilvl="3" w:tplc="0402000F" w:tentative="1">
      <w:start w:val="1"/>
      <w:numFmt w:val="decimal"/>
      <w:lvlText w:val="%4."/>
      <w:lvlJc w:val="left"/>
      <w:pPr>
        <w:tabs>
          <w:tab w:val="num" w:pos="3208"/>
        </w:tabs>
        <w:ind w:left="3208" w:hanging="360"/>
      </w:pPr>
    </w:lvl>
    <w:lvl w:ilvl="4" w:tplc="04020019" w:tentative="1">
      <w:start w:val="1"/>
      <w:numFmt w:val="lowerLetter"/>
      <w:lvlText w:val="%5."/>
      <w:lvlJc w:val="left"/>
      <w:pPr>
        <w:tabs>
          <w:tab w:val="num" w:pos="3928"/>
        </w:tabs>
        <w:ind w:left="3928" w:hanging="360"/>
      </w:pPr>
    </w:lvl>
    <w:lvl w:ilvl="5" w:tplc="0402001B" w:tentative="1">
      <w:start w:val="1"/>
      <w:numFmt w:val="lowerRoman"/>
      <w:lvlText w:val="%6."/>
      <w:lvlJc w:val="right"/>
      <w:pPr>
        <w:tabs>
          <w:tab w:val="num" w:pos="4648"/>
        </w:tabs>
        <w:ind w:left="4648" w:hanging="180"/>
      </w:pPr>
    </w:lvl>
    <w:lvl w:ilvl="6" w:tplc="0402000F" w:tentative="1">
      <w:start w:val="1"/>
      <w:numFmt w:val="decimal"/>
      <w:lvlText w:val="%7."/>
      <w:lvlJc w:val="left"/>
      <w:pPr>
        <w:tabs>
          <w:tab w:val="num" w:pos="5368"/>
        </w:tabs>
        <w:ind w:left="5368" w:hanging="360"/>
      </w:pPr>
    </w:lvl>
    <w:lvl w:ilvl="7" w:tplc="04020019" w:tentative="1">
      <w:start w:val="1"/>
      <w:numFmt w:val="lowerLetter"/>
      <w:lvlText w:val="%8."/>
      <w:lvlJc w:val="left"/>
      <w:pPr>
        <w:tabs>
          <w:tab w:val="num" w:pos="6088"/>
        </w:tabs>
        <w:ind w:left="6088" w:hanging="360"/>
      </w:pPr>
    </w:lvl>
    <w:lvl w:ilvl="8" w:tplc="0402001B" w:tentative="1">
      <w:start w:val="1"/>
      <w:numFmt w:val="lowerRoman"/>
      <w:lvlText w:val="%9."/>
      <w:lvlJc w:val="right"/>
      <w:pPr>
        <w:tabs>
          <w:tab w:val="num" w:pos="6808"/>
        </w:tabs>
        <w:ind w:left="6808" w:hanging="180"/>
      </w:pPr>
    </w:lvl>
  </w:abstractNum>
  <w:abstractNum w:abstractNumId="24">
    <w:nsid w:val="6DCE3C0D"/>
    <w:multiLevelType w:val="multilevel"/>
    <w:tmpl w:val="03507DC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b w:val="0"/>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440"/>
        </w:tabs>
        <w:ind w:left="1440" w:hanging="720"/>
      </w:pPr>
      <w:rPr>
        <w:rFonts w:hint="default"/>
        <w:b/>
      </w:rPr>
    </w:lvl>
    <w:lvl w:ilvl="4">
      <w:start w:val="1"/>
      <w:numFmt w:val="decimal"/>
      <w:isLgl/>
      <w:lvlText w:val="%1.%2.%3.%4.%5."/>
      <w:lvlJc w:val="left"/>
      <w:pPr>
        <w:tabs>
          <w:tab w:val="num" w:pos="1800"/>
        </w:tabs>
        <w:ind w:left="1800" w:hanging="1080"/>
      </w:pPr>
      <w:rPr>
        <w:rFonts w:hint="default"/>
        <w:b/>
      </w:rPr>
    </w:lvl>
    <w:lvl w:ilvl="5">
      <w:start w:val="1"/>
      <w:numFmt w:val="decimal"/>
      <w:isLgl/>
      <w:lvlText w:val="%1.%2.%3.%4.%5.%6."/>
      <w:lvlJc w:val="left"/>
      <w:pPr>
        <w:tabs>
          <w:tab w:val="num" w:pos="1800"/>
        </w:tabs>
        <w:ind w:left="1800" w:hanging="1080"/>
      </w:pPr>
      <w:rPr>
        <w:rFonts w:hint="default"/>
        <w:b/>
      </w:rPr>
    </w:lvl>
    <w:lvl w:ilvl="6">
      <w:start w:val="1"/>
      <w:numFmt w:val="decimal"/>
      <w:isLgl/>
      <w:lvlText w:val="%1.%2.%3.%4.%5.%6.%7."/>
      <w:lvlJc w:val="left"/>
      <w:pPr>
        <w:tabs>
          <w:tab w:val="num" w:pos="2160"/>
        </w:tabs>
        <w:ind w:left="2160" w:hanging="1440"/>
      </w:pPr>
      <w:rPr>
        <w:rFonts w:hint="default"/>
        <w:b/>
      </w:rPr>
    </w:lvl>
    <w:lvl w:ilvl="7">
      <w:start w:val="1"/>
      <w:numFmt w:val="decimal"/>
      <w:isLgl/>
      <w:lvlText w:val="%1.%2.%3.%4.%5.%6.%7.%8."/>
      <w:lvlJc w:val="left"/>
      <w:pPr>
        <w:tabs>
          <w:tab w:val="num" w:pos="2160"/>
        </w:tabs>
        <w:ind w:left="2160" w:hanging="1440"/>
      </w:pPr>
      <w:rPr>
        <w:rFonts w:hint="default"/>
        <w:b/>
      </w:rPr>
    </w:lvl>
    <w:lvl w:ilvl="8">
      <w:start w:val="1"/>
      <w:numFmt w:val="decimal"/>
      <w:isLgl/>
      <w:lvlText w:val="%1.%2.%3.%4.%5.%6.%7.%8.%9."/>
      <w:lvlJc w:val="left"/>
      <w:pPr>
        <w:tabs>
          <w:tab w:val="num" w:pos="2520"/>
        </w:tabs>
        <w:ind w:left="2520" w:hanging="1800"/>
      </w:pPr>
      <w:rPr>
        <w:rFonts w:hint="default"/>
        <w:b/>
      </w:rPr>
    </w:lvl>
  </w:abstractNum>
  <w:abstractNum w:abstractNumId="25">
    <w:nsid w:val="7057038D"/>
    <w:multiLevelType w:val="hybridMultilevel"/>
    <w:tmpl w:val="6B1681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FE01DB"/>
    <w:multiLevelType w:val="hybridMultilevel"/>
    <w:tmpl w:val="7E62FBBA"/>
    <w:lvl w:ilvl="0" w:tplc="BB66CEB4">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4"/>
  </w:num>
  <w:num w:numId="3">
    <w:abstractNumId w:val="14"/>
  </w:num>
  <w:num w:numId="4">
    <w:abstractNumId w:val="4"/>
  </w:num>
  <w:num w:numId="5">
    <w:abstractNumId w:val="20"/>
  </w:num>
  <w:num w:numId="6">
    <w:abstractNumId w:val="17"/>
  </w:num>
  <w:num w:numId="7">
    <w:abstractNumId w:val="19"/>
  </w:num>
  <w:num w:numId="8">
    <w:abstractNumId w:val="22"/>
  </w:num>
  <w:num w:numId="9">
    <w:abstractNumId w:val="23"/>
  </w:num>
  <w:num w:numId="10">
    <w:abstractNumId w:val="2"/>
  </w:num>
  <w:num w:numId="11">
    <w:abstractNumId w:val="0"/>
  </w:num>
  <w:num w:numId="12">
    <w:abstractNumId w:val="6"/>
  </w:num>
  <w:num w:numId="13">
    <w:abstractNumId w:val="21"/>
  </w:num>
  <w:num w:numId="14">
    <w:abstractNumId w:val="7"/>
  </w:num>
  <w:num w:numId="15">
    <w:abstractNumId w:val="5"/>
  </w:num>
  <w:num w:numId="16">
    <w:abstractNumId w:val="15"/>
  </w:num>
  <w:num w:numId="17">
    <w:abstractNumId w:val="3"/>
  </w:num>
  <w:num w:numId="18">
    <w:abstractNumId w:val="10"/>
  </w:num>
  <w:num w:numId="19">
    <w:abstractNumId w:val="25"/>
  </w:num>
  <w:num w:numId="20">
    <w:abstractNumId w:val="26"/>
  </w:num>
  <w:num w:numId="21">
    <w:abstractNumId w:val="18"/>
  </w:num>
  <w:num w:numId="22">
    <w:abstractNumId w:val="1"/>
  </w:num>
  <w:num w:numId="23">
    <w:abstractNumId w:val="9"/>
  </w:num>
  <w:num w:numId="24">
    <w:abstractNumId w:val="11"/>
  </w:num>
  <w:num w:numId="25">
    <w:abstractNumId w:val="12"/>
  </w:num>
  <w:num w:numId="26">
    <w:abstractNumId w:val="1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D5B"/>
    <w:rsid w:val="001C7199"/>
    <w:rsid w:val="00263B6E"/>
    <w:rsid w:val="00471761"/>
    <w:rsid w:val="00480ECE"/>
    <w:rsid w:val="004A097A"/>
    <w:rsid w:val="004E6B03"/>
    <w:rsid w:val="00572830"/>
    <w:rsid w:val="00681E67"/>
    <w:rsid w:val="00682DF7"/>
    <w:rsid w:val="007069B9"/>
    <w:rsid w:val="00721406"/>
    <w:rsid w:val="00762D5B"/>
    <w:rsid w:val="0078364A"/>
    <w:rsid w:val="007B3A3F"/>
    <w:rsid w:val="00862007"/>
    <w:rsid w:val="009B7DE5"/>
    <w:rsid w:val="009C0375"/>
    <w:rsid w:val="00A652DF"/>
    <w:rsid w:val="00EC77AD"/>
    <w:rsid w:val="00F327FC"/>
    <w:rsid w:val="00F42A14"/>
    <w:rsid w:val="00F844B3"/>
    <w:rsid w:val="00F924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D5B"/>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qFormat/>
    <w:rsid w:val="00572830"/>
    <w:pPr>
      <w:keepNext/>
      <w:outlineLvl w:val="0"/>
    </w:pPr>
    <w:rPr>
      <w:sz w:val="28"/>
      <w:szCs w:val="20"/>
      <w:lang w:eastAsia="en-US"/>
    </w:rPr>
  </w:style>
  <w:style w:type="paragraph" w:styleId="2">
    <w:name w:val="heading 2"/>
    <w:basedOn w:val="a"/>
    <w:next w:val="a"/>
    <w:link w:val="20"/>
    <w:qFormat/>
    <w:rsid w:val="00572830"/>
    <w:pPr>
      <w:keepNext/>
      <w:jc w:val="both"/>
      <w:outlineLvl w:val="1"/>
    </w:pPr>
    <w:rPr>
      <w:b/>
      <w:sz w:val="28"/>
      <w:szCs w:val="20"/>
      <w:lang w:val="en-US" w:eastAsia="en-US"/>
    </w:rPr>
  </w:style>
  <w:style w:type="paragraph" w:styleId="3">
    <w:name w:val="heading 3"/>
    <w:basedOn w:val="a"/>
    <w:next w:val="a"/>
    <w:link w:val="30"/>
    <w:qFormat/>
    <w:rsid w:val="00572830"/>
    <w:pPr>
      <w:keepNext/>
      <w:spacing w:before="270" w:after="180"/>
      <w:ind w:left="426"/>
      <w:jc w:val="both"/>
      <w:outlineLvl w:val="2"/>
    </w:pPr>
    <w:rPr>
      <w:rFonts w:ascii="Arial" w:hAnsi="Arial" w:cs="Arial"/>
      <w:b/>
      <w:i/>
      <w:iCs/>
      <w:sz w:val="20"/>
      <w:lang w:eastAsia="en-US"/>
    </w:rPr>
  </w:style>
  <w:style w:type="paragraph" w:styleId="4">
    <w:name w:val="heading 4"/>
    <w:basedOn w:val="a"/>
    <w:next w:val="a"/>
    <w:link w:val="40"/>
    <w:qFormat/>
    <w:rsid w:val="00572830"/>
    <w:pPr>
      <w:keepNext/>
      <w:jc w:val="both"/>
      <w:outlineLvl w:val="3"/>
    </w:pPr>
    <w:rPr>
      <w:rFonts w:ascii="Arial" w:hAnsi="Arial" w:cs="Arial"/>
      <w:b/>
      <w:sz w:val="20"/>
      <w:lang w:eastAsia="en-US"/>
    </w:rPr>
  </w:style>
  <w:style w:type="paragraph" w:styleId="5">
    <w:name w:val="heading 5"/>
    <w:basedOn w:val="a"/>
    <w:next w:val="a"/>
    <w:link w:val="50"/>
    <w:qFormat/>
    <w:rsid w:val="00572830"/>
    <w:pPr>
      <w:keepNext/>
      <w:spacing w:before="120"/>
      <w:ind w:left="720"/>
      <w:jc w:val="both"/>
      <w:outlineLvl w:val="4"/>
    </w:pPr>
    <w:rPr>
      <w:b/>
      <w:bCs/>
      <w:noProof/>
      <w:lang w:eastAsia="en-US"/>
    </w:rPr>
  </w:style>
  <w:style w:type="paragraph" w:styleId="6">
    <w:name w:val="heading 6"/>
    <w:basedOn w:val="a"/>
    <w:next w:val="a"/>
    <w:link w:val="60"/>
    <w:qFormat/>
    <w:rsid w:val="00572830"/>
    <w:pPr>
      <w:keepNext/>
      <w:spacing w:before="360" w:after="240"/>
      <w:jc w:val="center"/>
      <w:outlineLvl w:val="5"/>
    </w:pPr>
    <w:rPr>
      <w:rFonts w:ascii="Arial" w:hAnsi="Arial" w:cs="Arial"/>
      <w:b/>
      <w:bCs/>
      <w:sz w:val="28"/>
      <w:lang w:eastAsia="en-US"/>
    </w:rPr>
  </w:style>
  <w:style w:type="paragraph" w:styleId="7">
    <w:name w:val="heading 7"/>
    <w:basedOn w:val="a"/>
    <w:next w:val="a"/>
    <w:link w:val="70"/>
    <w:qFormat/>
    <w:rsid w:val="00572830"/>
    <w:pPr>
      <w:keepNext/>
      <w:spacing w:after="600"/>
      <w:jc w:val="right"/>
      <w:outlineLvl w:val="6"/>
    </w:pPr>
    <w:rPr>
      <w:b/>
      <w:sz w:val="28"/>
      <w:lang w:eastAsia="en-US"/>
    </w:rPr>
  </w:style>
  <w:style w:type="paragraph" w:styleId="8">
    <w:name w:val="heading 8"/>
    <w:basedOn w:val="a"/>
    <w:next w:val="a"/>
    <w:link w:val="80"/>
    <w:qFormat/>
    <w:rsid w:val="00572830"/>
    <w:pPr>
      <w:keepNext/>
      <w:spacing w:after="600"/>
      <w:outlineLvl w:val="7"/>
    </w:pPr>
    <w:rPr>
      <w:b/>
      <w:sz w:val="28"/>
      <w:lang w:eastAsia="en-US"/>
    </w:rPr>
  </w:style>
  <w:style w:type="paragraph" w:styleId="9">
    <w:name w:val="heading 9"/>
    <w:basedOn w:val="a"/>
    <w:next w:val="a"/>
    <w:link w:val="90"/>
    <w:qFormat/>
    <w:rsid w:val="00572830"/>
    <w:pPr>
      <w:keepNext/>
      <w:pBdr>
        <w:top w:val="single" w:sz="12" w:space="1" w:color="auto"/>
      </w:pBdr>
      <w:jc w:val="center"/>
      <w:outlineLvl w:val="8"/>
    </w:pPr>
    <w:rPr>
      <w:bCs/>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2D5B"/>
    <w:rPr>
      <w:color w:val="0000FF"/>
      <w:u w:val="single"/>
    </w:rPr>
  </w:style>
  <w:style w:type="paragraph" w:styleId="a4">
    <w:name w:val="Balloon Text"/>
    <w:basedOn w:val="a"/>
    <w:link w:val="a5"/>
    <w:unhideWhenUsed/>
    <w:rsid w:val="007069B9"/>
    <w:rPr>
      <w:rFonts w:ascii="Tahoma" w:hAnsi="Tahoma" w:cs="Tahoma"/>
      <w:sz w:val="16"/>
      <w:szCs w:val="16"/>
    </w:rPr>
  </w:style>
  <w:style w:type="character" w:customStyle="1" w:styleId="a5">
    <w:name w:val="Изнесен текст Знак"/>
    <w:basedOn w:val="a0"/>
    <w:link w:val="a4"/>
    <w:rsid w:val="007069B9"/>
    <w:rPr>
      <w:rFonts w:ascii="Tahoma" w:eastAsia="Times New Roman" w:hAnsi="Tahoma" w:cs="Tahoma"/>
      <w:sz w:val="16"/>
      <w:szCs w:val="16"/>
      <w:lang w:eastAsia="bg-BG"/>
    </w:rPr>
  </w:style>
  <w:style w:type="character" w:customStyle="1" w:styleId="10">
    <w:name w:val="Заглавие 1 Знак"/>
    <w:basedOn w:val="a0"/>
    <w:link w:val="1"/>
    <w:rsid w:val="00572830"/>
    <w:rPr>
      <w:rFonts w:ascii="Times New Roman" w:eastAsia="Times New Roman" w:hAnsi="Times New Roman" w:cs="Times New Roman"/>
      <w:sz w:val="28"/>
      <w:szCs w:val="20"/>
    </w:rPr>
  </w:style>
  <w:style w:type="character" w:customStyle="1" w:styleId="20">
    <w:name w:val="Заглавие 2 Знак"/>
    <w:basedOn w:val="a0"/>
    <w:link w:val="2"/>
    <w:rsid w:val="00572830"/>
    <w:rPr>
      <w:rFonts w:ascii="Times New Roman" w:eastAsia="Times New Roman" w:hAnsi="Times New Roman" w:cs="Times New Roman"/>
      <w:b/>
      <w:sz w:val="28"/>
      <w:szCs w:val="20"/>
      <w:lang w:val="en-US"/>
    </w:rPr>
  </w:style>
  <w:style w:type="character" w:customStyle="1" w:styleId="30">
    <w:name w:val="Заглавие 3 Знак"/>
    <w:basedOn w:val="a0"/>
    <w:link w:val="3"/>
    <w:rsid w:val="00572830"/>
    <w:rPr>
      <w:rFonts w:ascii="Arial" w:eastAsia="Times New Roman" w:hAnsi="Arial" w:cs="Arial"/>
      <w:b/>
      <w:i/>
      <w:iCs/>
      <w:sz w:val="20"/>
      <w:szCs w:val="24"/>
    </w:rPr>
  </w:style>
  <w:style w:type="character" w:customStyle="1" w:styleId="40">
    <w:name w:val="Заглавие 4 Знак"/>
    <w:basedOn w:val="a0"/>
    <w:link w:val="4"/>
    <w:rsid w:val="00572830"/>
    <w:rPr>
      <w:rFonts w:ascii="Arial" w:eastAsia="Times New Roman" w:hAnsi="Arial" w:cs="Arial"/>
      <w:b/>
      <w:sz w:val="20"/>
      <w:szCs w:val="24"/>
    </w:rPr>
  </w:style>
  <w:style w:type="character" w:customStyle="1" w:styleId="50">
    <w:name w:val="Заглавие 5 Знак"/>
    <w:basedOn w:val="a0"/>
    <w:link w:val="5"/>
    <w:rsid w:val="00572830"/>
    <w:rPr>
      <w:rFonts w:ascii="Times New Roman" w:eastAsia="Times New Roman" w:hAnsi="Times New Roman" w:cs="Times New Roman"/>
      <w:b/>
      <w:bCs/>
      <w:noProof/>
      <w:sz w:val="24"/>
      <w:szCs w:val="24"/>
    </w:rPr>
  </w:style>
  <w:style w:type="character" w:customStyle="1" w:styleId="60">
    <w:name w:val="Заглавие 6 Знак"/>
    <w:basedOn w:val="a0"/>
    <w:link w:val="6"/>
    <w:rsid w:val="00572830"/>
    <w:rPr>
      <w:rFonts w:ascii="Arial" w:eastAsia="Times New Roman" w:hAnsi="Arial" w:cs="Arial"/>
      <w:b/>
      <w:bCs/>
      <w:sz w:val="28"/>
      <w:szCs w:val="24"/>
    </w:rPr>
  </w:style>
  <w:style w:type="character" w:customStyle="1" w:styleId="70">
    <w:name w:val="Заглавие 7 Знак"/>
    <w:basedOn w:val="a0"/>
    <w:link w:val="7"/>
    <w:rsid w:val="00572830"/>
    <w:rPr>
      <w:rFonts w:ascii="Times New Roman" w:eastAsia="Times New Roman" w:hAnsi="Times New Roman" w:cs="Times New Roman"/>
      <w:b/>
      <w:sz w:val="28"/>
      <w:szCs w:val="24"/>
    </w:rPr>
  </w:style>
  <w:style w:type="character" w:customStyle="1" w:styleId="80">
    <w:name w:val="Заглавие 8 Знак"/>
    <w:basedOn w:val="a0"/>
    <w:link w:val="8"/>
    <w:rsid w:val="00572830"/>
    <w:rPr>
      <w:rFonts w:ascii="Times New Roman" w:eastAsia="Times New Roman" w:hAnsi="Times New Roman" w:cs="Times New Roman"/>
      <w:b/>
      <w:sz w:val="28"/>
      <w:szCs w:val="24"/>
    </w:rPr>
  </w:style>
  <w:style w:type="character" w:customStyle="1" w:styleId="90">
    <w:name w:val="Заглавие 9 Знак"/>
    <w:basedOn w:val="a0"/>
    <w:link w:val="9"/>
    <w:rsid w:val="00572830"/>
    <w:rPr>
      <w:rFonts w:ascii="Times New Roman" w:eastAsia="Times New Roman" w:hAnsi="Times New Roman" w:cs="Times New Roman"/>
      <w:bCs/>
      <w:sz w:val="28"/>
      <w:szCs w:val="24"/>
    </w:rPr>
  </w:style>
  <w:style w:type="paragraph" w:styleId="a6">
    <w:name w:val="Intense Quote"/>
    <w:basedOn w:val="a"/>
    <w:next w:val="a"/>
    <w:link w:val="a7"/>
    <w:uiPriority w:val="30"/>
    <w:qFormat/>
    <w:rsid w:val="00572830"/>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a7">
    <w:name w:val="Интензивно цитиране Знак"/>
    <w:basedOn w:val="a0"/>
    <w:link w:val="a6"/>
    <w:uiPriority w:val="30"/>
    <w:rsid w:val="00572830"/>
    <w:rPr>
      <w:b/>
      <w:bCs/>
      <w:i/>
      <w:iCs/>
      <w:color w:val="4F81BD" w:themeColor="accent1"/>
    </w:rPr>
  </w:style>
  <w:style w:type="numbering" w:customStyle="1" w:styleId="11">
    <w:name w:val="Без списък1"/>
    <w:next w:val="a2"/>
    <w:semiHidden/>
    <w:rsid w:val="00572830"/>
  </w:style>
  <w:style w:type="paragraph" w:styleId="a8">
    <w:name w:val="Body Text"/>
    <w:basedOn w:val="a"/>
    <w:link w:val="a9"/>
    <w:rsid w:val="00572830"/>
    <w:pPr>
      <w:jc w:val="center"/>
    </w:pPr>
    <w:rPr>
      <w:rFonts w:ascii="HebarU" w:hAnsi="HebarU"/>
      <w:sz w:val="28"/>
      <w:szCs w:val="20"/>
    </w:rPr>
  </w:style>
  <w:style w:type="character" w:customStyle="1" w:styleId="a9">
    <w:name w:val="Основен текст Знак"/>
    <w:basedOn w:val="a0"/>
    <w:link w:val="a8"/>
    <w:rsid w:val="00572830"/>
    <w:rPr>
      <w:rFonts w:ascii="HebarU" w:eastAsia="Times New Roman" w:hAnsi="HebarU" w:cs="Times New Roman"/>
      <w:sz w:val="28"/>
      <w:szCs w:val="20"/>
      <w:lang w:eastAsia="bg-BG"/>
    </w:rPr>
  </w:style>
  <w:style w:type="paragraph" w:styleId="21">
    <w:name w:val="Body Text 2"/>
    <w:basedOn w:val="a"/>
    <w:link w:val="22"/>
    <w:rsid w:val="00572830"/>
    <w:pPr>
      <w:jc w:val="both"/>
    </w:pPr>
    <w:rPr>
      <w:rFonts w:ascii="HebarU" w:hAnsi="HebarU"/>
      <w:b/>
      <w:sz w:val="28"/>
      <w:szCs w:val="20"/>
    </w:rPr>
  </w:style>
  <w:style w:type="character" w:customStyle="1" w:styleId="22">
    <w:name w:val="Основен текст 2 Знак"/>
    <w:basedOn w:val="a0"/>
    <w:link w:val="21"/>
    <w:rsid w:val="00572830"/>
    <w:rPr>
      <w:rFonts w:ascii="HebarU" w:eastAsia="Times New Roman" w:hAnsi="HebarU" w:cs="Times New Roman"/>
      <w:b/>
      <w:sz w:val="28"/>
      <w:szCs w:val="20"/>
      <w:lang w:eastAsia="bg-BG"/>
    </w:rPr>
  </w:style>
  <w:style w:type="paragraph" w:styleId="aa">
    <w:name w:val="Body Text Indent"/>
    <w:basedOn w:val="a"/>
    <w:link w:val="ab"/>
    <w:rsid w:val="00572830"/>
    <w:pPr>
      <w:ind w:firstLine="851"/>
      <w:jc w:val="both"/>
    </w:pPr>
    <w:rPr>
      <w:rFonts w:ascii="HebarU" w:hAnsi="HebarU"/>
      <w:sz w:val="28"/>
      <w:szCs w:val="20"/>
    </w:rPr>
  </w:style>
  <w:style w:type="character" w:customStyle="1" w:styleId="ab">
    <w:name w:val="Основен текст с отстъп Знак"/>
    <w:basedOn w:val="a0"/>
    <w:link w:val="aa"/>
    <w:rsid w:val="00572830"/>
    <w:rPr>
      <w:rFonts w:ascii="HebarU" w:eastAsia="Times New Roman" w:hAnsi="HebarU" w:cs="Times New Roman"/>
      <w:sz w:val="28"/>
      <w:szCs w:val="20"/>
      <w:lang w:eastAsia="bg-BG"/>
    </w:rPr>
  </w:style>
  <w:style w:type="paragraph" w:styleId="ac">
    <w:name w:val="header"/>
    <w:basedOn w:val="a"/>
    <w:link w:val="ad"/>
    <w:rsid w:val="00572830"/>
    <w:pPr>
      <w:tabs>
        <w:tab w:val="center" w:pos="4153"/>
        <w:tab w:val="right" w:pos="8306"/>
      </w:tabs>
      <w:jc w:val="both"/>
    </w:pPr>
    <w:rPr>
      <w:rFonts w:ascii="HebarU" w:hAnsi="HebarU"/>
      <w:sz w:val="28"/>
      <w:szCs w:val="20"/>
      <w:lang w:val="en-AU"/>
    </w:rPr>
  </w:style>
  <w:style w:type="character" w:customStyle="1" w:styleId="ad">
    <w:name w:val="Горен колонтитул Знак"/>
    <w:basedOn w:val="a0"/>
    <w:link w:val="ac"/>
    <w:rsid w:val="00572830"/>
    <w:rPr>
      <w:rFonts w:ascii="HebarU" w:eastAsia="Times New Roman" w:hAnsi="HebarU" w:cs="Times New Roman"/>
      <w:sz w:val="28"/>
      <w:szCs w:val="20"/>
      <w:lang w:val="en-AU" w:eastAsia="bg-BG"/>
    </w:rPr>
  </w:style>
  <w:style w:type="character" w:styleId="ae">
    <w:name w:val="page number"/>
    <w:basedOn w:val="a0"/>
    <w:rsid w:val="00572830"/>
  </w:style>
  <w:style w:type="table" w:styleId="af">
    <w:name w:val="Table Grid"/>
    <w:basedOn w:val="a1"/>
    <w:rsid w:val="00572830"/>
    <w:pPr>
      <w:spacing w:after="0" w:line="240" w:lineRule="auto"/>
      <w:jc w:val="both"/>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link w:val="af1"/>
    <w:qFormat/>
    <w:rsid w:val="00572830"/>
    <w:pPr>
      <w:jc w:val="center"/>
    </w:pPr>
    <w:rPr>
      <w:sz w:val="28"/>
      <w:szCs w:val="20"/>
      <w:lang w:eastAsia="en-US"/>
    </w:rPr>
  </w:style>
  <w:style w:type="character" w:customStyle="1" w:styleId="af1">
    <w:name w:val="Заглавие Знак"/>
    <w:basedOn w:val="a0"/>
    <w:link w:val="af0"/>
    <w:rsid w:val="00572830"/>
    <w:rPr>
      <w:rFonts w:ascii="Times New Roman" w:eastAsia="Times New Roman" w:hAnsi="Times New Roman" w:cs="Times New Roman"/>
      <w:sz w:val="28"/>
      <w:szCs w:val="20"/>
    </w:rPr>
  </w:style>
  <w:style w:type="paragraph" w:styleId="31">
    <w:name w:val="Body Text 3"/>
    <w:basedOn w:val="a"/>
    <w:link w:val="32"/>
    <w:rsid w:val="00572830"/>
    <w:pPr>
      <w:jc w:val="both"/>
    </w:pPr>
    <w:rPr>
      <w:sz w:val="28"/>
      <w:szCs w:val="20"/>
      <w:lang w:val="en-US" w:eastAsia="en-US"/>
    </w:rPr>
  </w:style>
  <w:style w:type="character" w:customStyle="1" w:styleId="32">
    <w:name w:val="Основен текст 3 Знак"/>
    <w:basedOn w:val="a0"/>
    <w:link w:val="31"/>
    <w:rsid w:val="00572830"/>
    <w:rPr>
      <w:rFonts w:ascii="Times New Roman" w:eastAsia="Times New Roman" w:hAnsi="Times New Roman" w:cs="Times New Roman"/>
      <w:sz w:val="28"/>
      <w:szCs w:val="20"/>
      <w:lang w:val="en-US"/>
    </w:rPr>
  </w:style>
  <w:style w:type="character" w:styleId="af2">
    <w:name w:val="FollowedHyperlink"/>
    <w:rsid w:val="00572830"/>
    <w:rPr>
      <w:color w:val="800080"/>
      <w:u w:val="single"/>
    </w:rPr>
  </w:style>
  <w:style w:type="paragraph" w:styleId="af3">
    <w:name w:val="footer"/>
    <w:basedOn w:val="a"/>
    <w:link w:val="af4"/>
    <w:uiPriority w:val="99"/>
    <w:rsid w:val="00572830"/>
    <w:pPr>
      <w:tabs>
        <w:tab w:val="center" w:pos="4320"/>
        <w:tab w:val="right" w:pos="8640"/>
      </w:tabs>
    </w:pPr>
    <w:rPr>
      <w:lang w:eastAsia="en-US"/>
    </w:rPr>
  </w:style>
  <w:style w:type="character" w:customStyle="1" w:styleId="af4">
    <w:name w:val="Долен колонтитул Знак"/>
    <w:basedOn w:val="a0"/>
    <w:link w:val="af3"/>
    <w:uiPriority w:val="99"/>
    <w:rsid w:val="00572830"/>
    <w:rPr>
      <w:rFonts w:ascii="Times New Roman" w:eastAsia="Times New Roman" w:hAnsi="Times New Roman" w:cs="Times New Roman"/>
      <w:sz w:val="24"/>
      <w:szCs w:val="24"/>
    </w:rPr>
  </w:style>
  <w:style w:type="paragraph" w:styleId="23">
    <w:name w:val="Body Text Indent 2"/>
    <w:basedOn w:val="a"/>
    <w:link w:val="24"/>
    <w:rsid w:val="00572830"/>
    <w:pPr>
      <w:spacing w:before="240"/>
      <w:ind w:left="360"/>
      <w:jc w:val="both"/>
    </w:pPr>
    <w:rPr>
      <w:rFonts w:ascii="Arial" w:hAnsi="Arial" w:cs="Arial"/>
      <w:sz w:val="20"/>
      <w:lang w:eastAsia="en-US"/>
    </w:rPr>
  </w:style>
  <w:style w:type="character" w:customStyle="1" w:styleId="24">
    <w:name w:val="Основен текст с отстъп 2 Знак"/>
    <w:basedOn w:val="a0"/>
    <w:link w:val="23"/>
    <w:rsid w:val="00572830"/>
    <w:rPr>
      <w:rFonts w:ascii="Arial" w:eastAsia="Times New Roman" w:hAnsi="Arial" w:cs="Arial"/>
      <w:sz w:val="20"/>
      <w:szCs w:val="24"/>
    </w:rPr>
  </w:style>
  <w:style w:type="paragraph" w:styleId="33">
    <w:name w:val="Body Text Indent 3"/>
    <w:basedOn w:val="a"/>
    <w:link w:val="34"/>
    <w:rsid w:val="00572830"/>
    <w:pPr>
      <w:spacing w:before="240"/>
      <w:ind w:left="360" w:firstLine="360"/>
      <w:jc w:val="both"/>
    </w:pPr>
    <w:rPr>
      <w:rFonts w:ascii="Arial" w:hAnsi="Arial" w:cs="Arial"/>
      <w:sz w:val="20"/>
      <w:lang w:eastAsia="en-US"/>
    </w:rPr>
  </w:style>
  <w:style w:type="character" w:customStyle="1" w:styleId="34">
    <w:name w:val="Основен текст с отстъп 3 Знак"/>
    <w:basedOn w:val="a0"/>
    <w:link w:val="33"/>
    <w:rsid w:val="00572830"/>
    <w:rPr>
      <w:rFonts w:ascii="Arial" w:eastAsia="Times New Roman" w:hAnsi="Arial" w:cs="Arial"/>
      <w:sz w:val="20"/>
      <w:szCs w:val="24"/>
    </w:rPr>
  </w:style>
  <w:style w:type="paragraph" w:styleId="12">
    <w:name w:val="toc 1"/>
    <w:basedOn w:val="a"/>
    <w:next w:val="a"/>
    <w:autoRedefine/>
    <w:semiHidden/>
    <w:rsid w:val="00572830"/>
    <w:pPr>
      <w:tabs>
        <w:tab w:val="left" w:pos="480"/>
        <w:tab w:val="right" w:leader="dot" w:pos="9911"/>
      </w:tabs>
    </w:pPr>
    <w:rPr>
      <w:b/>
      <w:bCs/>
      <w:noProof/>
      <w:lang w:eastAsia="en-US"/>
    </w:rPr>
  </w:style>
  <w:style w:type="paragraph" w:customStyle="1" w:styleId="xl36">
    <w:name w:val="xl36"/>
    <w:basedOn w:val="a"/>
    <w:rsid w:val="00572830"/>
    <w:pPr>
      <w:pBdr>
        <w:top w:val="double" w:sz="6" w:space="0" w:color="000080"/>
      </w:pBdr>
      <w:shd w:val="clear" w:color="auto" w:fill="C0C0C0"/>
      <w:spacing w:before="100" w:beforeAutospacing="1" w:after="100" w:afterAutospacing="1"/>
    </w:pPr>
    <w:rPr>
      <w:rFonts w:ascii="Arial" w:eastAsia="Arial Unicode MS" w:hAnsi="Arial" w:cs="Arial"/>
      <w:i/>
      <w:iCs/>
      <w:color w:val="000080"/>
      <w:sz w:val="16"/>
      <w:szCs w:val="16"/>
      <w:lang w:val="en-GB" w:eastAsia="en-US"/>
    </w:rPr>
  </w:style>
  <w:style w:type="paragraph" w:customStyle="1" w:styleId="font5">
    <w:name w:val="font5"/>
    <w:basedOn w:val="a"/>
    <w:rsid w:val="00572830"/>
    <w:pPr>
      <w:spacing w:before="100" w:beforeAutospacing="1" w:after="100" w:afterAutospacing="1"/>
    </w:pPr>
    <w:rPr>
      <w:rFonts w:ascii="Tahoma" w:eastAsia="Arial Unicode MS" w:hAnsi="Tahoma" w:cs="Wingdings"/>
      <w:sz w:val="16"/>
      <w:szCs w:val="16"/>
      <w:lang w:val="en-GB" w:eastAsia="en-US"/>
    </w:rPr>
  </w:style>
  <w:style w:type="paragraph" w:customStyle="1" w:styleId="xl24">
    <w:name w:val="xl24"/>
    <w:basedOn w:val="a"/>
    <w:rsid w:val="00572830"/>
    <w:pPr>
      <w:pBdr>
        <w:top w:val="double" w:sz="6" w:space="0" w:color="000080"/>
        <w:left w:val="double" w:sz="6" w:space="0" w:color="000080"/>
      </w:pBdr>
      <w:shd w:val="clear" w:color="auto" w:fill="C0C0C0"/>
      <w:spacing w:before="100" w:beforeAutospacing="1" w:after="100" w:afterAutospacing="1"/>
    </w:pPr>
    <w:rPr>
      <w:rFonts w:ascii="Arial" w:eastAsia="Arial Unicode MS" w:hAnsi="Arial" w:cs="Arial"/>
      <w:color w:val="000080"/>
      <w:sz w:val="16"/>
      <w:szCs w:val="16"/>
      <w:lang w:val="en-GB" w:eastAsia="en-US"/>
    </w:rPr>
  </w:style>
  <w:style w:type="paragraph" w:styleId="af5">
    <w:name w:val="Plain Text"/>
    <w:basedOn w:val="a"/>
    <w:link w:val="af6"/>
    <w:rsid w:val="00572830"/>
    <w:rPr>
      <w:rFonts w:ascii="Courier New" w:hAnsi="Courier New" w:cs="Courier New"/>
      <w:sz w:val="20"/>
      <w:szCs w:val="20"/>
    </w:rPr>
  </w:style>
  <w:style w:type="character" w:customStyle="1" w:styleId="af6">
    <w:name w:val="Обикновен текст Знак"/>
    <w:basedOn w:val="a0"/>
    <w:link w:val="af5"/>
    <w:rsid w:val="00572830"/>
    <w:rPr>
      <w:rFonts w:ascii="Courier New" w:eastAsia="Times New Roman" w:hAnsi="Courier New" w:cs="Courier New"/>
      <w:sz w:val="20"/>
      <w:szCs w:val="20"/>
      <w:lang w:eastAsia="bg-BG"/>
    </w:rPr>
  </w:style>
  <w:style w:type="paragraph" w:styleId="af7">
    <w:name w:val="Normal (Web)"/>
    <w:basedOn w:val="a"/>
    <w:rsid w:val="00572830"/>
    <w:pPr>
      <w:spacing w:before="100" w:beforeAutospacing="1" w:after="100" w:afterAutospacing="1"/>
    </w:pPr>
  </w:style>
  <w:style w:type="character" w:customStyle="1" w:styleId="newdocreference">
    <w:name w:val="newdocreference"/>
    <w:basedOn w:val="a0"/>
    <w:rsid w:val="00572830"/>
  </w:style>
  <w:style w:type="character" w:styleId="af8">
    <w:name w:val="footnote reference"/>
    <w:rsid w:val="00572830"/>
    <w:rPr>
      <w:vertAlign w:val="superscript"/>
    </w:rPr>
  </w:style>
  <w:style w:type="paragraph" w:styleId="af9">
    <w:name w:val="footnote text"/>
    <w:basedOn w:val="a"/>
    <w:link w:val="afa"/>
    <w:semiHidden/>
    <w:rsid w:val="00572830"/>
    <w:pPr>
      <w:jc w:val="both"/>
    </w:pPr>
    <w:rPr>
      <w:rFonts w:ascii="HebarU" w:hAnsi="HebarU"/>
      <w:sz w:val="20"/>
      <w:szCs w:val="20"/>
      <w:lang w:val="en-AU"/>
    </w:rPr>
  </w:style>
  <w:style w:type="character" w:customStyle="1" w:styleId="afa">
    <w:name w:val="Текст под линия Знак"/>
    <w:basedOn w:val="a0"/>
    <w:link w:val="af9"/>
    <w:semiHidden/>
    <w:rsid w:val="00572830"/>
    <w:rPr>
      <w:rFonts w:ascii="HebarU" w:eastAsia="Times New Roman" w:hAnsi="HebarU" w:cs="Times New Roman"/>
      <w:sz w:val="20"/>
      <w:szCs w:val="20"/>
      <w:lang w:val="en-AU" w:eastAsia="bg-BG"/>
    </w:rPr>
  </w:style>
  <w:style w:type="paragraph" w:customStyle="1" w:styleId="CharChar5">
    <w:name w:val="Char Char5"/>
    <w:basedOn w:val="a"/>
    <w:rsid w:val="00572830"/>
    <w:pPr>
      <w:tabs>
        <w:tab w:val="left" w:pos="709"/>
      </w:tabs>
    </w:pPr>
    <w:rPr>
      <w:rFonts w:ascii="Tahoma" w:hAnsi="Tahoma"/>
      <w:lang w:val="pl-PL" w:eastAsia="pl-PL"/>
    </w:rPr>
  </w:style>
  <w:style w:type="character" w:styleId="afb">
    <w:name w:val="Strong"/>
    <w:uiPriority w:val="22"/>
    <w:qFormat/>
    <w:rsid w:val="00572830"/>
    <w:rPr>
      <w:b/>
      <w:bCs/>
    </w:rPr>
  </w:style>
  <w:style w:type="paragraph" w:styleId="afc">
    <w:name w:val="List Paragraph"/>
    <w:basedOn w:val="a"/>
    <w:uiPriority w:val="34"/>
    <w:qFormat/>
    <w:rsid w:val="00572830"/>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D5B"/>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qFormat/>
    <w:rsid w:val="00572830"/>
    <w:pPr>
      <w:keepNext/>
      <w:outlineLvl w:val="0"/>
    </w:pPr>
    <w:rPr>
      <w:sz w:val="28"/>
      <w:szCs w:val="20"/>
      <w:lang w:eastAsia="en-US"/>
    </w:rPr>
  </w:style>
  <w:style w:type="paragraph" w:styleId="2">
    <w:name w:val="heading 2"/>
    <w:basedOn w:val="a"/>
    <w:next w:val="a"/>
    <w:link w:val="20"/>
    <w:qFormat/>
    <w:rsid w:val="00572830"/>
    <w:pPr>
      <w:keepNext/>
      <w:jc w:val="both"/>
      <w:outlineLvl w:val="1"/>
    </w:pPr>
    <w:rPr>
      <w:b/>
      <w:sz w:val="28"/>
      <w:szCs w:val="20"/>
      <w:lang w:val="en-US" w:eastAsia="en-US"/>
    </w:rPr>
  </w:style>
  <w:style w:type="paragraph" w:styleId="3">
    <w:name w:val="heading 3"/>
    <w:basedOn w:val="a"/>
    <w:next w:val="a"/>
    <w:link w:val="30"/>
    <w:qFormat/>
    <w:rsid w:val="00572830"/>
    <w:pPr>
      <w:keepNext/>
      <w:spacing w:before="270" w:after="180"/>
      <w:ind w:left="426"/>
      <w:jc w:val="both"/>
      <w:outlineLvl w:val="2"/>
    </w:pPr>
    <w:rPr>
      <w:rFonts w:ascii="Arial" w:hAnsi="Arial" w:cs="Arial"/>
      <w:b/>
      <w:i/>
      <w:iCs/>
      <w:sz w:val="20"/>
      <w:lang w:eastAsia="en-US"/>
    </w:rPr>
  </w:style>
  <w:style w:type="paragraph" w:styleId="4">
    <w:name w:val="heading 4"/>
    <w:basedOn w:val="a"/>
    <w:next w:val="a"/>
    <w:link w:val="40"/>
    <w:qFormat/>
    <w:rsid w:val="00572830"/>
    <w:pPr>
      <w:keepNext/>
      <w:jc w:val="both"/>
      <w:outlineLvl w:val="3"/>
    </w:pPr>
    <w:rPr>
      <w:rFonts w:ascii="Arial" w:hAnsi="Arial" w:cs="Arial"/>
      <w:b/>
      <w:sz w:val="20"/>
      <w:lang w:eastAsia="en-US"/>
    </w:rPr>
  </w:style>
  <w:style w:type="paragraph" w:styleId="5">
    <w:name w:val="heading 5"/>
    <w:basedOn w:val="a"/>
    <w:next w:val="a"/>
    <w:link w:val="50"/>
    <w:qFormat/>
    <w:rsid w:val="00572830"/>
    <w:pPr>
      <w:keepNext/>
      <w:spacing w:before="120"/>
      <w:ind w:left="720"/>
      <w:jc w:val="both"/>
      <w:outlineLvl w:val="4"/>
    </w:pPr>
    <w:rPr>
      <w:b/>
      <w:bCs/>
      <w:noProof/>
      <w:lang w:eastAsia="en-US"/>
    </w:rPr>
  </w:style>
  <w:style w:type="paragraph" w:styleId="6">
    <w:name w:val="heading 6"/>
    <w:basedOn w:val="a"/>
    <w:next w:val="a"/>
    <w:link w:val="60"/>
    <w:qFormat/>
    <w:rsid w:val="00572830"/>
    <w:pPr>
      <w:keepNext/>
      <w:spacing w:before="360" w:after="240"/>
      <w:jc w:val="center"/>
      <w:outlineLvl w:val="5"/>
    </w:pPr>
    <w:rPr>
      <w:rFonts w:ascii="Arial" w:hAnsi="Arial" w:cs="Arial"/>
      <w:b/>
      <w:bCs/>
      <w:sz w:val="28"/>
      <w:lang w:eastAsia="en-US"/>
    </w:rPr>
  </w:style>
  <w:style w:type="paragraph" w:styleId="7">
    <w:name w:val="heading 7"/>
    <w:basedOn w:val="a"/>
    <w:next w:val="a"/>
    <w:link w:val="70"/>
    <w:qFormat/>
    <w:rsid w:val="00572830"/>
    <w:pPr>
      <w:keepNext/>
      <w:spacing w:after="600"/>
      <w:jc w:val="right"/>
      <w:outlineLvl w:val="6"/>
    </w:pPr>
    <w:rPr>
      <w:b/>
      <w:sz w:val="28"/>
      <w:lang w:eastAsia="en-US"/>
    </w:rPr>
  </w:style>
  <w:style w:type="paragraph" w:styleId="8">
    <w:name w:val="heading 8"/>
    <w:basedOn w:val="a"/>
    <w:next w:val="a"/>
    <w:link w:val="80"/>
    <w:qFormat/>
    <w:rsid w:val="00572830"/>
    <w:pPr>
      <w:keepNext/>
      <w:spacing w:after="600"/>
      <w:outlineLvl w:val="7"/>
    </w:pPr>
    <w:rPr>
      <w:b/>
      <w:sz w:val="28"/>
      <w:lang w:eastAsia="en-US"/>
    </w:rPr>
  </w:style>
  <w:style w:type="paragraph" w:styleId="9">
    <w:name w:val="heading 9"/>
    <w:basedOn w:val="a"/>
    <w:next w:val="a"/>
    <w:link w:val="90"/>
    <w:qFormat/>
    <w:rsid w:val="00572830"/>
    <w:pPr>
      <w:keepNext/>
      <w:pBdr>
        <w:top w:val="single" w:sz="12" w:space="1" w:color="auto"/>
      </w:pBdr>
      <w:jc w:val="center"/>
      <w:outlineLvl w:val="8"/>
    </w:pPr>
    <w:rPr>
      <w:bCs/>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2D5B"/>
    <w:rPr>
      <w:color w:val="0000FF"/>
      <w:u w:val="single"/>
    </w:rPr>
  </w:style>
  <w:style w:type="paragraph" w:styleId="a4">
    <w:name w:val="Balloon Text"/>
    <w:basedOn w:val="a"/>
    <w:link w:val="a5"/>
    <w:unhideWhenUsed/>
    <w:rsid w:val="007069B9"/>
    <w:rPr>
      <w:rFonts w:ascii="Tahoma" w:hAnsi="Tahoma" w:cs="Tahoma"/>
      <w:sz w:val="16"/>
      <w:szCs w:val="16"/>
    </w:rPr>
  </w:style>
  <w:style w:type="character" w:customStyle="1" w:styleId="a5">
    <w:name w:val="Изнесен текст Знак"/>
    <w:basedOn w:val="a0"/>
    <w:link w:val="a4"/>
    <w:rsid w:val="007069B9"/>
    <w:rPr>
      <w:rFonts w:ascii="Tahoma" w:eastAsia="Times New Roman" w:hAnsi="Tahoma" w:cs="Tahoma"/>
      <w:sz w:val="16"/>
      <w:szCs w:val="16"/>
      <w:lang w:eastAsia="bg-BG"/>
    </w:rPr>
  </w:style>
  <w:style w:type="character" w:customStyle="1" w:styleId="10">
    <w:name w:val="Заглавие 1 Знак"/>
    <w:basedOn w:val="a0"/>
    <w:link w:val="1"/>
    <w:rsid w:val="00572830"/>
    <w:rPr>
      <w:rFonts w:ascii="Times New Roman" w:eastAsia="Times New Roman" w:hAnsi="Times New Roman" w:cs="Times New Roman"/>
      <w:sz w:val="28"/>
      <w:szCs w:val="20"/>
    </w:rPr>
  </w:style>
  <w:style w:type="character" w:customStyle="1" w:styleId="20">
    <w:name w:val="Заглавие 2 Знак"/>
    <w:basedOn w:val="a0"/>
    <w:link w:val="2"/>
    <w:rsid w:val="00572830"/>
    <w:rPr>
      <w:rFonts w:ascii="Times New Roman" w:eastAsia="Times New Roman" w:hAnsi="Times New Roman" w:cs="Times New Roman"/>
      <w:b/>
      <w:sz w:val="28"/>
      <w:szCs w:val="20"/>
      <w:lang w:val="en-US"/>
    </w:rPr>
  </w:style>
  <w:style w:type="character" w:customStyle="1" w:styleId="30">
    <w:name w:val="Заглавие 3 Знак"/>
    <w:basedOn w:val="a0"/>
    <w:link w:val="3"/>
    <w:rsid w:val="00572830"/>
    <w:rPr>
      <w:rFonts w:ascii="Arial" w:eastAsia="Times New Roman" w:hAnsi="Arial" w:cs="Arial"/>
      <w:b/>
      <w:i/>
      <w:iCs/>
      <w:sz w:val="20"/>
      <w:szCs w:val="24"/>
    </w:rPr>
  </w:style>
  <w:style w:type="character" w:customStyle="1" w:styleId="40">
    <w:name w:val="Заглавие 4 Знак"/>
    <w:basedOn w:val="a0"/>
    <w:link w:val="4"/>
    <w:rsid w:val="00572830"/>
    <w:rPr>
      <w:rFonts w:ascii="Arial" w:eastAsia="Times New Roman" w:hAnsi="Arial" w:cs="Arial"/>
      <w:b/>
      <w:sz w:val="20"/>
      <w:szCs w:val="24"/>
    </w:rPr>
  </w:style>
  <w:style w:type="character" w:customStyle="1" w:styleId="50">
    <w:name w:val="Заглавие 5 Знак"/>
    <w:basedOn w:val="a0"/>
    <w:link w:val="5"/>
    <w:rsid w:val="00572830"/>
    <w:rPr>
      <w:rFonts w:ascii="Times New Roman" w:eastAsia="Times New Roman" w:hAnsi="Times New Roman" w:cs="Times New Roman"/>
      <w:b/>
      <w:bCs/>
      <w:noProof/>
      <w:sz w:val="24"/>
      <w:szCs w:val="24"/>
    </w:rPr>
  </w:style>
  <w:style w:type="character" w:customStyle="1" w:styleId="60">
    <w:name w:val="Заглавие 6 Знак"/>
    <w:basedOn w:val="a0"/>
    <w:link w:val="6"/>
    <w:rsid w:val="00572830"/>
    <w:rPr>
      <w:rFonts w:ascii="Arial" w:eastAsia="Times New Roman" w:hAnsi="Arial" w:cs="Arial"/>
      <w:b/>
      <w:bCs/>
      <w:sz w:val="28"/>
      <w:szCs w:val="24"/>
    </w:rPr>
  </w:style>
  <w:style w:type="character" w:customStyle="1" w:styleId="70">
    <w:name w:val="Заглавие 7 Знак"/>
    <w:basedOn w:val="a0"/>
    <w:link w:val="7"/>
    <w:rsid w:val="00572830"/>
    <w:rPr>
      <w:rFonts w:ascii="Times New Roman" w:eastAsia="Times New Roman" w:hAnsi="Times New Roman" w:cs="Times New Roman"/>
      <w:b/>
      <w:sz w:val="28"/>
      <w:szCs w:val="24"/>
    </w:rPr>
  </w:style>
  <w:style w:type="character" w:customStyle="1" w:styleId="80">
    <w:name w:val="Заглавие 8 Знак"/>
    <w:basedOn w:val="a0"/>
    <w:link w:val="8"/>
    <w:rsid w:val="00572830"/>
    <w:rPr>
      <w:rFonts w:ascii="Times New Roman" w:eastAsia="Times New Roman" w:hAnsi="Times New Roman" w:cs="Times New Roman"/>
      <w:b/>
      <w:sz w:val="28"/>
      <w:szCs w:val="24"/>
    </w:rPr>
  </w:style>
  <w:style w:type="character" w:customStyle="1" w:styleId="90">
    <w:name w:val="Заглавие 9 Знак"/>
    <w:basedOn w:val="a0"/>
    <w:link w:val="9"/>
    <w:rsid w:val="00572830"/>
    <w:rPr>
      <w:rFonts w:ascii="Times New Roman" w:eastAsia="Times New Roman" w:hAnsi="Times New Roman" w:cs="Times New Roman"/>
      <w:bCs/>
      <w:sz w:val="28"/>
      <w:szCs w:val="24"/>
    </w:rPr>
  </w:style>
  <w:style w:type="paragraph" w:styleId="a6">
    <w:name w:val="Intense Quote"/>
    <w:basedOn w:val="a"/>
    <w:next w:val="a"/>
    <w:link w:val="a7"/>
    <w:uiPriority w:val="30"/>
    <w:qFormat/>
    <w:rsid w:val="00572830"/>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a7">
    <w:name w:val="Интензивно цитиране Знак"/>
    <w:basedOn w:val="a0"/>
    <w:link w:val="a6"/>
    <w:uiPriority w:val="30"/>
    <w:rsid w:val="00572830"/>
    <w:rPr>
      <w:b/>
      <w:bCs/>
      <w:i/>
      <w:iCs/>
      <w:color w:val="4F81BD" w:themeColor="accent1"/>
    </w:rPr>
  </w:style>
  <w:style w:type="numbering" w:customStyle="1" w:styleId="11">
    <w:name w:val="Без списък1"/>
    <w:next w:val="a2"/>
    <w:semiHidden/>
    <w:rsid w:val="00572830"/>
  </w:style>
  <w:style w:type="paragraph" w:styleId="a8">
    <w:name w:val="Body Text"/>
    <w:basedOn w:val="a"/>
    <w:link w:val="a9"/>
    <w:rsid w:val="00572830"/>
    <w:pPr>
      <w:jc w:val="center"/>
    </w:pPr>
    <w:rPr>
      <w:rFonts w:ascii="HebarU" w:hAnsi="HebarU"/>
      <w:sz w:val="28"/>
      <w:szCs w:val="20"/>
    </w:rPr>
  </w:style>
  <w:style w:type="character" w:customStyle="1" w:styleId="a9">
    <w:name w:val="Основен текст Знак"/>
    <w:basedOn w:val="a0"/>
    <w:link w:val="a8"/>
    <w:rsid w:val="00572830"/>
    <w:rPr>
      <w:rFonts w:ascii="HebarU" w:eastAsia="Times New Roman" w:hAnsi="HebarU" w:cs="Times New Roman"/>
      <w:sz w:val="28"/>
      <w:szCs w:val="20"/>
      <w:lang w:eastAsia="bg-BG"/>
    </w:rPr>
  </w:style>
  <w:style w:type="paragraph" w:styleId="21">
    <w:name w:val="Body Text 2"/>
    <w:basedOn w:val="a"/>
    <w:link w:val="22"/>
    <w:rsid w:val="00572830"/>
    <w:pPr>
      <w:jc w:val="both"/>
    </w:pPr>
    <w:rPr>
      <w:rFonts w:ascii="HebarU" w:hAnsi="HebarU"/>
      <w:b/>
      <w:sz w:val="28"/>
      <w:szCs w:val="20"/>
    </w:rPr>
  </w:style>
  <w:style w:type="character" w:customStyle="1" w:styleId="22">
    <w:name w:val="Основен текст 2 Знак"/>
    <w:basedOn w:val="a0"/>
    <w:link w:val="21"/>
    <w:rsid w:val="00572830"/>
    <w:rPr>
      <w:rFonts w:ascii="HebarU" w:eastAsia="Times New Roman" w:hAnsi="HebarU" w:cs="Times New Roman"/>
      <w:b/>
      <w:sz w:val="28"/>
      <w:szCs w:val="20"/>
      <w:lang w:eastAsia="bg-BG"/>
    </w:rPr>
  </w:style>
  <w:style w:type="paragraph" w:styleId="aa">
    <w:name w:val="Body Text Indent"/>
    <w:basedOn w:val="a"/>
    <w:link w:val="ab"/>
    <w:rsid w:val="00572830"/>
    <w:pPr>
      <w:ind w:firstLine="851"/>
      <w:jc w:val="both"/>
    </w:pPr>
    <w:rPr>
      <w:rFonts w:ascii="HebarU" w:hAnsi="HebarU"/>
      <w:sz w:val="28"/>
      <w:szCs w:val="20"/>
    </w:rPr>
  </w:style>
  <w:style w:type="character" w:customStyle="1" w:styleId="ab">
    <w:name w:val="Основен текст с отстъп Знак"/>
    <w:basedOn w:val="a0"/>
    <w:link w:val="aa"/>
    <w:rsid w:val="00572830"/>
    <w:rPr>
      <w:rFonts w:ascii="HebarU" w:eastAsia="Times New Roman" w:hAnsi="HebarU" w:cs="Times New Roman"/>
      <w:sz w:val="28"/>
      <w:szCs w:val="20"/>
      <w:lang w:eastAsia="bg-BG"/>
    </w:rPr>
  </w:style>
  <w:style w:type="paragraph" w:styleId="ac">
    <w:name w:val="header"/>
    <w:basedOn w:val="a"/>
    <w:link w:val="ad"/>
    <w:rsid w:val="00572830"/>
    <w:pPr>
      <w:tabs>
        <w:tab w:val="center" w:pos="4153"/>
        <w:tab w:val="right" w:pos="8306"/>
      </w:tabs>
      <w:jc w:val="both"/>
    </w:pPr>
    <w:rPr>
      <w:rFonts w:ascii="HebarU" w:hAnsi="HebarU"/>
      <w:sz w:val="28"/>
      <w:szCs w:val="20"/>
      <w:lang w:val="en-AU"/>
    </w:rPr>
  </w:style>
  <w:style w:type="character" w:customStyle="1" w:styleId="ad">
    <w:name w:val="Горен колонтитул Знак"/>
    <w:basedOn w:val="a0"/>
    <w:link w:val="ac"/>
    <w:rsid w:val="00572830"/>
    <w:rPr>
      <w:rFonts w:ascii="HebarU" w:eastAsia="Times New Roman" w:hAnsi="HebarU" w:cs="Times New Roman"/>
      <w:sz w:val="28"/>
      <w:szCs w:val="20"/>
      <w:lang w:val="en-AU" w:eastAsia="bg-BG"/>
    </w:rPr>
  </w:style>
  <w:style w:type="character" w:styleId="ae">
    <w:name w:val="page number"/>
    <w:basedOn w:val="a0"/>
    <w:rsid w:val="00572830"/>
  </w:style>
  <w:style w:type="table" w:styleId="af">
    <w:name w:val="Table Grid"/>
    <w:basedOn w:val="a1"/>
    <w:rsid w:val="00572830"/>
    <w:pPr>
      <w:spacing w:after="0" w:line="240" w:lineRule="auto"/>
      <w:jc w:val="both"/>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link w:val="af1"/>
    <w:qFormat/>
    <w:rsid w:val="00572830"/>
    <w:pPr>
      <w:jc w:val="center"/>
    </w:pPr>
    <w:rPr>
      <w:sz w:val="28"/>
      <w:szCs w:val="20"/>
      <w:lang w:eastAsia="en-US"/>
    </w:rPr>
  </w:style>
  <w:style w:type="character" w:customStyle="1" w:styleId="af1">
    <w:name w:val="Заглавие Знак"/>
    <w:basedOn w:val="a0"/>
    <w:link w:val="af0"/>
    <w:rsid w:val="00572830"/>
    <w:rPr>
      <w:rFonts w:ascii="Times New Roman" w:eastAsia="Times New Roman" w:hAnsi="Times New Roman" w:cs="Times New Roman"/>
      <w:sz w:val="28"/>
      <w:szCs w:val="20"/>
    </w:rPr>
  </w:style>
  <w:style w:type="paragraph" w:styleId="31">
    <w:name w:val="Body Text 3"/>
    <w:basedOn w:val="a"/>
    <w:link w:val="32"/>
    <w:rsid w:val="00572830"/>
    <w:pPr>
      <w:jc w:val="both"/>
    </w:pPr>
    <w:rPr>
      <w:sz w:val="28"/>
      <w:szCs w:val="20"/>
      <w:lang w:val="en-US" w:eastAsia="en-US"/>
    </w:rPr>
  </w:style>
  <w:style w:type="character" w:customStyle="1" w:styleId="32">
    <w:name w:val="Основен текст 3 Знак"/>
    <w:basedOn w:val="a0"/>
    <w:link w:val="31"/>
    <w:rsid w:val="00572830"/>
    <w:rPr>
      <w:rFonts w:ascii="Times New Roman" w:eastAsia="Times New Roman" w:hAnsi="Times New Roman" w:cs="Times New Roman"/>
      <w:sz w:val="28"/>
      <w:szCs w:val="20"/>
      <w:lang w:val="en-US"/>
    </w:rPr>
  </w:style>
  <w:style w:type="character" w:styleId="af2">
    <w:name w:val="FollowedHyperlink"/>
    <w:rsid w:val="00572830"/>
    <w:rPr>
      <w:color w:val="800080"/>
      <w:u w:val="single"/>
    </w:rPr>
  </w:style>
  <w:style w:type="paragraph" w:styleId="af3">
    <w:name w:val="footer"/>
    <w:basedOn w:val="a"/>
    <w:link w:val="af4"/>
    <w:uiPriority w:val="99"/>
    <w:rsid w:val="00572830"/>
    <w:pPr>
      <w:tabs>
        <w:tab w:val="center" w:pos="4320"/>
        <w:tab w:val="right" w:pos="8640"/>
      </w:tabs>
    </w:pPr>
    <w:rPr>
      <w:lang w:eastAsia="en-US"/>
    </w:rPr>
  </w:style>
  <w:style w:type="character" w:customStyle="1" w:styleId="af4">
    <w:name w:val="Долен колонтитул Знак"/>
    <w:basedOn w:val="a0"/>
    <w:link w:val="af3"/>
    <w:uiPriority w:val="99"/>
    <w:rsid w:val="00572830"/>
    <w:rPr>
      <w:rFonts w:ascii="Times New Roman" w:eastAsia="Times New Roman" w:hAnsi="Times New Roman" w:cs="Times New Roman"/>
      <w:sz w:val="24"/>
      <w:szCs w:val="24"/>
    </w:rPr>
  </w:style>
  <w:style w:type="paragraph" w:styleId="23">
    <w:name w:val="Body Text Indent 2"/>
    <w:basedOn w:val="a"/>
    <w:link w:val="24"/>
    <w:rsid w:val="00572830"/>
    <w:pPr>
      <w:spacing w:before="240"/>
      <w:ind w:left="360"/>
      <w:jc w:val="both"/>
    </w:pPr>
    <w:rPr>
      <w:rFonts w:ascii="Arial" w:hAnsi="Arial" w:cs="Arial"/>
      <w:sz w:val="20"/>
      <w:lang w:eastAsia="en-US"/>
    </w:rPr>
  </w:style>
  <w:style w:type="character" w:customStyle="1" w:styleId="24">
    <w:name w:val="Основен текст с отстъп 2 Знак"/>
    <w:basedOn w:val="a0"/>
    <w:link w:val="23"/>
    <w:rsid w:val="00572830"/>
    <w:rPr>
      <w:rFonts w:ascii="Arial" w:eastAsia="Times New Roman" w:hAnsi="Arial" w:cs="Arial"/>
      <w:sz w:val="20"/>
      <w:szCs w:val="24"/>
    </w:rPr>
  </w:style>
  <w:style w:type="paragraph" w:styleId="33">
    <w:name w:val="Body Text Indent 3"/>
    <w:basedOn w:val="a"/>
    <w:link w:val="34"/>
    <w:rsid w:val="00572830"/>
    <w:pPr>
      <w:spacing w:before="240"/>
      <w:ind w:left="360" w:firstLine="360"/>
      <w:jc w:val="both"/>
    </w:pPr>
    <w:rPr>
      <w:rFonts w:ascii="Arial" w:hAnsi="Arial" w:cs="Arial"/>
      <w:sz w:val="20"/>
      <w:lang w:eastAsia="en-US"/>
    </w:rPr>
  </w:style>
  <w:style w:type="character" w:customStyle="1" w:styleId="34">
    <w:name w:val="Основен текст с отстъп 3 Знак"/>
    <w:basedOn w:val="a0"/>
    <w:link w:val="33"/>
    <w:rsid w:val="00572830"/>
    <w:rPr>
      <w:rFonts w:ascii="Arial" w:eastAsia="Times New Roman" w:hAnsi="Arial" w:cs="Arial"/>
      <w:sz w:val="20"/>
      <w:szCs w:val="24"/>
    </w:rPr>
  </w:style>
  <w:style w:type="paragraph" w:styleId="12">
    <w:name w:val="toc 1"/>
    <w:basedOn w:val="a"/>
    <w:next w:val="a"/>
    <w:autoRedefine/>
    <w:semiHidden/>
    <w:rsid w:val="00572830"/>
    <w:pPr>
      <w:tabs>
        <w:tab w:val="left" w:pos="480"/>
        <w:tab w:val="right" w:leader="dot" w:pos="9911"/>
      </w:tabs>
    </w:pPr>
    <w:rPr>
      <w:b/>
      <w:bCs/>
      <w:noProof/>
      <w:lang w:eastAsia="en-US"/>
    </w:rPr>
  </w:style>
  <w:style w:type="paragraph" w:customStyle="1" w:styleId="xl36">
    <w:name w:val="xl36"/>
    <w:basedOn w:val="a"/>
    <w:rsid w:val="00572830"/>
    <w:pPr>
      <w:pBdr>
        <w:top w:val="double" w:sz="6" w:space="0" w:color="000080"/>
      </w:pBdr>
      <w:shd w:val="clear" w:color="auto" w:fill="C0C0C0"/>
      <w:spacing w:before="100" w:beforeAutospacing="1" w:after="100" w:afterAutospacing="1"/>
    </w:pPr>
    <w:rPr>
      <w:rFonts w:ascii="Arial" w:eastAsia="Arial Unicode MS" w:hAnsi="Arial" w:cs="Arial"/>
      <w:i/>
      <w:iCs/>
      <w:color w:val="000080"/>
      <w:sz w:val="16"/>
      <w:szCs w:val="16"/>
      <w:lang w:val="en-GB" w:eastAsia="en-US"/>
    </w:rPr>
  </w:style>
  <w:style w:type="paragraph" w:customStyle="1" w:styleId="font5">
    <w:name w:val="font5"/>
    <w:basedOn w:val="a"/>
    <w:rsid w:val="00572830"/>
    <w:pPr>
      <w:spacing w:before="100" w:beforeAutospacing="1" w:after="100" w:afterAutospacing="1"/>
    </w:pPr>
    <w:rPr>
      <w:rFonts w:ascii="Tahoma" w:eastAsia="Arial Unicode MS" w:hAnsi="Tahoma" w:cs="Wingdings"/>
      <w:sz w:val="16"/>
      <w:szCs w:val="16"/>
      <w:lang w:val="en-GB" w:eastAsia="en-US"/>
    </w:rPr>
  </w:style>
  <w:style w:type="paragraph" w:customStyle="1" w:styleId="xl24">
    <w:name w:val="xl24"/>
    <w:basedOn w:val="a"/>
    <w:rsid w:val="00572830"/>
    <w:pPr>
      <w:pBdr>
        <w:top w:val="double" w:sz="6" w:space="0" w:color="000080"/>
        <w:left w:val="double" w:sz="6" w:space="0" w:color="000080"/>
      </w:pBdr>
      <w:shd w:val="clear" w:color="auto" w:fill="C0C0C0"/>
      <w:spacing w:before="100" w:beforeAutospacing="1" w:after="100" w:afterAutospacing="1"/>
    </w:pPr>
    <w:rPr>
      <w:rFonts w:ascii="Arial" w:eastAsia="Arial Unicode MS" w:hAnsi="Arial" w:cs="Arial"/>
      <w:color w:val="000080"/>
      <w:sz w:val="16"/>
      <w:szCs w:val="16"/>
      <w:lang w:val="en-GB" w:eastAsia="en-US"/>
    </w:rPr>
  </w:style>
  <w:style w:type="paragraph" w:styleId="af5">
    <w:name w:val="Plain Text"/>
    <w:basedOn w:val="a"/>
    <w:link w:val="af6"/>
    <w:rsid w:val="00572830"/>
    <w:rPr>
      <w:rFonts w:ascii="Courier New" w:hAnsi="Courier New" w:cs="Courier New"/>
      <w:sz w:val="20"/>
      <w:szCs w:val="20"/>
    </w:rPr>
  </w:style>
  <w:style w:type="character" w:customStyle="1" w:styleId="af6">
    <w:name w:val="Обикновен текст Знак"/>
    <w:basedOn w:val="a0"/>
    <w:link w:val="af5"/>
    <w:rsid w:val="00572830"/>
    <w:rPr>
      <w:rFonts w:ascii="Courier New" w:eastAsia="Times New Roman" w:hAnsi="Courier New" w:cs="Courier New"/>
      <w:sz w:val="20"/>
      <w:szCs w:val="20"/>
      <w:lang w:eastAsia="bg-BG"/>
    </w:rPr>
  </w:style>
  <w:style w:type="paragraph" w:styleId="af7">
    <w:name w:val="Normal (Web)"/>
    <w:basedOn w:val="a"/>
    <w:rsid w:val="00572830"/>
    <w:pPr>
      <w:spacing w:before="100" w:beforeAutospacing="1" w:after="100" w:afterAutospacing="1"/>
    </w:pPr>
  </w:style>
  <w:style w:type="character" w:customStyle="1" w:styleId="newdocreference">
    <w:name w:val="newdocreference"/>
    <w:basedOn w:val="a0"/>
    <w:rsid w:val="00572830"/>
  </w:style>
  <w:style w:type="character" w:styleId="af8">
    <w:name w:val="footnote reference"/>
    <w:rsid w:val="00572830"/>
    <w:rPr>
      <w:vertAlign w:val="superscript"/>
    </w:rPr>
  </w:style>
  <w:style w:type="paragraph" w:styleId="af9">
    <w:name w:val="footnote text"/>
    <w:basedOn w:val="a"/>
    <w:link w:val="afa"/>
    <w:semiHidden/>
    <w:rsid w:val="00572830"/>
    <w:pPr>
      <w:jc w:val="both"/>
    </w:pPr>
    <w:rPr>
      <w:rFonts w:ascii="HebarU" w:hAnsi="HebarU"/>
      <w:sz w:val="20"/>
      <w:szCs w:val="20"/>
      <w:lang w:val="en-AU"/>
    </w:rPr>
  </w:style>
  <w:style w:type="character" w:customStyle="1" w:styleId="afa">
    <w:name w:val="Текст под линия Знак"/>
    <w:basedOn w:val="a0"/>
    <w:link w:val="af9"/>
    <w:semiHidden/>
    <w:rsid w:val="00572830"/>
    <w:rPr>
      <w:rFonts w:ascii="HebarU" w:eastAsia="Times New Roman" w:hAnsi="HebarU" w:cs="Times New Roman"/>
      <w:sz w:val="20"/>
      <w:szCs w:val="20"/>
      <w:lang w:val="en-AU" w:eastAsia="bg-BG"/>
    </w:rPr>
  </w:style>
  <w:style w:type="paragraph" w:customStyle="1" w:styleId="CharChar5">
    <w:name w:val="Char Char5"/>
    <w:basedOn w:val="a"/>
    <w:rsid w:val="00572830"/>
    <w:pPr>
      <w:tabs>
        <w:tab w:val="left" w:pos="709"/>
      </w:tabs>
    </w:pPr>
    <w:rPr>
      <w:rFonts w:ascii="Tahoma" w:hAnsi="Tahoma"/>
      <w:lang w:val="pl-PL" w:eastAsia="pl-PL"/>
    </w:rPr>
  </w:style>
  <w:style w:type="character" w:styleId="afb">
    <w:name w:val="Strong"/>
    <w:uiPriority w:val="22"/>
    <w:qFormat/>
    <w:rsid w:val="00572830"/>
    <w:rPr>
      <w:b/>
      <w:bCs/>
    </w:rPr>
  </w:style>
  <w:style w:type="paragraph" w:styleId="afc">
    <w:name w:val="List Paragraph"/>
    <w:basedOn w:val="a"/>
    <w:uiPriority w:val="34"/>
    <w:qFormat/>
    <w:rsid w:val="00572830"/>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bshtina@dobrichka.b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hd@dobrichka.bg" TargetMode="External"/><Relationship Id="rId2" Type="http://schemas.openxmlformats.org/officeDocument/2006/relationships/styles" Target="styles.xml"/><Relationship Id="rId16" Type="http://schemas.openxmlformats.org/officeDocument/2006/relationships/hyperlink" Target="mailto:obsthina@dobrichka.b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obrichka.bg/" TargetMode="External"/><Relationship Id="rId5" Type="http://schemas.openxmlformats.org/officeDocument/2006/relationships/webSettings" Target="webSettings.xml"/><Relationship Id="rId15" Type="http://schemas.openxmlformats.org/officeDocument/2006/relationships/hyperlink" Target="mailto:obshtina@dobrichka.bg" TargetMode="External"/><Relationship Id="rId10" Type="http://schemas.openxmlformats.org/officeDocument/2006/relationships/hyperlink" Target="mailto:obshtina@dobrichka.b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obrichka.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5828</Words>
  <Characters>33223</Characters>
  <Application>Microsoft Office Word</Application>
  <DocSecurity>0</DocSecurity>
  <Lines>276</Lines>
  <Paragraphs>77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Ивелина Тачева</dc:creator>
  <cp:lastModifiedBy>Наташа Захариева</cp:lastModifiedBy>
  <cp:revision>37</cp:revision>
  <cp:lastPrinted>2024-11-28T07:45:00Z</cp:lastPrinted>
  <dcterms:created xsi:type="dcterms:W3CDTF">2014-11-11T07:10:00Z</dcterms:created>
  <dcterms:modified xsi:type="dcterms:W3CDTF">2024-12-03T09:34:00Z</dcterms:modified>
</cp:coreProperties>
</file>